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Інформація щодо виконання вимог</w:t>
      </w:r>
    </w:p>
    <w:p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B53AFA"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C62B70">
            <w:pPr>
              <w:jc w:val="both"/>
              <w:rPr>
                <w:rFonts w:eastAsia="Times New Roman" w:cs="Times New Roman"/>
                <w:lang w:val="uk-UA"/>
              </w:rPr>
            </w:pPr>
            <w:bookmarkStart w:id="0" w:name="_GoBack"/>
            <w:bookmarkEnd w:id="0"/>
            <w:r w:rsidRPr="00C62B70">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C62B70">
            <w:pPr>
              <w:jc w:val="both"/>
              <w:rPr>
                <w:rFonts w:eastAsia="Times New Roman" w:cs="Times New Roman"/>
                <w:b/>
                <w:lang w:val="uk-UA"/>
              </w:rPr>
            </w:pPr>
            <w:r w:rsidRPr="00C62B70">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Default="001251CA" w:rsidP="001251CA">
            <w:pPr>
              <w:jc w:val="both"/>
              <w:rPr>
                <w:rFonts w:eastAsia="Times New Roman" w:cs="Times New Roman"/>
                <w:lang w:val="uk-UA"/>
              </w:rPr>
            </w:pPr>
            <w:r>
              <w:rPr>
                <w:rFonts w:eastAsia="Times New Roman" w:cs="Times New Roman"/>
                <w:lang w:val="uk-UA"/>
              </w:rPr>
              <w:t xml:space="preserve">Комп’ютерне обладнання </w:t>
            </w:r>
            <w:r w:rsidR="00C62B70" w:rsidRPr="00C62B70">
              <w:rPr>
                <w:rFonts w:eastAsia="Times New Roman" w:cs="Times New Roman"/>
                <w:lang w:val="uk-UA"/>
              </w:rPr>
              <w:t>(к</w:t>
            </w:r>
            <w:r w:rsidR="00C62B70" w:rsidRPr="00C62B70">
              <w:rPr>
                <w:rFonts w:eastAsia="Times New Roman" w:cs="Times New Roman"/>
                <w:bCs/>
                <w:lang w:val="uk-UA"/>
              </w:rPr>
              <w:t xml:space="preserve">од </w:t>
            </w:r>
            <w:r w:rsidR="00C62B70" w:rsidRPr="00C62B70">
              <w:rPr>
                <w:rFonts w:eastAsia="Times New Roman" w:cs="Times New Roman"/>
                <w:lang w:val="uk-UA"/>
              </w:rPr>
              <w:t>ДК 021:2015 (CPV) “Єдиний закупівельний словник” 302</w:t>
            </w:r>
            <w:r>
              <w:rPr>
                <w:rFonts w:eastAsia="Times New Roman" w:cs="Times New Roman"/>
                <w:lang w:val="uk-UA"/>
              </w:rPr>
              <w:t>3</w:t>
            </w:r>
            <w:r w:rsidR="00C62B70" w:rsidRPr="00C62B70">
              <w:rPr>
                <w:rFonts w:eastAsia="Times New Roman" w:cs="Times New Roman"/>
                <w:lang w:val="uk-UA"/>
              </w:rPr>
              <w:t>0000-</w:t>
            </w:r>
            <w:r>
              <w:rPr>
                <w:rFonts w:eastAsia="Times New Roman" w:cs="Times New Roman"/>
                <w:lang w:val="uk-UA"/>
              </w:rPr>
              <w:t>0</w:t>
            </w:r>
            <w:r w:rsidR="00C62B70" w:rsidRPr="00C62B70">
              <w:rPr>
                <w:rFonts w:eastAsia="Times New Roman" w:cs="Times New Roman"/>
                <w:lang w:val="uk-UA"/>
              </w:rPr>
              <w:t xml:space="preserve"> «</w:t>
            </w:r>
            <w:r>
              <w:rPr>
                <w:rFonts w:eastAsia="Times New Roman" w:cs="Times New Roman"/>
                <w:lang w:val="uk-UA"/>
              </w:rPr>
              <w:t>Комп’ютерне обладнання</w:t>
            </w:r>
            <w:r w:rsidR="00C62B70" w:rsidRPr="00C62B70">
              <w:rPr>
                <w:rFonts w:eastAsia="Times New Roman" w:cs="Times New Roman"/>
                <w:lang w:val="uk-UA"/>
              </w:rPr>
              <w:t>»)</w:t>
            </w:r>
            <w:r w:rsidR="00B53AFA">
              <w:rPr>
                <w:rFonts w:eastAsia="Times New Roman" w:cs="Times New Roman"/>
                <w:lang w:val="uk-UA"/>
              </w:rPr>
              <w:t>:</w:t>
            </w:r>
          </w:p>
          <w:p w:rsidR="00B53AFA" w:rsidRPr="00B53AFA" w:rsidRDefault="00B53AFA" w:rsidP="00B53AFA">
            <w:pPr>
              <w:ind w:firstLine="341"/>
              <w:jc w:val="both"/>
              <w:rPr>
                <w:sz w:val="24"/>
                <w:lang w:val="ru-RU"/>
              </w:rPr>
            </w:pPr>
            <w:r w:rsidRPr="00B53AFA">
              <w:rPr>
                <w:sz w:val="24"/>
                <w:lang w:val="ru-RU"/>
              </w:rPr>
              <w:t xml:space="preserve">Лот 1 – </w:t>
            </w:r>
            <w:proofErr w:type="spellStart"/>
            <w:r w:rsidRPr="00B53AFA">
              <w:rPr>
                <w:sz w:val="24"/>
                <w:lang w:val="ru-RU"/>
              </w:rPr>
              <w:t>Комп’ютерне</w:t>
            </w:r>
            <w:proofErr w:type="spellEnd"/>
            <w:r w:rsidRPr="00B53AFA">
              <w:rPr>
                <w:sz w:val="24"/>
                <w:lang w:val="ru-RU"/>
              </w:rPr>
              <w:t xml:space="preserve"> </w:t>
            </w:r>
            <w:proofErr w:type="spellStart"/>
            <w:r w:rsidRPr="00B53AFA">
              <w:rPr>
                <w:sz w:val="24"/>
                <w:lang w:val="ru-RU"/>
              </w:rPr>
              <w:t>обладнання</w:t>
            </w:r>
            <w:proofErr w:type="spellEnd"/>
            <w:r w:rsidRPr="00B53AFA">
              <w:rPr>
                <w:sz w:val="24"/>
                <w:lang w:val="ru-RU"/>
              </w:rPr>
              <w:t xml:space="preserve">  (</w:t>
            </w:r>
            <w:proofErr w:type="spellStart"/>
            <w:r w:rsidRPr="00B53AFA">
              <w:rPr>
                <w:sz w:val="24"/>
                <w:lang w:val="ru-RU"/>
              </w:rPr>
              <w:t>Флеш-накопичувачі</w:t>
            </w:r>
            <w:proofErr w:type="spellEnd"/>
            <w:r w:rsidRPr="00B53AFA">
              <w:rPr>
                <w:sz w:val="24"/>
                <w:lang w:val="ru-RU"/>
              </w:rPr>
              <w:t xml:space="preserve"> (</w:t>
            </w:r>
            <w:r w:rsidRPr="00B53AFA">
              <w:rPr>
                <w:sz w:val="24"/>
                <w:lang w:val="ru-RU"/>
              </w:rPr>
              <w:t xml:space="preserve">код ДК 021:2015 </w:t>
            </w:r>
            <w:r w:rsidRPr="00B53AFA">
              <w:rPr>
                <w:sz w:val="24"/>
                <w:lang w:val="ru-RU"/>
              </w:rPr>
              <w:t xml:space="preserve">30233180-6), </w:t>
            </w:r>
            <w:proofErr w:type="spellStart"/>
            <w:r w:rsidRPr="00B53AFA">
              <w:rPr>
                <w:sz w:val="24"/>
                <w:lang w:val="ru-RU"/>
              </w:rPr>
              <w:t>накопичувачі</w:t>
            </w:r>
            <w:proofErr w:type="spellEnd"/>
            <w:r w:rsidRPr="00B53AFA">
              <w:rPr>
                <w:sz w:val="24"/>
                <w:lang w:val="ru-RU"/>
              </w:rPr>
              <w:t xml:space="preserve"> на </w:t>
            </w:r>
            <w:proofErr w:type="spellStart"/>
            <w:r w:rsidRPr="00B53AFA">
              <w:rPr>
                <w:sz w:val="24"/>
                <w:lang w:val="ru-RU"/>
              </w:rPr>
              <w:t>твердих</w:t>
            </w:r>
            <w:proofErr w:type="spellEnd"/>
            <w:r w:rsidRPr="00B53AFA">
              <w:rPr>
                <w:sz w:val="24"/>
                <w:lang w:val="ru-RU"/>
              </w:rPr>
              <w:t xml:space="preserve"> </w:t>
            </w:r>
            <w:proofErr w:type="spellStart"/>
            <w:r w:rsidRPr="00B53AFA">
              <w:rPr>
                <w:sz w:val="24"/>
                <w:lang w:val="ru-RU"/>
              </w:rPr>
              <w:t>магнітних</w:t>
            </w:r>
            <w:proofErr w:type="spellEnd"/>
            <w:r w:rsidRPr="00B53AFA">
              <w:rPr>
                <w:sz w:val="24"/>
                <w:lang w:val="ru-RU"/>
              </w:rPr>
              <w:t xml:space="preserve"> дисках (</w:t>
            </w:r>
            <w:r w:rsidRPr="00B53AFA">
              <w:rPr>
                <w:sz w:val="24"/>
                <w:lang w:val="ru-RU"/>
              </w:rPr>
              <w:t xml:space="preserve">код ДК 021:2015 </w:t>
            </w:r>
            <w:r w:rsidRPr="00B53AFA">
              <w:rPr>
                <w:sz w:val="24"/>
                <w:lang w:val="ru-RU"/>
              </w:rPr>
              <w:t>30233132-5);</w:t>
            </w:r>
          </w:p>
          <w:p w:rsidR="00B53AFA" w:rsidRPr="00B53AFA" w:rsidRDefault="00B53AFA" w:rsidP="00B53AFA">
            <w:pPr>
              <w:ind w:firstLine="341"/>
              <w:jc w:val="both"/>
              <w:rPr>
                <w:sz w:val="24"/>
                <w:lang w:val="ru-RU"/>
              </w:rPr>
            </w:pPr>
            <w:r w:rsidRPr="00B53AFA">
              <w:rPr>
                <w:sz w:val="24"/>
                <w:lang w:val="ru-RU"/>
              </w:rPr>
              <w:t xml:space="preserve">Лот 2 – </w:t>
            </w:r>
            <w:proofErr w:type="spellStart"/>
            <w:r w:rsidRPr="00B53AFA">
              <w:rPr>
                <w:sz w:val="24"/>
                <w:lang w:val="ru-RU"/>
              </w:rPr>
              <w:t>Комп’ютерне</w:t>
            </w:r>
            <w:proofErr w:type="spellEnd"/>
            <w:r w:rsidRPr="00B53AFA">
              <w:rPr>
                <w:sz w:val="24"/>
                <w:lang w:val="ru-RU"/>
              </w:rPr>
              <w:t xml:space="preserve"> </w:t>
            </w:r>
            <w:proofErr w:type="spellStart"/>
            <w:r w:rsidRPr="00B53AFA">
              <w:rPr>
                <w:sz w:val="24"/>
                <w:lang w:val="ru-RU"/>
              </w:rPr>
              <w:t>обладнання</w:t>
            </w:r>
            <w:proofErr w:type="spellEnd"/>
            <w:r w:rsidRPr="00B53AFA">
              <w:rPr>
                <w:sz w:val="24"/>
                <w:lang w:val="ru-RU"/>
              </w:rPr>
              <w:t xml:space="preserve"> (</w:t>
            </w:r>
            <w:proofErr w:type="spellStart"/>
            <w:r w:rsidRPr="00B53AFA">
              <w:rPr>
                <w:sz w:val="24"/>
                <w:lang w:val="ru-RU"/>
              </w:rPr>
              <w:t>Пристрої</w:t>
            </w:r>
            <w:proofErr w:type="spellEnd"/>
            <w:r w:rsidRPr="00B53AFA">
              <w:rPr>
                <w:sz w:val="24"/>
                <w:lang w:val="ru-RU"/>
              </w:rPr>
              <w:t xml:space="preserve"> </w:t>
            </w:r>
            <w:proofErr w:type="spellStart"/>
            <w:r w:rsidRPr="00B53AFA">
              <w:rPr>
                <w:sz w:val="24"/>
                <w:lang w:val="ru-RU"/>
              </w:rPr>
              <w:t>введення</w:t>
            </w:r>
            <w:proofErr w:type="spellEnd"/>
            <w:r w:rsidRPr="00B53AFA">
              <w:rPr>
                <w:sz w:val="24"/>
                <w:lang w:val="ru-RU"/>
              </w:rPr>
              <w:t xml:space="preserve"> </w:t>
            </w:r>
            <w:proofErr w:type="spellStart"/>
            <w:r w:rsidRPr="00B53AFA">
              <w:rPr>
                <w:sz w:val="24"/>
                <w:lang w:val="ru-RU"/>
              </w:rPr>
              <w:t>даних</w:t>
            </w:r>
            <w:proofErr w:type="spellEnd"/>
            <w:r w:rsidRPr="00B53AFA">
              <w:rPr>
                <w:sz w:val="24"/>
                <w:lang w:val="ru-RU"/>
              </w:rPr>
              <w:t xml:space="preserve"> (</w:t>
            </w:r>
            <w:r w:rsidRPr="00B53AFA">
              <w:rPr>
                <w:sz w:val="24"/>
                <w:lang w:val="ru-RU"/>
              </w:rPr>
              <w:t xml:space="preserve">код ДК 021:2015 </w:t>
            </w:r>
            <w:r w:rsidRPr="00B53AFA">
              <w:rPr>
                <w:sz w:val="24"/>
                <w:lang w:val="ru-RU"/>
              </w:rPr>
              <w:t xml:space="preserve">30237400-3),  </w:t>
            </w:r>
            <w:proofErr w:type="spellStart"/>
            <w:r w:rsidRPr="00B53AFA">
              <w:rPr>
                <w:sz w:val="24"/>
                <w:lang w:val="ru-RU"/>
              </w:rPr>
              <w:t>Носії</w:t>
            </w:r>
            <w:proofErr w:type="spellEnd"/>
            <w:r w:rsidRPr="00B53AFA">
              <w:rPr>
                <w:sz w:val="24"/>
                <w:lang w:val="ru-RU"/>
              </w:rPr>
              <w:t xml:space="preserve"> </w:t>
            </w:r>
            <w:proofErr w:type="spellStart"/>
            <w:r w:rsidRPr="00B53AFA">
              <w:rPr>
                <w:sz w:val="24"/>
                <w:lang w:val="ru-RU"/>
              </w:rPr>
              <w:t>інформації</w:t>
            </w:r>
            <w:proofErr w:type="spellEnd"/>
            <w:r w:rsidRPr="00B53AFA">
              <w:rPr>
                <w:sz w:val="24"/>
                <w:lang w:val="ru-RU"/>
              </w:rPr>
              <w:t xml:space="preserve"> (</w:t>
            </w:r>
            <w:r w:rsidRPr="00B53AFA">
              <w:rPr>
                <w:sz w:val="24"/>
                <w:lang w:val="ru-RU"/>
              </w:rPr>
              <w:t xml:space="preserve">код ДК 021:2015 </w:t>
            </w:r>
            <w:r w:rsidRPr="00B53AFA">
              <w:rPr>
                <w:sz w:val="24"/>
                <w:lang w:val="ru-RU"/>
              </w:rPr>
              <w:t>30234000-8);</w:t>
            </w:r>
          </w:p>
          <w:p w:rsidR="00B53AFA" w:rsidRPr="00B53AFA" w:rsidRDefault="00B53AFA" w:rsidP="00B53AFA">
            <w:pPr>
              <w:pStyle w:val="a5"/>
              <w:spacing w:before="0" w:beforeAutospacing="0" w:after="0" w:afterAutospacing="0"/>
              <w:ind w:left="56" w:right="167" w:firstLine="341"/>
              <w:jc w:val="both"/>
              <w:rPr>
                <w:szCs w:val="28"/>
                <w:lang w:eastAsia="uk-UA"/>
              </w:rPr>
            </w:pPr>
            <w:r w:rsidRPr="00B53AFA">
              <w:rPr>
                <w:szCs w:val="28"/>
              </w:rPr>
              <w:t xml:space="preserve">Лот 3 – </w:t>
            </w:r>
            <w:r w:rsidRPr="00B53AFA">
              <w:rPr>
                <w:szCs w:val="28"/>
                <w:lang w:eastAsia="uk-UA"/>
              </w:rPr>
              <w:t>Комп’ютерне обладнання (Пристрої  для читання та/або запису універсальних цифрових дисків (</w:t>
            </w:r>
            <w:r w:rsidRPr="00B53AFA">
              <w:rPr>
                <w:szCs w:val="28"/>
                <w:lang w:eastAsia="uk-UA"/>
              </w:rPr>
              <w:t xml:space="preserve">код ДК 021:2015 </w:t>
            </w:r>
            <w:r w:rsidRPr="00B53AFA">
              <w:rPr>
                <w:szCs w:val="28"/>
                <w:lang w:eastAsia="uk-UA"/>
              </w:rPr>
              <w:t>30233152-1);</w:t>
            </w:r>
          </w:p>
          <w:p w:rsidR="00B53AFA" w:rsidRPr="00B53AFA" w:rsidRDefault="00B53AFA" w:rsidP="00B53AFA">
            <w:pPr>
              <w:pStyle w:val="a5"/>
              <w:spacing w:before="0" w:beforeAutospacing="0" w:after="0" w:afterAutospacing="0"/>
              <w:ind w:left="56" w:right="167" w:firstLine="341"/>
              <w:jc w:val="both"/>
              <w:rPr>
                <w:szCs w:val="28"/>
                <w:lang w:eastAsia="uk-UA"/>
              </w:rPr>
            </w:pPr>
            <w:r w:rsidRPr="00B53AFA">
              <w:rPr>
                <w:szCs w:val="28"/>
              </w:rPr>
              <w:t>Лот 4 –</w:t>
            </w:r>
            <w:r w:rsidRPr="00B53AFA">
              <w:rPr>
                <w:szCs w:val="28"/>
                <w:lang w:eastAsia="uk-UA"/>
              </w:rPr>
              <w:t xml:space="preserve">  Комп’ютерне обладнання (Лазерні принтери (</w:t>
            </w:r>
            <w:r w:rsidRPr="00B53AFA">
              <w:rPr>
                <w:szCs w:val="28"/>
                <w:lang w:eastAsia="uk-UA"/>
              </w:rPr>
              <w:t xml:space="preserve">код ДК 021:2015 </w:t>
            </w:r>
            <w:r w:rsidRPr="00B53AFA">
              <w:rPr>
                <w:szCs w:val="28"/>
                <w:lang w:eastAsia="uk-UA"/>
              </w:rPr>
              <w:t xml:space="preserve">30232110-8), </w:t>
            </w:r>
            <w:proofErr w:type="spellStart"/>
            <w:r w:rsidRPr="00B53AFA">
              <w:rPr>
                <w:szCs w:val="28"/>
                <w:lang w:eastAsia="uk-UA"/>
              </w:rPr>
              <w:t>Струменевий</w:t>
            </w:r>
            <w:proofErr w:type="spellEnd"/>
            <w:r w:rsidRPr="00B53AFA">
              <w:rPr>
                <w:szCs w:val="28"/>
                <w:lang w:eastAsia="uk-UA"/>
              </w:rPr>
              <w:t xml:space="preserve"> принтер (</w:t>
            </w:r>
            <w:r w:rsidRPr="00B53AFA">
              <w:rPr>
                <w:szCs w:val="28"/>
                <w:lang w:eastAsia="uk-UA"/>
              </w:rPr>
              <w:t xml:space="preserve">код ДК 021:2015 </w:t>
            </w:r>
            <w:r w:rsidRPr="00B53AFA">
              <w:rPr>
                <w:szCs w:val="28"/>
                <w:lang w:eastAsia="uk-UA"/>
              </w:rPr>
              <w:t>30232150-0), Дисплейні екрани (</w:t>
            </w:r>
            <w:r w:rsidRPr="00B53AFA">
              <w:rPr>
                <w:szCs w:val="28"/>
                <w:lang w:eastAsia="uk-UA"/>
              </w:rPr>
              <w:t xml:space="preserve">код ДК 021:2015 </w:t>
            </w:r>
            <w:r w:rsidRPr="00B53AFA">
              <w:rPr>
                <w:szCs w:val="28"/>
                <w:lang w:eastAsia="uk-UA"/>
              </w:rPr>
              <w:t>30231300-0);</w:t>
            </w:r>
          </w:p>
          <w:p w:rsidR="00B53AFA" w:rsidRPr="00B53AFA" w:rsidRDefault="00B53AFA" w:rsidP="00B53AFA">
            <w:pPr>
              <w:ind w:firstLine="459"/>
              <w:jc w:val="both"/>
              <w:rPr>
                <w:rFonts w:eastAsia="Times New Roman" w:cs="Times New Roman"/>
                <w:lang w:val="ru-RU"/>
              </w:rPr>
            </w:pPr>
            <w:proofErr w:type="gramStart"/>
            <w:r w:rsidRPr="00B53AFA">
              <w:rPr>
                <w:sz w:val="24"/>
                <w:lang w:val="ru-RU"/>
              </w:rPr>
              <w:t>Лот 5 –</w:t>
            </w:r>
            <w:r w:rsidRPr="00B53AFA">
              <w:rPr>
                <w:sz w:val="24"/>
                <w:lang w:val="ru-RU" w:eastAsia="uk-UA"/>
              </w:rPr>
              <w:t xml:space="preserve"> </w:t>
            </w:r>
            <w:proofErr w:type="spellStart"/>
            <w:r w:rsidRPr="00B53AFA">
              <w:rPr>
                <w:sz w:val="24"/>
                <w:lang w:val="ru-RU" w:eastAsia="uk-UA"/>
              </w:rPr>
              <w:t>Комп’ютерне</w:t>
            </w:r>
            <w:proofErr w:type="spellEnd"/>
            <w:r w:rsidRPr="00B53AFA">
              <w:rPr>
                <w:sz w:val="24"/>
                <w:lang w:val="ru-RU" w:eastAsia="uk-UA"/>
              </w:rPr>
              <w:t xml:space="preserve"> </w:t>
            </w:r>
            <w:proofErr w:type="spellStart"/>
            <w:r w:rsidRPr="00B53AFA">
              <w:rPr>
                <w:sz w:val="24"/>
                <w:lang w:val="ru-RU" w:eastAsia="uk-UA"/>
              </w:rPr>
              <w:t>обладнання</w:t>
            </w:r>
            <w:proofErr w:type="spellEnd"/>
            <w:r w:rsidRPr="00B53AFA">
              <w:rPr>
                <w:sz w:val="24"/>
                <w:lang w:val="ru-RU" w:eastAsia="uk-UA"/>
              </w:rPr>
              <w:t xml:space="preserve"> (</w:t>
            </w:r>
            <w:proofErr w:type="spellStart"/>
            <w:r w:rsidRPr="00B53AFA">
              <w:rPr>
                <w:sz w:val="24"/>
                <w:lang w:val="ru-RU" w:eastAsia="uk-UA"/>
              </w:rPr>
              <w:t>Графічні</w:t>
            </w:r>
            <w:proofErr w:type="spellEnd"/>
            <w:r w:rsidRPr="00B53AFA">
              <w:rPr>
                <w:sz w:val="24"/>
                <w:lang w:val="ru-RU" w:eastAsia="uk-UA"/>
              </w:rPr>
              <w:t xml:space="preserve"> </w:t>
            </w:r>
            <w:proofErr w:type="spellStart"/>
            <w:r w:rsidRPr="00B53AFA">
              <w:rPr>
                <w:sz w:val="24"/>
                <w:lang w:val="ru-RU" w:eastAsia="uk-UA"/>
              </w:rPr>
              <w:t>планшети</w:t>
            </w:r>
            <w:proofErr w:type="spellEnd"/>
            <w:r w:rsidRPr="00B53AFA">
              <w:rPr>
                <w:sz w:val="24"/>
                <w:lang w:val="ru-RU" w:eastAsia="uk-UA"/>
              </w:rPr>
              <w:t xml:space="preserve"> (</w:t>
            </w:r>
            <w:r w:rsidRPr="00B53AFA">
              <w:rPr>
                <w:sz w:val="24"/>
                <w:lang w:val="ru-RU" w:eastAsia="uk-UA"/>
              </w:rPr>
              <w:t xml:space="preserve">код ДК 021:2015 </w:t>
            </w:r>
            <w:r w:rsidRPr="00B53AFA">
              <w:rPr>
                <w:sz w:val="24"/>
                <w:lang w:val="ru-RU" w:eastAsia="uk-UA"/>
              </w:rPr>
              <w:t>30237450-8).</w:t>
            </w:r>
            <w:proofErr w:type="gramEnd"/>
          </w:p>
        </w:tc>
      </w:tr>
      <w:tr w:rsidR="00C62B70" w:rsidRPr="00C62B70"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C62B70">
            <w:pPr>
              <w:jc w:val="both"/>
              <w:rPr>
                <w:rFonts w:eastAsia="Times New Roman" w:cs="Times New Roman"/>
                <w:lang w:val="uk-UA"/>
              </w:rPr>
            </w:pPr>
            <w:r w:rsidRPr="00C62B70">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EC2BC7">
            <w:pPr>
              <w:rPr>
                <w:rFonts w:eastAsia="Times New Roman" w:cs="Times New Roman"/>
                <w:b/>
                <w:lang w:val="uk-UA"/>
              </w:rPr>
            </w:pPr>
            <w:r w:rsidRPr="00C62B70">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Pr="00760A2D" w:rsidRDefault="00C62B70" w:rsidP="00C62B70">
            <w:pPr>
              <w:snapToGrid w:val="0"/>
              <w:jc w:val="both"/>
              <w:rPr>
                <w:rFonts w:eastAsia="Times New Roman" w:cs="Times New Roman"/>
                <w:lang w:val="uk-UA"/>
              </w:rPr>
            </w:pPr>
            <w:r w:rsidRPr="00760A2D">
              <w:rPr>
                <w:rFonts w:eastAsia="Times New Roman" w:cs="Times New Roman"/>
                <w:lang w:val="uk-UA"/>
              </w:rPr>
              <w:t>UA-2021-0</w:t>
            </w:r>
            <w:r w:rsidR="00760A2D" w:rsidRPr="00760A2D">
              <w:rPr>
                <w:rFonts w:eastAsia="Times New Roman" w:cs="Times New Roman"/>
              </w:rPr>
              <w:t>4</w:t>
            </w:r>
            <w:r w:rsidRPr="00760A2D">
              <w:rPr>
                <w:rFonts w:eastAsia="Times New Roman" w:cs="Times New Roman"/>
                <w:lang w:val="uk-UA"/>
              </w:rPr>
              <w:t>-</w:t>
            </w:r>
            <w:r w:rsidR="00760A2D" w:rsidRPr="00760A2D">
              <w:rPr>
                <w:rFonts w:eastAsia="Times New Roman" w:cs="Times New Roman"/>
              </w:rPr>
              <w:t>06</w:t>
            </w:r>
            <w:r w:rsidRPr="00760A2D">
              <w:rPr>
                <w:rFonts w:eastAsia="Times New Roman" w:cs="Times New Roman"/>
                <w:lang w:val="uk-UA"/>
              </w:rPr>
              <w:t>-00</w:t>
            </w:r>
            <w:r w:rsidR="00760A2D" w:rsidRPr="00760A2D">
              <w:rPr>
                <w:rFonts w:eastAsia="Times New Roman" w:cs="Times New Roman"/>
              </w:rPr>
              <w:t>8589</w:t>
            </w:r>
            <w:r w:rsidRPr="00760A2D">
              <w:rPr>
                <w:rFonts w:eastAsia="Times New Roman" w:cs="Times New Roman"/>
                <w:lang w:val="uk-UA"/>
              </w:rPr>
              <w:t>-a</w:t>
            </w:r>
          </w:p>
          <w:p w:rsidR="00C62B70" w:rsidRPr="00C62B70" w:rsidRDefault="00C62B70" w:rsidP="00C62B70">
            <w:pPr>
              <w:snapToGrid w:val="0"/>
              <w:jc w:val="both"/>
              <w:rPr>
                <w:rFonts w:eastAsia="Times New Roman" w:cs="Times New Roman"/>
                <w:lang w:val="uk-UA"/>
              </w:rPr>
            </w:pPr>
          </w:p>
        </w:tc>
      </w:tr>
      <w:tr w:rsidR="00C62B70" w:rsidRPr="00B53AFA"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C62B70">
            <w:pPr>
              <w:jc w:val="both"/>
              <w:rPr>
                <w:rFonts w:eastAsia="Times New Roman" w:cs="Times New Roman"/>
                <w:lang w:val="uk-UA"/>
              </w:rPr>
            </w:pPr>
            <w:r w:rsidRPr="00C62B70">
              <w:rPr>
                <w:rFonts w:eastAsia="Times New Roman" w:cs="Times New Roman"/>
                <w:lang w:val="uk-UA"/>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EC2BC7">
            <w:pPr>
              <w:jc w:val="both"/>
              <w:rPr>
                <w:rFonts w:eastAsia="Times New Roman" w:cs="Times New Roman"/>
                <w:b/>
                <w:lang w:val="uk-UA"/>
              </w:rPr>
            </w:pPr>
            <w:r w:rsidRPr="00C62B70">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Default="00214E34" w:rsidP="00C62B70">
            <w:pPr>
              <w:jc w:val="both"/>
              <w:rPr>
                <w:rFonts w:eastAsia="Times New Roman" w:cs="Times New Roman"/>
                <w:lang w:val="uk-UA"/>
              </w:rPr>
            </w:pPr>
            <w:r>
              <w:rPr>
                <w:rFonts w:eastAsia="Times New Roman" w:cs="Times New Roman"/>
                <w:lang w:val="uk-UA"/>
              </w:rPr>
              <w:t>250 855</w:t>
            </w:r>
            <w:r w:rsidR="005C79B7" w:rsidRPr="00DB226B">
              <w:rPr>
                <w:rFonts w:eastAsia="Times New Roman" w:cs="Times New Roman"/>
                <w:lang w:val="uk-UA"/>
              </w:rPr>
              <w:t>,00</w:t>
            </w:r>
            <w:r>
              <w:rPr>
                <w:rFonts w:eastAsia="Times New Roman" w:cs="Times New Roman"/>
                <w:lang w:val="uk-UA"/>
              </w:rPr>
              <w:t xml:space="preserve"> </w:t>
            </w:r>
            <w:proofErr w:type="spellStart"/>
            <w:r>
              <w:rPr>
                <w:rFonts w:eastAsia="Times New Roman" w:cs="Times New Roman"/>
                <w:lang w:val="uk-UA"/>
              </w:rPr>
              <w:t>грн</w:t>
            </w:r>
            <w:proofErr w:type="spellEnd"/>
            <w:r>
              <w:rPr>
                <w:rFonts w:eastAsia="Times New Roman" w:cs="Times New Roman"/>
                <w:lang w:val="uk-UA"/>
              </w:rPr>
              <w:t>:</w:t>
            </w:r>
          </w:p>
          <w:p w:rsidR="00214E34" w:rsidRPr="00B53AFA" w:rsidRDefault="00214E34" w:rsidP="00214E34">
            <w:pPr>
              <w:jc w:val="both"/>
              <w:rPr>
                <w:rFonts w:eastAsia="Times New Roman" w:cs="Times New Roman"/>
                <w:sz w:val="24"/>
                <w:lang w:val="uk-UA"/>
              </w:rPr>
            </w:pPr>
            <w:r w:rsidRPr="00B53AFA">
              <w:rPr>
                <w:rFonts w:eastAsia="Times New Roman" w:cs="Times New Roman"/>
                <w:sz w:val="24"/>
                <w:lang w:val="uk-UA"/>
              </w:rPr>
              <w:t>Лот 1 – 41 100,00 грн.</w:t>
            </w:r>
          </w:p>
          <w:p w:rsidR="00214E34" w:rsidRPr="00B53AFA" w:rsidRDefault="00214E34" w:rsidP="00214E34">
            <w:pPr>
              <w:jc w:val="both"/>
              <w:rPr>
                <w:rFonts w:eastAsia="Times New Roman" w:cs="Times New Roman"/>
                <w:sz w:val="24"/>
                <w:lang w:val="uk-UA"/>
              </w:rPr>
            </w:pPr>
            <w:r w:rsidRPr="00B53AFA">
              <w:rPr>
                <w:rFonts w:eastAsia="Times New Roman" w:cs="Times New Roman"/>
                <w:sz w:val="24"/>
                <w:lang w:val="uk-UA"/>
              </w:rPr>
              <w:t>Лот 2 – 49 075,00 грн.</w:t>
            </w:r>
          </w:p>
          <w:p w:rsidR="00214E34" w:rsidRPr="00B53AFA" w:rsidRDefault="00214E34" w:rsidP="00214E34">
            <w:pPr>
              <w:jc w:val="both"/>
              <w:rPr>
                <w:rFonts w:eastAsia="Times New Roman" w:cs="Times New Roman"/>
                <w:sz w:val="24"/>
                <w:lang w:val="uk-UA"/>
              </w:rPr>
            </w:pPr>
            <w:r w:rsidRPr="00B53AFA">
              <w:rPr>
                <w:rFonts w:eastAsia="Times New Roman" w:cs="Times New Roman"/>
                <w:sz w:val="24"/>
                <w:lang w:val="uk-UA"/>
              </w:rPr>
              <w:t>Лот 3 – 20 100,00 грн.</w:t>
            </w:r>
          </w:p>
          <w:p w:rsidR="00214E34" w:rsidRPr="00B53AFA" w:rsidRDefault="00214E34" w:rsidP="00214E34">
            <w:pPr>
              <w:jc w:val="both"/>
              <w:rPr>
                <w:rFonts w:eastAsia="Times New Roman" w:cs="Times New Roman"/>
                <w:sz w:val="24"/>
                <w:lang w:val="uk-UA"/>
              </w:rPr>
            </w:pPr>
            <w:r w:rsidRPr="00B53AFA">
              <w:rPr>
                <w:rFonts w:eastAsia="Times New Roman" w:cs="Times New Roman"/>
                <w:sz w:val="24"/>
                <w:lang w:val="uk-UA"/>
              </w:rPr>
              <w:t xml:space="preserve">Лот 4 – 110 580,00 грн.  </w:t>
            </w:r>
          </w:p>
          <w:p w:rsidR="00214E34" w:rsidRPr="00B53AFA" w:rsidRDefault="00214E34" w:rsidP="00214E34">
            <w:pPr>
              <w:jc w:val="both"/>
              <w:rPr>
                <w:rFonts w:eastAsia="Times New Roman" w:cs="Times New Roman"/>
                <w:sz w:val="24"/>
                <w:lang w:val="uk-UA"/>
              </w:rPr>
            </w:pPr>
            <w:r w:rsidRPr="00B53AFA">
              <w:rPr>
                <w:rFonts w:eastAsia="Times New Roman" w:cs="Times New Roman"/>
                <w:sz w:val="24"/>
                <w:lang w:val="uk-UA"/>
              </w:rPr>
              <w:t>Лот 5 – 30 000,00 грн.</w:t>
            </w:r>
          </w:p>
          <w:p w:rsidR="00C62B70" w:rsidRPr="005C79B7" w:rsidRDefault="00C62B70" w:rsidP="00C62B70">
            <w:pPr>
              <w:jc w:val="both"/>
              <w:rPr>
                <w:rFonts w:eastAsia="Times New Roman" w:cs="Times New Roman"/>
                <w:lang w:val="uk-UA"/>
              </w:rPr>
            </w:pPr>
            <w:r w:rsidRPr="005C79B7">
              <w:rPr>
                <w:rFonts w:eastAsia="Times New Roman" w:cs="Times New Roman"/>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w:t>
            </w:r>
            <w:r w:rsidR="00EC2BC7" w:rsidRPr="005C79B7">
              <w:rPr>
                <w:rFonts w:eastAsia="Times New Roman" w:cs="Times New Roman"/>
                <w:lang w:val="uk-UA"/>
              </w:rPr>
              <w:t xml:space="preserve"> зазначеного предмету закупівлі</w:t>
            </w:r>
          </w:p>
        </w:tc>
      </w:tr>
      <w:tr w:rsidR="00C62B70" w:rsidRPr="00B53AFA"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C62B70">
            <w:pPr>
              <w:jc w:val="both"/>
              <w:rPr>
                <w:rFonts w:eastAsia="Times New Roman" w:cs="Times New Roman"/>
                <w:lang w:val="uk-UA"/>
              </w:rPr>
            </w:pPr>
            <w:r w:rsidRPr="00C62B70">
              <w:rPr>
                <w:rFonts w:eastAsia="Times New Roman" w:cs="Times New Roman"/>
                <w:lang w:val="uk-UA"/>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EC2BC7">
            <w:pPr>
              <w:rPr>
                <w:rFonts w:eastAsia="Times New Roman" w:cs="Times New Roman"/>
                <w:b/>
                <w:lang w:val="uk-UA"/>
              </w:rPr>
            </w:pPr>
            <w:r w:rsidRPr="00C62B70">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Default="005C79B7" w:rsidP="00C62B70">
            <w:pPr>
              <w:jc w:val="both"/>
              <w:rPr>
                <w:rFonts w:eastAsia="Times New Roman" w:cs="Times New Roman"/>
                <w:lang w:val="uk-UA"/>
              </w:rPr>
            </w:pPr>
            <w:r w:rsidRPr="005C79B7">
              <w:rPr>
                <w:rFonts w:eastAsia="Times New Roman" w:cs="Times New Roman"/>
                <w:lang w:val="uk-UA"/>
              </w:rPr>
              <w:t>250 855,00</w:t>
            </w:r>
            <w:r w:rsidR="00C62B70" w:rsidRPr="005C79B7">
              <w:rPr>
                <w:rFonts w:eastAsia="Times New Roman" w:cs="Times New Roman"/>
                <w:lang w:val="uk-UA"/>
              </w:rPr>
              <w:t xml:space="preserve"> </w:t>
            </w:r>
            <w:proofErr w:type="spellStart"/>
            <w:r w:rsidR="00C62B70" w:rsidRPr="005C79B7">
              <w:rPr>
                <w:rFonts w:eastAsia="Times New Roman" w:cs="Times New Roman"/>
                <w:lang w:val="uk-UA"/>
              </w:rPr>
              <w:t>грн</w:t>
            </w:r>
            <w:proofErr w:type="spellEnd"/>
            <w:r w:rsidR="00214E34">
              <w:rPr>
                <w:rFonts w:eastAsia="Times New Roman" w:cs="Times New Roman"/>
                <w:lang w:val="uk-UA"/>
              </w:rPr>
              <w:t>:</w:t>
            </w:r>
            <w:r w:rsidR="00C62B70" w:rsidRPr="005C79B7">
              <w:rPr>
                <w:rFonts w:eastAsia="Times New Roman" w:cs="Times New Roman"/>
                <w:lang w:val="uk-UA"/>
              </w:rPr>
              <w:t xml:space="preserve"> </w:t>
            </w:r>
          </w:p>
          <w:p w:rsidR="00214E34" w:rsidRPr="00B53AFA" w:rsidRDefault="00214E34" w:rsidP="00214E34">
            <w:pPr>
              <w:jc w:val="both"/>
              <w:rPr>
                <w:rFonts w:eastAsia="Times New Roman" w:cs="Times New Roman"/>
                <w:sz w:val="24"/>
                <w:lang w:val="uk-UA"/>
              </w:rPr>
            </w:pPr>
            <w:r w:rsidRPr="00B53AFA">
              <w:rPr>
                <w:rFonts w:eastAsia="Times New Roman" w:cs="Times New Roman"/>
                <w:sz w:val="24"/>
                <w:lang w:val="uk-UA"/>
              </w:rPr>
              <w:t>Лот 1 – 41 100,00 грн.</w:t>
            </w:r>
          </w:p>
          <w:p w:rsidR="00214E34" w:rsidRPr="00B53AFA" w:rsidRDefault="00214E34" w:rsidP="00214E34">
            <w:pPr>
              <w:jc w:val="both"/>
              <w:rPr>
                <w:rFonts w:eastAsia="Times New Roman" w:cs="Times New Roman"/>
                <w:sz w:val="24"/>
                <w:lang w:val="uk-UA"/>
              </w:rPr>
            </w:pPr>
            <w:r w:rsidRPr="00B53AFA">
              <w:rPr>
                <w:rFonts w:eastAsia="Times New Roman" w:cs="Times New Roman"/>
                <w:sz w:val="24"/>
                <w:lang w:val="uk-UA"/>
              </w:rPr>
              <w:t>Лот 2 – 49 075,00 грн.</w:t>
            </w:r>
          </w:p>
          <w:p w:rsidR="00214E34" w:rsidRPr="00B53AFA" w:rsidRDefault="00214E34" w:rsidP="00214E34">
            <w:pPr>
              <w:jc w:val="both"/>
              <w:rPr>
                <w:rFonts w:eastAsia="Times New Roman" w:cs="Times New Roman"/>
                <w:sz w:val="24"/>
                <w:lang w:val="uk-UA"/>
              </w:rPr>
            </w:pPr>
            <w:r w:rsidRPr="00B53AFA">
              <w:rPr>
                <w:rFonts w:eastAsia="Times New Roman" w:cs="Times New Roman"/>
                <w:sz w:val="24"/>
                <w:lang w:val="uk-UA"/>
              </w:rPr>
              <w:t>Лот 3 – 20 100,00 грн.</w:t>
            </w:r>
          </w:p>
          <w:p w:rsidR="00214E34" w:rsidRPr="00B53AFA" w:rsidRDefault="00214E34" w:rsidP="00214E34">
            <w:pPr>
              <w:jc w:val="both"/>
              <w:rPr>
                <w:rFonts w:eastAsia="Times New Roman" w:cs="Times New Roman"/>
                <w:sz w:val="24"/>
                <w:lang w:val="uk-UA"/>
              </w:rPr>
            </w:pPr>
            <w:r w:rsidRPr="00B53AFA">
              <w:rPr>
                <w:rFonts w:eastAsia="Times New Roman" w:cs="Times New Roman"/>
                <w:sz w:val="24"/>
                <w:lang w:val="uk-UA"/>
              </w:rPr>
              <w:t xml:space="preserve">Лот 4 – 110 580,00 грн.  </w:t>
            </w:r>
          </w:p>
          <w:p w:rsidR="00214E34" w:rsidRPr="00B53AFA" w:rsidRDefault="00214E34" w:rsidP="00214E34">
            <w:pPr>
              <w:jc w:val="both"/>
              <w:rPr>
                <w:rFonts w:eastAsia="Times New Roman" w:cs="Times New Roman"/>
                <w:sz w:val="24"/>
                <w:lang w:val="uk-UA"/>
              </w:rPr>
            </w:pPr>
            <w:r w:rsidRPr="00B53AFA">
              <w:rPr>
                <w:rFonts w:eastAsia="Times New Roman" w:cs="Times New Roman"/>
                <w:sz w:val="24"/>
                <w:lang w:val="uk-UA"/>
              </w:rPr>
              <w:t>Лот 5 – 30 000,00 грн.</w:t>
            </w:r>
          </w:p>
          <w:p w:rsidR="00C62B70" w:rsidRPr="005C79B7" w:rsidRDefault="00C62B70" w:rsidP="00BB3023">
            <w:pPr>
              <w:jc w:val="both"/>
              <w:rPr>
                <w:rFonts w:eastAsia="Times New Roman" w:cs="Times New Roman"/>
                <w:lang w:val="uk-UA"/>
              </w:rPr>
            </w:pPr>
            <w:r w:rsidRPr="005C79B7">
              <w:rPr>
                <w:rFonts w:eastAsia="Times New Roman" w:cs="Times New Roman"/>
                <w:lang w:val="uk-UA"/>
              </w:rPr>
              <w:t>Розмір бюджетного призначення визначений відповідно до розрахунків витрат коштів за КЕКВ</w:t>
            </w:r>
            <w:r w:rsidR="00EC2BC7" w:rsidRPr="005C79B7">
              <w:rPr>
                <w:rFonts w:eastAsia="Times New Roman" w:cs="Times New Roman"/>
                <w:lang w:val="uk-UA"/>
              </w:rPr>
              <w:t xml:space="preserve"> </w:t>
            </w:r>
            <w:r w:rsidR="001251CA" w:rsidRPr="005C79B7">
              <w:rPr>
                <w:rFonts w:eastAsia="Times New Roman" w:cs="Times New Roman"/>
                <w:lang w:val="uk-UA"/>
              </w:rPr>
              <w:t>2210</w:t>
            </w:r>
            <w:r w:rsidR="001B7F91">
              <w:rPr>
                <w:rFonts w:eastAsia="Times New Roman" w:cs="Times New Roman"/>
                <w:lang w:val="uk-UA"/>
              </w:rPr>
              <w:t>, 3110</w:t>
            </w:r>
            <w:r w:rsidR="00BB3023">
              <w:rPr>
                <w:rFonts w:eastAsia="Times New Roman" w:cs="Times New Roman"/>
                <w:lang w:val="uk-UA"/>
              </w:rPr>
              <w:t xml:space="preserve"> </w:t>
            </w:r>
            <w:r w:rsidR="00EC2BC7" w:rsidRPr="005C79B7">
              <w:rPr>
                <w:rFonts w:eastAsia="Times New Roman" w:cs="Times New Roman"/>
                <w:lang w:val="uk-UA"/>
              </w:rPr>
              <w:t>до кошторису на 2021 рік</w:t>
            </w:r>
          </w:p>
        </w:tc>
      </w:tr>
      <w:tr w:rsidR="00C62B70" w:rsidRPr="00B53AFA"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C62B70">
            <w:pPr>
              <w:jc w:val="both"/>
              <w:rPr>
                <w:rFonts w:eastAsia="Times New Roman" w:cs="Times New Roman"/>
                <w:lang w:val="uk-UA"/>
              </w:rPr>
            </w:pPr>
            <w:r w:rsidRPr="00C62B70">
              <w:rPr>
                <w:rFonts w:eastAsia="Times New Roman" w:cs="Times New Roman"/>
                <w:lang w:val="uk-UA"/>
              </w:rPr>
              <w:lastRenderedPageBreak/>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EC2BC7">
            <w:pPr>
              <w:rPr>
                <w:rFonts w:eastAsia="Times New Roman" w:cs="Times New Roman"/>
                <w:b/>
                <w:lang w:val="uk-UA"/>
              </w:rPr>
            </w:pPr>
            <w:r w:rsidRPr="00C62B70">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62B70" w:rsidRPr="00C62B70" w:rsidRDefault="00C62B70" w:rsidP="00C62B70">
            <w:pPr>
              <w:autoSpaceDE w:val="0"/>
              <w:jc w:val="both"/>
              <w:rPr>
                <w:rFonts w:eastAsia="Times New Roman" w:cs="Times New Roman"/>
                <w:lang w:val="uk-UA"/>
              </w:rPr>
            </w:pPr>
            <w:r w:rsidRPr="00C62B70">
              <w:rPr>
                <w:rFonts w:eastAsia="Times New Roman" w:cs="Times New Roman"/>
                <w:lang w:val="uk-UA"/>
              </w:rPr>
              <w:t>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w:t>
            </w:r>
            <w:r w:rsidR="00EC2BC7">
              <w:rPr>
                <w:rFonts w:eastAsia="Times New Roman" w:cs="Times New Roman"/>
                <w:lang w:val="uk-UA"/>
              </w:rPr>
              <w:t>ійно-розпорядчих актів ІСТЕ СБУ</w:t>
            </w:r>
          </w:p>
        </w:tc>
      </w:tr>
    </w:tbl>
    <w:p w:rsidR="00C62B70" w:rsidRPr="00C62B70" w:rsidRDefault="00C62B70" w:rsidP="00C62B70">
      <w:pPr>
        <w:shd w:val="clear" w:color="auto" w:fill="FFFFFF"/>
        <w:jc w:val="both"/>
        <w:rPr>
          <w:rFonts w:eastAsia="Times New Roman" w:cs="Times New Roman"/>
          <w:lang w:val="uk-UA"/>
        </w:rPr>
      </w:pPr>
    </w:p>
    <w:p w:rsidR="00B039CB" w:rsidRPr="00EC2BC7" w:rsidRDefault="00B039CB">
      <w:pPr>
        <w:rPr>
          <w:lang w:val="uk-UA"/>
        </w:rPr>
      </w:pPr>
    </w:p>
    <w:sectPr w:rsidR="00B039CB" w:rsidRPr="00EC2BC7" w:rsidSect="00E42916">
      <w:footerReference w:type="default" r:id="rId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00" w:rsidRDefault="00AA7400">
      <w:r>
        <w:separator/>
      </w:r>
    </w:p>
  </w:endnote>
  <w:endnote w:type="continuationSeparator" w:id="0">
    <w:p w:rsidR="00AA7400" w:rsidRDefault="00AA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C3" w:rsidRDefault="00BF11A6"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00" w:rsidRDefault="00AA7400">
      <w:r>
        <w:separator/>
      </w:r>
    </w:p>
  </w:footnote>
  <w:footnote w:type="continuationSeparator" w:id="0">
    <w:p w:rsidR="00AA7400" w:rsidRDefault="00AA7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70"/>
    <w:rsid w:val="000B530B"/>
    <w:rsid w:val="001251CA"/>
    <w:rsid w:val="001B7F91"/>
    <w:rsid w:val="00214E34"/>
    <w:rsid w:val="00322E18"/>
    <w:rsid w:val="00431B3F"/>
    <w:rsid w:val="00461356"/>
    <w:rsid w:val="005C79B7"/>
    <w:rsid w:val="005E6CFA"/>
    <w:rsid w:val="00760A2D"/>
    <w:rsid w:val="00AA7400"/>
    <w:rsid w:val="00AC1F56"/>
    <w:rsid w:val="00AF6DB5"/>
    <w:rsid w:val="00B039CB"/>
    <w:rsid w:val="00B2574C"/>
    <w:rsid w:val="00B53AFA"/>
    <w:rsid w:val="00BB3023"/>
    <w:rsid w:val="00C62B70"/>
    <w:rsid w:val="00C75BB9"/>
    <w:rsid w:val="00D84CA6"/>
    <w:rsid w:val="00DB226B"/>
    <w:rsid w:val="00EC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297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dc:creator>
  <cp:lastModifiedBy>Полоз Марина Вячеславівна</cp:lastModifiedBy>
  <cp:revision>13</cp:revision>
  <cp:lastPrinted>2021-04-07T05:47:00Z</cp:lastPrinted>
  <dcterms:created xsi:type="dcterms:W3CDTF">2021-03-23T08:04:00Z</dcterms:created>
  <dcterms:modified xsi:type="dcterms:W3CDTF">2021-04-07T08:19:00Z</dcterms:modified>
</cp:coreProperties>
</file>