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81B" w:rsidRDefault="009E690C" w:rsidP="00B35BD3">
      <w:pPr>
        <w:suppressAutoHyphens/>
        <w:spacing w:after="0" w:line="240" w:lineRule="auto"/>
        <w:ind w:firstLine="708"/>
        <w:jc w:val="both"/>
        <w:rPr>
          <w:rFonts w:ascii="Times New Roman" w:eastAsia="Times New Roman" w:hAnsi="Times New Roman" w:cs="Times New Roman"/>
          <w:b/>
          <w:sz w:val="28"/>
          <w:szCs w:val="28"/>
          <w:lang w:eastAsia="ar-SA"/>
        </w:rPr>
      </w:pPr>
      <w:r w:rsidRPr="009E690C">
        <w:rPr>
          <w:rFonts w:ascii="Times New Roman" w:eastAsia="Times New Roman" w:hAnsi="Times New Roman" w:cs="Times New Roman"/>
          <w:b/>
          <w:sz w:val="28"/>
          <w:szCs w:val="28"/>
          <w:lang w:eastAsia="ar-SA"/>
        </w:rPr>
        <w:t xml:space="preserve">Номер процедури закупівлі в електронній системі </w:t>
      </w:r>
      <w:proofErr w:type="spellStart"/>
      <w:r w:rsidRPr="009E690C">
        <w:rPr>
          <w:rFonts w:ascii="Times New Roman" w:eastAsia="Times New Roman" w:hAnsi="Times New Roman" w:cs="Times New Roman"/>
          <w:b/>
          <w:sz w:val="28"/>
          <w:szCs w:val="28"/>
          <w:lang w:eastAsia="ar-SA"/>
        </w:rPr>
        <w:t>закупівель</w:t>
      </w:r>
      <w:proofErr w:type="spellEnd"/>
      <w:r w:rsidRPr="009E690C">
        <w:rPr>
          <w:rFonts w:ascii="Times New Roman" w:eastAsia="Times New Roman" w:hAnsi="Times New Roman" w:cs="Times New Roman"/>
          <w:b/>
          <w:sz w:val="28"/>
          <w:szCs w:val="28"/>
          <w:lang w:eastAsia="ar-SA"/>
        </w:rPr>
        <w:t xml:space="preserve">: </w:t>
      </w:r>
      <w:r w:rsidR="00B35BD3">
        <w:rPr>
          <w:rFonts w:ascii="Times New Roman" w:eastAsia="Times New Roman" w:hAnsi="Times New Roman" w:cs="Times New Roman"/>
          <w:b/>
          <w:sz w:val="28"/>
          <w:szCs w:val="28"/>
          <w:lang w:eastAsia="ar-SA"/>
        </w:rPr>
        <w:br/>
      </w:r>
      <w:r w:rsidR="00A41911" w:rsidRPr="00A41911">
        <w:rPr>
          <w:rFonts w:ascii="Times New Roman" w:eastAsia="Times New Roman" w:hAnsi="Times New Roman" w:cs="Times New Roman"/>
          <w:b/>
          <w:sz w:val="28"/>
          <w:szCs w:val="28"/>
          <w:lang w:eastAsia="ar-SA"/>
        </w:rPr>
        <w:t>UA-2021-04-21-011153-c</w:t>
      </w:r>
      <w:r w:rsidR="00B35BD3" w:rsidRPr="00A41911">
        <w:rPr>
          <w:rFonts w:ascii="Times New Roman" w:eastAsia="Times New Roman" w:hAnsi="Times New Roman" w:cs="Times New Roman"/>
          <w:b/>
          <w:sz w:val="28"/>
          <w:szCs w:val="28"/>
          <w:lang w:eastAsia="ar-SA"/>
        </w:rPr>
        <w:t>.</w:t>
      </w:r>
    </w:p>
    <w:p w:rsidR="009E690C" w:rsidRDefault="009E690C" w:rsidP="009E690C">
      <w:pPr>
        <w:suppressAutoHyphens/>
        <w:spacing w:after="0" w:line="240" w:lineRule="auto"/>
        <w:jc w:val="both"/>
        <w:rPr>
          <w:rFonts w:ascii="Times New Roman" w:eastAsia="Times New Roman" w:hAnsi="Times New Roman" w:cs="Times New Roman"/>
          <w:b/>
          <w:sz w:val="28"/>
          <w:szCs w:val="28"/>
          <w:lang w:eastAsia="ar-SA"/>
        </w:rPr>
      </w:pPr>
    </w:p>
    <w:p w:rsidR="009E690C" w:rsidRDefault="009E690C" w:rsidP="00B35BD3">
      <w:pPr>
        <w:suppressAutoHyphens/>
        <w:spacing w:after="0" w:line="240" w:lineRule="auto"/>
        <w:ind w:firstLine="708"/>
        <w:jc w:val="both"/>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 xml:space="preserve">Закупівля </w:t>
      </w:r>
      <w:r>
        <w:rPr>
          <w:rFonts w:ascii="Times New Roman" w:eastAsia="Times New Roman" w:hAnsi="Times New Roman" w:cs="Times New Roman"/>
          <w:b/>
          <w:sz w:val="28"/>
          <w:szCs w:val="28"/>
          <w:lang w:eastAsia="ar-SA"/>
        </w:rPr>
        <w:t xml:space="preserve">послуг стаціонарного телефонного зв’язку, </w:t>
      </w:r>
      <w:r w:rsidRPr="009E690C">
        <w:rPr>
          <w:rFonts w:ascii="Times New Roman" w:eastAsia="Times New Roman" w:hAnsi="Times New Roman" w:cs="Times New Roman"/>
          <w:b/>
          <w:bCs/>
          <w:sz w:val="28"/>
          <w:szCs w:val="28"/>
          <w:lang w:eastAsia="ar-SA"/>
        </w:rPr>
        <w:t>ДК 021:2015 64210000-1 Послуги телефонного зв’язку та передачі даних</w:t>
      </w:r>
      <w:r>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Cs/>
          <w:sz w:val="28"/>
          <w:szCs w:val="28"/>
          <w:lang w:eastAsia="ar-SA"/>
        </w:rPr>
        <w:t>здійснюється для потреб СБ України</w:t>
      </w:r>
      <w:r w:rsidR="00B35BD3">
        <w:rPr>
          <w:rFonts w:ascii="Times New Roman" w:eastAsia="Times New Roman" w:hAnsi="Times New Roman" w:cs="Times New Roman"/>
          <w:bCs/>
          <w:sz w:val="28"/>
          <w:szCs w:val="28"/>
          <w:lang w:eastAsia="ar-SA"/>
        </w:rPr>
        <w:t>.</w:t>
      </w:r>
    </w:p>
    <w:p w:rsidR="009E690C" w:rsidRDefault="009E690C" w:rsidP="009E690C">
      <w:pPr>
        <w:suppressAutoHyphens/>
        <w:spacing w:after="0" w:line="240" w:lineRule="auto"/>
        <w:jc w:val="both"/>
        <w:rPr>
          <w:rFonts w:ascii="Times New Roman" w:eastAsia="Times New Roman" w:hAnsi="Times New Roman" w:cs="Times New Roman"/>
          <w:bCs/>
          <w:sz w:val="28"/>
          <w:szCs w:val="28"/>
          <w:lang w:eastAsia="ar-SA"/>
        </w:rPr>
      </w:pPr>
    </w:p>
    <w:p w:rsidR="009E690C" w:rsidRPr="009E690C" w:rsidRDefault="009E690C" w:rsidP="00B35BD3">
      <w:pPr>
        <w:suppressAutoHyphens/>
        <w:spacing w:after="0" w:line="240" w:lineRule="auto"/>
        <w:ind w:firstLine="708"/>
        <w:jc w:val="both"/>
        <w:rPr>
          <w:rFonts w:ascii="Times New Roman" w:eastAsia="Times New Roman" w:hAnsi="Times New Roman" w:cs="Times New Roman"/>
          <w:b/>
          <w:bCs/>
          <w:sz w:val="28"/>
          <w:szCs w:val="28"/>
          <w:lang w:eastAsia="ar-SA"/>
        </w:rPr>
      </w:pPr>
      <w:r>
        <w:rPr>
          <w:rFonts w:ascii="Times New Roman" w:eastAsia="Times New Roman" w:hAnsi="Times New Roman" w:cs="Times New Roman"/>
          <w:bCs/>
          <w:sz w:val="28"/>
          <w:szCs w:val="28"/>
          <w:lang w:eastAsia="ar-SA"/>
        </w:rPr>
        <w:t xml:space="preserve">Очікувана вартість закупівлі складає – </w:t>
      </w:r>
      <w:r w:rsidR="006310BE">
        <w:rPr>
          <w:rFonts w:ascii="Times New Roman" w:eastAsia="Times New Roman" w:hAnsi="Times New Roman" w:cs="Times New Roman"/>
          <w:b/>
          <w:bCs/>
          <w:sz w:val="28"/>
          <w:szCs w:val="28"/>
          <w:u w:val="single"/>
          <w:lang w:eastAsia="ar-SA"/>
        </w:rPr>
        <w:t>177 000</w:t>
      </w:r>
      <w:r w:rsidRPr="00B35BD3">
        <w:rPr>
          <w:rFonts w:ascii="Times New Roman" w:eastAsia="Times New Roman" w:hAnsi="Times New Roman" w:cs="Times New Roman"/>
          <w:b/>
          <w:bCs/>
          <w:sz w:val="28"/>
          <w:szCs w:val="28"/>
          <w:u w:val="single"/>
          <w:lang w:eastAsia="ar-SA"/>
        </w:rPr>
        <w:t>,00 грн.</w:t>
      </w:r>
      <w:r w:rsidR="00B35BD3" w:rsidRPr="00B35BD3">
        <w:rPr>
          <w:rFonts w:ascii="Times New Roman" w:eastAsia="Times New Roman" w:hAnsi="Times New Roman" w:cs="Times New Roman"/>
          <w:b/>
          <w:bCs/>
          <w:sz w:val="28"/>
          <w:szCs w:val="28"/>
          <w:u w:val="single"/>
          <w:lang w:eastAsia="ar-SA"/>
        </w:rPr>
        <w:t xml:space="preserve"> з ПДВ</w:t>
      </w:r>
      <w:r w:rsidR="00B35BD3">
        <w:rPr>
          <w:rFonts w:ascii="Times New Roman" w:eastAsia="Times New Roman" w:hAnsi="Times New Roman" w:cs="Times New Roman"/>
          <w:b/>
          <w:bCs/>
          <w:sz w:val="28"/>
          <w:szCs w:val="28"/>
          <w:u w:val="single"/>
          <w:lang w:eastAsia="ar-SA"/>
        </w:rPr>
        <w:t>.</w:t>
      </w:r>
    </w:p>
    <w:p w:rsidR="009E690C" w:rsidRDefault="009E690C" w:rsidP="009E690C">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 </w:t>
      </w:r>
    </w:p>
    <w:p w:rsidR="00B35BD3" w:rsidRDefault="00B35BD3" w:rsidP="00B35BD3">
      <w:pPr>
        <w:suppressAutoHyphens/>
        <w:spacing w:after="0" w:line="240" w:lineRule="auto"/>
        <w:ind w:firstLine="708"/>
        <w:jc w:val="both"/>
        <w:rPr>
          <w:rFonts w:ascii="Times New Roman" w:eastAsia="Times New Roman" w:hAnsi="Times New Roman" w:cs="Times New Roman"/>
          <w:sz w:val="28"/>
          <w:szCs w:val="28"/>
          <w:lang w:eastAsia="ar-SA"/>
        </w:rPr>
      </w:pPr>
      <w:r w:rsidRPr="00B35BD3">
        <w:rPr>
          <w:rFonts w:ascii="Times New Roman" w:eastAsia="Times New Roman" w:hAnsi="Times New Roman" w:cs="Times New Roman"/>
          <w:sz w:val="28"/>
          <w:szCs w:val="28"/>
          <w:lang w:eastAsia="ar-SA"/>
        </w:rPr>
        <w:t>Обґрунтування:</w:t>
      </w:r>
    </w:p>
    <w:p w:rsidR="00B35BD3" w:rsidRDefault="00B35BD3" w:rsidP="00B35BD3">
      <w:pPr>
        <w:suppressAutoHyphens/>
        <w:spacing w:after="0" w:line="240" w:lineRule="auto"/>
        <w:ind w:firstLine="708"/>
        <w:jc w:val="both"/>
        <w:rPr>
          <w:rFonts w:ascii="Times New Roman" w:eastAsia="Times New Roman" w:hAnsi="Times New Roman" w:cs="Times New Roman"/>
          <w:sz w:val="28"/>
          <w:szCs w:val="28"/>
          <w:lang w:eastAsia="ar-SA"/>
        </w:rPr>
      </w:pPr>
    </w:p>
    <w:p w:rsidR="006310BE" w:rsidRDefault="006310BE" w:rsidP="006310BE">
      <w:pPr>
        <w:suppressAutoHyphens/>
        <w:spacing w:after="0" w:line="240" w:lineRule="auto"/>
        <w:ind w:firstLine="708"/>
        <w:jc w:val="both"/>
        <w:rPr>
          <w:rFonts w:ascii="Times New Roman" w:eastAsia="Times New Roman" w:hAnsi="Times New Roman" w:cs="Times New Roman"/>
          <w:sz w:val="28"/>
          <w:szCs w:val="28"/>
          <w:lang w:eastAsia="ar-SA"/>
        </w:rPr>
      </w:pPr>
      <w:r w:rsidRPr="006310BE">
        <w:rPr>
          <w:rFonts w:ascii="Times New Roman" w:eastAsia="Times New Roman" w:hAnsi="Times New Roman" w:cs="Times New Roman"/>
          <w:sz w:val="28"/>
          <w:szCs w:val="28"/>
          <w:lang w:eastAsia="ar-SA"/>
        </w:rPr>
        <w:t>З метою забезпечення послугами зв’язку УСБУ в Одеській області, органів і підрозділів СБ України в Одеській області планується придбання послуг за ДК 021:2015 64210000-1 «Послуги телефонного зв’язку та передачі даних» (послуги стаціонарного телефонного</w:t>
      </w:r>
      <w:r w:rsidRPr="006310BE">
        <w:rPr>
          <w:rFonts w:ascii="Times New Roman" w:eastAsia="Times New Roman" w:hAnsi="Times New Roman" w:cs="Times New Roman"/>
          <w:sz w:val="28"/>
          <w:szCs w:val="28"/>
          <w:lang w:eastAsia="ar-SA"/>
        </w:rPr>
        <w:t xml:space="preserve"> зв’язку). За результатами дослідження пропозицій на ринку телекомунікацій встановлено, що послуги </w:t>
      </w:r>
      <w:proofErr w:type="spellStart"/>
      <w:r w:rsidRPr="006310BE">
        <w:rPr>
          <w:rFonts w:ascii="Times New Roman" w:eastAsia="Times New Roman" w:hAnsi="Times New Roman" w:cs="Times New Roman"/>
          <w:sz w:val="28"/>
          <w:szCs w:val="28"/>
          <w:lang w:eastAsia="ar-SA"/>
        </w:rPr>
        <w:t>проводового</w:t>
      </w:r>
      <w:proofErr w:type="spellEnd"/>
      <w:r w:rsidRPr="006310BE">
        <w:rPr>
          <w:rFonts w:ascii="Times New Roman" w:eastAsia="Times New Roman" w:hAnsi="Times New Roman" w:cs="Times New Roman"/>
          <w:sz w:val="28"/>
          <w:szCs w:val="28"/>
          <w:lang w:eastAsia="ar-SA"/>
        </w:rPr>
        <w:t xml:space="preserve"> стаціонарного телефонного зв’язку, надання в оренду ліній безпосереднього зв’язку у м. Одесі та містах Одеської області: Білгород-Дністровський, Ізмаїл, </w:t>
      </w:r>
      <w:proofErr w:type="spellStart"/>
      <w:r w:rsidRPr="006310BE">
        <w:rPr>
          <w:rFonts w:ascii="Times New Roman" w:eastAsia="Times New Roman" w:hAnsi="Times New Roman" w:cs="Times New Roman"/>
          <w:sz w:val="28"/>
          <w:szCs w:val="28"/>
          <w:lang w:eastAsia="ar-SA"/>
        </w:rPr>
        <w:t>Подільськ</w:t>
      </w:r>
      <w:proofErr w:type="spellEnd"/>
      <w:r w:rsidRPr="006310BE">
        <w:rPr>
          <w:rFonts w:ascii="Times New Roman" w:eastAsia="Times New Roman" w:hAnsi="Times New Roman" w:cs="Times New Roman"/>
          <w:sz w:val="28"/>
          <w:szCs w:val="28"/>
          <w:lang w:eastAsia="ar-SA"/>
        </w:rPr>
        <w:t xml:space="preserve">, Роздільна, </w:t>
      </w:r>
      <w:proofErr w:type="spellStart"/>
      <w:r w:rsidRPr="006310BE">
        <w:rPr>
          <w:rFonts w:ascii="Times New Roman" w:eastAsia="Times New Roman" w:hAnsi="Times New Roman" w:cs="Times New Roman"/>
          <w:sz w:val="28"/>
          <w:szCs w:val="28"/>
          <w:lang w:eastAsia="ar-SA"/>
        </w:rPr>
        <w:t>Чорноморськ</w:t>
      </w:r>
      <w:proofErr w:type="spellEnd"/>
      <w:r w:rsidRPr="006310BE">
        <w:rPr>
          <w:rFonts w:ascii="Times New Roman" w:eastAsia="Times New Roman" w:hAnsi="Times New Roman" w:cs="Times New Roman"/>
          <w:sz w:val="28"/>
          <w:szCs w:val="28"/>
          <w:lang w:eastAsia="ar-SA"/>
        </w:rPr>
        <w:t xml:space="preserve"> надає лише Одеська філія Публічного акціонерного товариства (далі - ОФ ПАТ) «Укртелеком». У 2021 році планується укласти договір про надання телекомунікаційних послуг споживачам, які здійснюють їх закупівлю за державні кошти, у наступному обсязі: 39 абонентських установок стаціонарного телефонного </w:t>
      </w:r>
      <w:proofErr w:type="spellStart"/>
      <w:r w:rsidRPr="006310BE">
        <w:rPr>
          <w:rFonts w:ascii="Times New Roman" w:eastAsia="Times New Roman" w:hAnsi="Times New Roman" w:cs="Times New Roman"/>
          <w:sz w:val="28"/>
          <w:szCs w:val="28"/>
          <w:lang w:eastAsia="ar-SA"/>
        </w:rPr>
        <w:t>проводового</w:t>
      </w:r>
      <w:proofErr w:type="spellEnd"/>
      <w:r w:rsidRPr="006310BE">
        <w:rPr>
          <w:rFonts w:ascii="Times New Roman" w:eastAsia="Times New Roman" w:hAnsi="Times New Roman" w:cs="Times New Roman"/>
          <w:sz w:val="28"/>
          <w:szCs w:val="28"/>
          <w:lang w:eastAsia="ar-SA"/>
        </w:rPr>
        <w:t xml:space="preserve"> зв’язку; 5 ліній безпосереднього зв’язку; - 40 ліній </w:t>
      </w:r>
      <w:proofErr w:type="spellStart"/>
      <w:r w:rsidRPr="006310BE">
        <w:rPr>
          <w:rFonts w:ascii="Times New Roman" w:eastAsia="Times New Roman" w:hAnsi="Times New Roman" w:cs="Times New Roman"/>
          <w:sz w:val="28"/>
          <w:szCs w:val="28"/>
          <w:lang w:eastAsia="ar-SA"/>
        </w:rPr>
        <w:t>взаємоз</w:t>
      </w:r>
      <w:proofErr w:type="spellEnd"/>
      <w:r w:rsidRPr="006310BE">
        <w:rPr>
          <w:rFonts w:ascii="Times New Roman" w:eastAsia="Times New Roman" w:hAnsi="Times New Roman" w:cs="Times New Roman"/>
          <w:sz w:val="28"/>
          <w:szCs w:val="28"/>
          <w:lang w:eastAsia="ar-SA"/>
        </w:rPr>
        <w:t xml:space="preserve">’ єднання телекомунікаційних мереж; 1000 номерів, виділених для відомчої АТС типу «Квант-Е», за наступними адресами: м. Одеса, вул. Єврейська, буд. 43, </w:t>
      </w:r>
      <w:proofErr w:type="spellStart"/>
      <w:r w:rsidRPr="006310BE">
        <w:rPr>
          <w:rFonts w:ascii="Times New Roman" w:eastAsia="Times New Roman" w:hAnsi="Times New Roman" w:cs="Times New Roman"/>
          <w:sz w:val="28"/>
          <w:szCs w:val="28"/>
          <w:lang w:eastAsia="ar-SA"/>
        </w:rPr>
        <w:t>пров</w:t>
      </w:r>
      <w:proofErr w:type="spellEnd"/>
      <w:r w:rsidRPr="006310BE">
        <w:rPr>
          <w:rFonts w:ascii="Times New Roman" w:eastAsia="Times New Roman" w:hAnsi="Times New Roman" w:cs="Times New Roman"/>
          <w:sz w:val="28"/>
          <w:szCs w:val="28"/>
          <w:lang w:eastAsia="ar-SA"/>
        </w:rPr>
        <w:t xml:space="preserve">. </w:t>
      </w:r>
      <w:proofErr w:type="spellStart"/>
      <w:r w:rsidRPr="006310BE">
        <w:rPr>
          <w:rFonts w:ascii="Times New Roman" w:eastAsia="Times New Roman" w:hAnsi="Times New Roman" w:cs="Times New Roman"/>
          <w:sz w:val="28"/>
          <w:szCs w:val="28"/>
          <w:lang w:eastAsia="ar-SA"/>
        </w:rPr>
        <w:t>Пироговський</w:t>
      </w:r>
      <w:proofErr w:type="spellEnd"/>
      <w:r w:rsidRPr="006310BE">
        <w:rPr>
          <w:rFonts w:ascii="Times New Roman" w:eastAsia="Times New Roman" w:hAnsi="Times New Roman" w:cs="Times New Roman"/>
          <w:sz w:val="28"/>
          <w:szCs w:val="28"/>
          <w:lang w:eastAsia="ar-SA"/>
        </w:rPr>
        <w:t xml:space="preserve">, буд. 2, вул. </w:t>
      </w:r>
      <w:proofErr w:type="spellStart"/>
      <w:r w:rsidRPr="006310BE">
        <w:rPr>
          <w:rFonts w:ascii="Times New Roman" w:eastAsia="Times New Roman" w:hAnsi="Times New Roman" w:cs="Times New Roman"/>
          <w:sz w:val="28"/>
          <w:szCs w:val="28"/>
          <w:lang w:eastAsia="ar-SA"/>
        </w:rPr>
        <w:t>Софіївська</w:t>
      </w:r>
      <w:proofErr w:type="spellEnd"/>
      <w:r w:rsidRPr="006310BE">
        <w:rPr>
          <w:rFonts w:ascii="Times New Roman" w:eastAsia="Times New Roman" w:hAnsi="Times New Roman" w:cs="Times New Roman"/>
          <w:sz w:val="28"/>
          <w:szCs w:val="28"/>
          <w:lang w:eastAsia="ar-SA"/>
        </w:rPr>
        <w:t xml:space="preserve">, буд. 20, вул. Шилова, буд. 39; - м. Білгород-Дністровський, </w:t>
      </w:r>
      <w:proofErr w:type="spellStart"/>
      <w:r w:rsidRPr="006310BE">
        <w:rPr>
          <w:rFonts w:ascii="Times New Roman" w:eastAsia="Times New Roman" w:hAnsi="Times New Roman" w:cs="Times New Roman"/>
          <w:sz w:val="28"/>
          <w:szCs w:val="28"/>
          <w:lang w:eastAsia="ar-SA"/>
        </w:rPr>
        <w:t>пров</w:t>
      </w:r>
      <w:proofErr w:type="spellEnd"/>
      <w:r w:rsidRPr="006310BE">
        <w:rPr>
          <w:rFonts w:ascii="Times New Roman" w:eastAsia="Times New Roman" w:hAnsi="Times New Roman" w:cs="Times New Roman"/>
          <w:sz w:val="28"/>
          <w:szCs w:val="28"/>
          <w:lang w:eastAsia="ar-SA"/>
        </w:rPr>
        <w:t xml:space="preserve">. Лікарняний, буд. З, вул. Військової Слави, буд. 14; - м. Ізмаїл, вул. Кутузова, буд. 73, вул. Куликова, буд. 31-А; - м. </w:t>
      </w:r>
      <w:proofErr w:type="spellStart"/>
      <w:r w:rsidRPr="006310BE">
        <w:rPr>
          <w:rFonts w:ascii="Times New Roman" w:eastAsia="Times New Roman" w:hAnsi="Times New Roman" w:cs="Times New Roman"/>
          <w:sz w:val="28"/>
          <w:szCs w:val="28"/>
          <w:lang w:eastAsia="ar-SA"/>
        </w:rPr>
        <w:t>Подільськ</w:t>
      </w:r>
      <w:proofErr w:type="spellEnd"/>
      <w:r w:rsidRPr="006310BE">
        <w:rPr>
          <w:rFonts w:ascii="Times New Roman" w:eastAsia="Times New Roman" w:hAnsi="Times New Roman" w:cs="Times New Roman"/>
          <w:sz w:val="28"/>
          <w:szCs w:val="28"/>
          <w:lang w:eastAsia="ar-SA"/>
        </w:rPr>
        <w:t xml:space="preserve">, </w:t>
      </w:r>
      <w:proofErr w:type="spellStart"/>
      <w:r w:rsidRPr="006310BE">
        <w:rPr>
          <w:rFonts w:ascii="Times New Roman" w:eastAsia="Times New Roman" w:hAnsi="Times New Roman" w:cs="Times New Roman"/>
          <w:sz w:val="28"/>
          <w:szCs w:val="28"/>
          <w:lang w:eastAsia="ar-SA"/>
        </w:rPr>
        <w:t>просп</w:t>
      </w:r>
      <w:proofErr w:type="spellEnd"/>
      <w:r w:rsidRPr="006310BE">
        <w:rPr>
          <w:rFonts w:ascii="Times New Roman" w:eastAsia="Times New Roman" w:hAnsi="Times New Roman" w:cs="Times New Roman"/>
          <w:sz w:val="28"/>
          <w:szCs w:val="28"/>
          <w:lang w:eastAsia="ar-SA"/>
        </w:rPr>
        <w:t xml:space="preserve">. Шевченка, буд. 5, вул. Армійська, буд. 77; - м. Роздільна, Привокзальна площа, буд. 2; - м. </w:t>
      </w:r>
      <w:proofErr w:type="spellStart"/>
      <w:r w:rsidRPr="006310BE">
        <w:rPr>
          <w:rFonts w:ascii="Times New Roman" w:eastAsia="Times New Roman" w:hAnsi="Times New Roman" w:cs="Times New Roman"/>
          <w:sz w:val="28"/>
          <w:szCs w:val="28"/>
          <w:lang w:eastAsia="ar-SA"/>
        </w:rPr>
        <w:t>Чорноморськ</w:t>
      </w:r>
      <w:proofErr w:type="spellEnd"/>
      <w:r w:rsidRPr="006310BE">
        <w:rPr>
          <w:rFonts w:ascii="Times New Roman" w:eastAsia="Times New Roman" w:hAnsi="Times New Roman" w:cs="Times New Roman"/>
          <w:sz w:val="28"/>
          <w:szCs w:val="28"/>
          <w:lang w:eastAsia="ar-SA"/>
        </w:rPr>
        <w:t xml:space="preserve">, вул. Перемоги, буд. 12. У попередніх роках договори на надання вказаних послуг укладались з ОФ ПАТ «Укртелеком» Розглянуто можливість використання ресурсів інших операторів послуг зв’язку для отримання вказаних послуг. Переключення 39 абонентських установок до іншого оператора зв’язку потребує прокладання нової абонентської мережі, оплати нового підключення, зміни всіх номерів телефонів, що призведе до необхідності заміни телефонних довідників, виготовлення бланків з новими реквізитами Управління. Відмова від 5 ліній безпосереднього зв’язку ОФ ПАТ «Укртелеком» </w:t>
      </w:r>
      <w:proofErr w:type="spellStart"/>
      <w:r w:rsidRPr="006310BE">
        <w:rPr>
          <w:rFonts w:ascii="Times New Roman" w:eastAsia="Times New Roman" w:hAnsi="Times New Roman" w:cs="Times New Roman"/>
          <w:sz w:val="28"/>
          <w:szCs w:val="28"/>
          <w:lang w:eastAsia="ar-SA"/>
        </w:rPr>
        <w:t>викл</w:t>
      </w:r>
      <w:bookmarkStart w:id="0" w:name="_GoBack"/>
      <w:bookmarkEnd w:id="0"/>
      <w:r w:rsidRPr="006310BE">
        <w:rPr>
          <w:rFonts w:ascii="Times New Roman" w:eastAsia="Times New Roman" w:hAnsi="Times New Roman" w:cs="Times New Roman"/>
          <w:sz w:val="28"/>
          <w:szCs w:val="28"/>
          <w:lang w:eastAsia="ar-SA"/>
        </w:rPr>
        <w:t>иче</w:t>
      </w:r>
      <w:proofErr w:type="spellEnd"/>
      <w:r w:rsidRPr="006310BE">
        <w:rPr>
          <w:rFonts w:ascii="Times New Roman" w:eastAsia="Times New Roman" w:hAnsi="Times New Roman" w:cs="Times New Roman"/>
          <w:sz w:val="28"/>
          <w:szCs w:val="28"/>
          <w:lang w:eastAsia="ar-SA"/>
        </w:rPr>
        <w:t xml:space="preserve"> необхідність прокладання нових абонентських кабелів у 4-х населених пунктах, що призведе до додаткових витрат, фінансування яких не передбачено. Відомча АТС типу «Квант-Е» (далі - АТС), яка підключена до первинної телекомунікаційної мережі ПАТ «Укртелеком», не може бути підключена без заміни програмного забезпечення до мереж інших операторів зв’язку. Такі зміни потребують витрат на заміну програмного забезпечення, </w:t>
      </w:r>
      <w:r w:rsidRPr="006310BE">
        <w:rPr>
          <w:rFonts w:ascii="Times New Roman" w:eastAsia="Times New Roman" w:hAnsi="Times New Roman" w:cs="Times New Roman"/>
          <w:sz w:val="28"/>
          <w:szCs w:val="28"/>
          <w:lang w:eastAsia="ar-SA"/>
        </w:rPr>
        <w:lastRenderedPageBreak/>
        <w:t xml:space="preserve">проведення робіт з перепрограмування АТС та прокладання нових ліній взаємо з’єднання з іншим оператором телекомунікацій. </w:t>
      </w:r>
    </w:p>
    <w:p w:rsidR="006310BE" w:rsidRDefault="006310BE" w:rsidP="006310BE">
      <w:pPr>
        <w:suppressAutoHyphens/>
        <w:spacing w:after="0" w:line="240" w:lineRule="auto"/>
        <w:ind w:firstLine="708"/>
        <w:jc w:val="both"/>
        <w:rPr>
          <w:rFonts w:ascii="Times New Roman" w:eastAsia="Times New Roman" w:hAnsi="Times New Roman" w:cs="Times New Roman"/>
          <w:sz w:val="28"/>
          <w:szCs w:val="28"/>
          <w:lang w:eastAsia="ar-SA"/>
        </w:rPr>
      </w:pPr>
      <w:r w:rsidRPr="006310BE">
        <w:rPr>
          <w:rFonts w:ascii="Times New Roman" w:eastAsia="Times New Roman" w:hAnsi="Times New Roman" w:cs="Times New Roman"/>
          <w:sz w:val="28"/>
          <w:szCs w:val="28"/>
          <w:lang w:eastAsia="ar-SA"/>
        </w:rPr>
        <w:t>Враховуючи вищезазначене, можна зробити висновок, що послуги телефонного зв’язку та передачі даних можуть бути надані Управлінню СБ України в Одеській області виключно Одеською філією ПАТ «Укртелеком» по причині відсутності конкуренції з технічних причин.</w:t>
      </w:r>
      <w:r w:rsidRPr="00B35BD3">
        <w:rPr>
          <w:rFonts w:ascii="Times New Roman" w:eastAsia="Times New Roman" w:hAnsi="Times New Roman" w:cs="Times New Roman"/>
          <w:sz w:val="28"/>
          <w:szCs w:val="28"/>
          <w:lang w:eastAsia="ar-SA"/>
        </w:rPr>
        <w:t xml:space="preserve"> </w:t>
      </w:r>
    </w:p>
    <w:p w:rsidR="00B35BD3" w:rsidRPr="00B35BD3" w:rsidRDefault="00B35BD3" w:rsidP="006310BE">
      <w:pPr>
        <w:suppressAutoHyphens/>
        <w:spacing w:after="0" w:line="240" w:lineRule="auto"/>
        <w:ind w:firstLine="708"/>
        <w:jc w:val="both"/>
        <w:rPr>
          <w:rFonts w:ascii="Times New Roman" w:eastAsia="Times New Roman" w:hAnsi="Times New Roman" w:cs="Times New Roman"/>
          <w:sz w:val="28"/>
          <w:szCs w:val="28"/>
          <w:lang w:eastAsia="ar-SA"/>
        </w:rPr>
      </w:pPr>
      <w:r w:rsidRPr="00B35BD3">
        <w:rPr>
          <w:rFonts w:ascii="Times New Roman" w:eastAsia="Times New Roman" w:hAnsi="Times New Roman" w:cs="Times New Roman"/>
          <w:sz w:val="28"/>
          <w:szCs w:val="28"/>
          <w:lang w:eastAsia="ar-SA"/>
        </w:rPr>
        <w:t xml:space="preserve">Враховуючи викладене, відповідно до пункту 2 частини 2 статті </w:t>
      </w:r>
      <w:r w:rsidRPr="00B35BD3">
        <w:rPr>
          <w:rFonts w:ascii="Times New Roman" w:eastAsia="Times New Roman" w:hAnsi="Times New Roman" w:cs="Times New Roman"/>
          <w:sz w:val="28"/>
          <w:szCs w:val="28"/>
          <w:lang w:eastAsia="ar-SA"/>
        </w:rPr>
        <w:br/>
        <w:t>40 Закону України «Про публічні закупівлі»: «якщо роботи, товари чи послуги можуть бути виконані, поставлені чи надані виключно певним суб’єктом господарювання за наявності одного з таких випадків: відсутність конкуренції з технічних причин»</w:t>
      </w:r>
      <w:r w:rsidRPr="006310BE">
        <w:rPr>
          <w:rFonts w:ascii="Times New Roman" w:eastAsia="Times New Roman" w:hAnsi="Times New Roman" w:cs="Times New Roman"/>
          <w:sz w:val="28"/>
          <w:szCs w:val="28"/>
          <w:lang w:eastAsia="ar-SA"/>
        </w:rPr>
        <w:t xml:space="preserve"> </w:t>
      </w:r>
      <w:r w:rsidRPr="00B35BD3">
        <w:rPr>
          <w:rFonts w:ascii="Times New Roman" w:eastAsia="Times New Roman" w:hAnsi="Times New Roman" w:cs="Times New Roman"/>
          <w:sz w:val="28"/>
          <w:szCs w:val="28"/>
          <w:lang w:eastAsia="ar-SA"/>
        </w:rPr>
        <w:t xml:space="preserve">найбільш прийнятною процедурою для проведення даної закупівлі є </w:t>
      </w:r>
      <w:r w:rsidRPr="006310BE">
        <w:rPr>
          <w:rFonts w:ascii="Times New Roman" w:eastAsia="Times New Roman" w:hAnsi="Times New Roman" w:cs="Times New Roman"/>
          <w:sz w:val="28"/>
          <w:szCs w:val="28"/>
          <w:lang w:eastAsia="ar-SA"/>
        </w:rPr>
        <w:t>«переговорна процедура закупівлі»</w:t>
      </w:r>
      <w:r w:rsidRPr="00B35BD3">
        <w:rPr>
          <w:rFonts w:ascii="Times New Roman" w:eastAsia="Times New Roman" w:hAnsi="Times New Roman" w:cs="Times New Roman"/>
          <w:sz w:val="28"/>
          <w:szCs w:val="28"/>
          <w:lang w:eastAsia="ar-SA"/>
        </w:rPr>
        <w:t>.</w:t>
      </w:r>
    </w:p>
    <w:p w:rsidR="00B35BD3" w:rsidRPr="00B35BD3" w:rsidRDefault="00B35BD3" w:rsidP="00B35BD3">
      <w:pPr>
        <w:suppressAutoHyphens/>
        <w:spacing w:after="0" w:line="240" w:lineRule="auto"/>
        <w:ind w:firstLine="708"/>
        <w:jc w:val="both"/>
        <w:rPr>
          <w:rFonts w:ascii="Times New Roman" w:eastAsia="Times New Roman" w:hAnsi="Times New Roman" w:cs="Times New Roman"/>
          <w:sz w:val="28"/>
          <w:szCs w:val="28"/>
          <w:lang w:eastAsia="ar-SA"/>
        </w:rPr>
      </w:pPr>
    </w:p>
    <w:p w:rsidR="00B35BD3" w:rsidRPr="006310BE" w:rsidRDefault="00B35BD3" w:rsidP="006310BE">
      <w:pPr>
        <w:suppressAutoHyphens/>
        <w:spacing w:after="0" w:line="240" w:lineRule="auto"/>
        <w:ind w:firstLine="708"/>
        <w:jc w:val="both"/>
        <w:rPr>
          <w:rFonts w:ascii="Times New Roman" w:eastAsia="Times New Roman" w:hAnsi="Times New Roman" w:cs="Times New Roman"/>
          <w:sz w:val="28"/>
          <w:szCs w:val="28"/>
          <w:lang w:eastAsia="ar-SA"/>
        </w:rPr>
      </w:pPr>
    </w:p>
    <w:p w:rsidR="00B35BD3" w:rsidRPr="006310BE" w:rsidRDefault="00B35BD3" w:rsidP="006310BE">
      <w:pPr>
        <w:suppressAutoHyphens/>
        <w:spacing w:after="0" w:line="240" w:lineRule="auto"/>
        <w:ind w:firstLine="708"/>
        <w:jc w:val="both"/>
        <w:rPr>
          <w:rFonts w:ascii="Times New Roman" w:eastAsia="Times New Roman" w:hAnsi="Times New Roman" w:cs="Times New Roman"/>
          <w:sz w:val="28"/>
          <w:szCs w:val="28"/>
          <w:lang w:eastAsia="ar-SA"/>
        </w:rPr>
      </w:pPr>
    </w:p>
    <w:sectPr w:rsidR="00B35BD3" w:rsidRPr="00631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4E0"/>
    <w:rsid w:val="000534E0"/>
    <w:rsid w:val="006310BE"/>
    <w:rsid w:val="008C448E"/>
    <w:rsid w:val="009E690C"/>
    <w:rsid w:val="00A41911"/>
    <w:rsid w:val="00B35BD3"/>
    <w:rsid w:val="00E569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C76D3-7FAB-47F8-BD74-8FBF748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69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690C"/>
    <w:rPr>
      <w:rFonts w:asciiTheme="majorHAnsi" w:eastAsiaTheme="majorEastAsia" w:hAnsiTheme="majorHAnsi" w:cstheme="majorBidi"/>
      <w:color w:val="2E74B5" w:themeColor="accent1" w:themeShade="BF"/>
      <w:sz w:val="32"/>
      <w:szCs w:val="32"/>
    </w:rPr>
  </w:style>
  <w:style w:type="paragraph" w:customStyle="1" w:styleId="a3">
    <w:name w:val="Стиль"/>
    <w:basedOn w:val="a"/>
    <w:rsid w:val="00A41911"/>
    <w:pPr>
      <w:spacing w:after="0" w:line="240" w:lineRule="auto"/>
    </w:pPr>
    <w:rPr>
      <w:rFonts w:ascii="Verdana" w:eastAsia="Times New Roman" w:hAnsi="Verdana" w:cs="Verdana"/>
      <w:sz w:val="20"/>
      <w:szCs w:val="20"/>
      <w:lang w:val="en-US"/>
    </w:rPr>
  </w:style>
  <w:style w:type="character" w:customStyle="1" w:styleId="h-hidden">
    <w:name w:val="h-hidden"/>
    <w:basedOn w:val="a0"/>
    <w:rsid w:val="0063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128126">
      <w:bodyDiv w:val="1"/>
      <w:marLeft w:val="0"/>
      <w:marRight w:val="0"/>
      <w:marTop w:val="0"/>
      <w:marBottom w:val="0"/>
      <w:divBdr>
        <w:top w:val="none" w:sz="0" w:space="0" w:color="auto"/>
        <w:left w:val="none" w:sz="0" w:space="0" w:color="auto"/>
        <w:bottom w:val="none" w:sz="0" w:space="0" w:color="auto"/>
        <w:right w:val="none" w:sz="0" w:space="0" w:color="auto"/>
      </w:divBdr>
    </w:div>
    <w:div w:id="213702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2248</Words>
  <Characters>1282</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dc:creator>
  <cp:keywords/>
  <dc:description/>
  <cp:lastModifiedBy>Макаров</cp:lastModifiedBy>
  <cp:revision>3</cp:revision>
  <dcterms:created xsi:type="dcterms:W3CDTF">2021-04-21T14:43:00Z</dcterms:created>
  <dcterms:modified xsi:type="dcterms:W3CDTF">2021-04-21T14:46:00Z</dcterms:modified>
</cp:coreProperties>
</file>