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BFC" w:rsidRPr="0097374F" w:rsidRDefault="00F83BFC" w:rsidP="00F83BFC">
      <w:pPr>
        <w:rPr>
          <w:b/>
        </w:rPr>
      </w:pPr>
      <w:r w:rsidRPr="0097374F">
        <w:rPr>
          <w:b/>
        </w:rPr>
        <w:t>Номер процедури закупівлі в електронній системі закупівель:</w:t>
      </w:r>
    </w:p>
    <w:p w:rsidR="001A5B7A" w:rsidRPr="00042FE0" w:rsidRDefault="003705E9" w:rsidP="00F83BFC">
      <w:pPr>
        <w:ind w:firstLine="0"/>
        <w:rPr>
          <w:b/>
          <w:u w:val="single"/>
        </w:rPr>
      </w:pPr>
      <w:r w:rsidRPr="003705E9">
        <w:rPr>
          <w:rFonts w:cs="Times New Roman"/>
          <w:b/>
          <w:szCs w:val="28"/>
          <w:u w:val="single"/>
          <w:lang w:val="ru-RU"/>
        </w:rPr>
        <w:t>UA-2021-06-01-002991-b</w:t>
      </w:r>
      <w:r w:rsidR="00F83BFC" w:rsidRPr="003705E9">
        <w:rPr>
          <w:b/>
          <w:u w:val="single"/>
        </w:rPr>
        <w:t>.</w:t>
      </w:r>
    </w:p>
    <w:p w:rsidR="00F83BFC" w:rsidRPr="00042FE0" w:rsidRDefault="00F83BFC" w:rsidP="00F83BFC">
      <w:pPr>
        <w:ind w:firstLine="0"/>
        <w:rPr>
          <w:b/>
          <w:u w:val="single"/>
        </w:rPr>
      </w:pPr>
    </w:p>
    <w:p w:rsidR="00F83BFC" w:rsidRPr="00F83BFC" w:rsidRDefault="00F83BFC" w:rsidP="00F83BFC">
      <w:pPr>
        <w:tabs>
          <w:tab w:val="left" w:pos="4011"/>
        </w:tabs>
      </w:pPr>
      <w:r>
        <w:t xml:space="preserve">Закупівля </w:t>
      </w:r>
      <w:r w:rsidR="00BE34BC" w:rsidRPr="00BE34BC">
        <w:rPr>
          <w:b/>
          <w:u w:val="single"/>
        </w:rPr>
        <w:t>електричного обладнання для двигунів і транспортних засобів, код ДК 021:2015 – 31610000-5 (Електричне устаткування до автомобілів)</w:t>
      </w:r>
      <w:r>
        <w:t xml:space="preserve"> здійснюється для забезпечення потреб</w:t>
      </w:r>
      <w:r w:rsidRPr="0097374F">
        <w:t xml:space="preserve"> С</w:t>
      </w:r>
      <w:r>
        <w:t>лужби безпеки</w:t>
      </w:r>
      <w:r w:rsidRPr="0097374F">
        <w:t xml:space="preserve"> України.</w:t>
      </w:r>
    </w:p>
    <w:p w:rsidR="00F83BFC" w:rsidRDefault="00F83BFC" w:rsidP="00F83BFC">
      <w:pPr>
        <w:tabs>
          <w:tab w:val="left" w:pos="4011"/>
        </w:tabs>
      </w:pPr>
    </w:p>
    <w:p w:rsidR="00F83BFC" w:rsidRDefault="00F83BFC" w:rsidP="00F83BFC">
      <w:pPr>
        <w:tabs>
          <w:tab w:val="left" w:pos="4011"/>
        </w:tabs>
      </w:pPr>
      <w:r w:rsidRPr="0097374F">
        <w:t xml:space="preserve">Очікувана вартість закупівлі складає  </w:t>
      </w:r>
      <w:r w:rsidR="00BE34BC" w:rsidRPr="00BE34BC">
        <w:rPr>
          <w:b/>
          <w:u w:val="single"/>
        </w:rPr>
        <w:t>1 933 000,00 грн.</w:t>
      </w:r>
    </w:p>
    <w:p w:rsidR="00F83BFC" w:rsidRDefault="00F83BFC" w:rsidP="00F83BFC">
      <w:pPr>
        <w:ind w:firstLine="0"/>
        <w:rPr>
          <w:b/>
          <w:u w:val="single"/>
        </w:rPr>
      </w:pPr>
    </w:p>
    <w:p w:rsidR="00F83BFC" w:rsidRPr="00F83BFC" w:rsidRDefault="00F83BFC" w:rsidP="00F83BFC">
      <w:pPr>
        <w:spacing w:line="240" w:lineRule="auto"/>
        <w:ind w:firstLine="0"/>
        <w:jc w:val="center"/>
        <w:rPr>
          <w:rFonts w:eastAsia="Times New Roman" w:cs="Times New Roman"/>
          <w:b/>
          <w:bCs/>
          <w:color w:val="000000"/>
          <w:sz w:val="24"/>
          <w:szCs w:val="24"/>
          <w:lang w:eastAsia="ru-RU"/>
        </w:rPr>
      </w:pPr>
      <w:r w:rsidRPr="00F83BFC">
        <w:rPr>
          <w:rFonts w:eastAsia="Times New Roman" w:cs="Times New Roman"/>
          <w:b/>
          <w:bCs/>
          <w:color w:val="000000"/>
          <w:sz w:val="24"/>
          <w:szCs w:val="24"/>
          <w:lang w:eastAsia="ru-RU"/>
        </w:rPr>
        <w:t>ТЕХНІЧНА СПЕЦИФІКАЦІЯ</w:t>
      </w:r>
    </w:p>
    <w:p w:rsidR="00F83BFC" w:rsidRPr="00F83BFC" w:rsidRDefault="00F83BFC" w:rsidP="00F83BFC">
      <w:pPr>
        <w:spacing w:line="240" w:lineRule="auto"/>
        <w:ind w:firstLine="0"/>
        <w:jc w:val="center"/>
        <w:rPr>
          <w:rFonts w:eastAsia="Times New Roman" w:cs="Times New Roman"/>
          <w:b/>
          <w:bCs/>
          <w:color w:val="000000"/>
          <w:sz w:val="12"/>
          <w:szCs w:val="12"/>
          <w:lang w:eastAsia="ru-RU"/>
        </w:rPr>
      </w:pPr>
    </w:p>
    <w:p w:rsidR="00F83BFC" w:rsidRPr="00F83BFC" w:rsidRDefault="00F83BFC" w:rsidP="00F83BFC">
      <w:pPr>
        <w:spacing w:line="240" w:lineRule="auto"/>
        <w:ind w:firstLine="0"/>
        <w:jc w:val="center"/>
        <w:rPr>
          <w:rFonts w:eastAsia="Times New Roman" w:cs="Times New Roman"/>
          <w:b/>
          <w:bCs/>
          <w:sz w:val="24"/>
          <w:szCs w:val="24"/>
          <w:lang w:eastAsia="ru-RU"/>
        </w:rPr>
      </w:pPr>
      <w:r w:rsidRPr="00F83BFC">
        <w:rPr>
          <w:rFonts w:eastAsia="Times New Roman" w:cs="Times New Roman"/>
          <w:b/>
          <w:bCs/>
          <w:color w:val="000000"/>
          <w:sz w:val="12"/>
          <w:szCs w:val="12"/>
          <w:lang w:eastAsia="ru-RU"/>
        </w:rPr>
        <w:tab/>
      </w:r>
      <w:r w:rsidRPr="00F83BFC">
        <w:rPr>
          <w:rFonts w:eastAsia="Times New Roman" w:cs="Times New Roman"/>
          <w:b/>
          <w:bCs/>
          <w:color w:val="000000"/>
          <w:sz w:val="24"/>
          <w:szCs w:val="24"/>
          <w:lang w:eastAsia="ru-RU"/>
        </w:rPr>
        <w:t xml:space="preserve">на проведення закупівлі </w:t>
      </w:r>
      <w:r w:rsidR="00BE34BC" w:rsidRPr="00BE34BC">
        <w:rPr>
          <w:rFonts w:eastAsia="Times New Roman" w:cs="Times New Roman"/>
          <w:b/>
          <w:sz w:val="24"/>
          <w:szCs w:val="24"/>
          <w:lang w:eastAsia="ru-RU"/>
        </w:rPr>
        <w:t>електричного обладнання для двигунів і транспортних засобів, код ДК 021:2015 – 31610000-5 (Електричне устаткування до автомобілів)</w:t>
      </w:r>
    </w:p>
    <w:p w:rsidR="008C6699" w:rsidRDefault="008C6699" w:rsidP="00F83BFC">
      <w:pPr>
        <w:tabs>
          <w:tab w:val="left" w:pos="999"/>
        </w:tabs>
        <w:spacing w:line="240" w:lineRule="auto"/>
        <w:ind w:firstLine="0"/>
        <w:rPr>
          <w:rFonts w:eastAsia="Times New Roman" w:cs="Times New Roman"/>
          <w:b/>
          <w:sz w:val="12"/>
          <w:szCs w:val="12"/>
          <w:lang w:eastAsia="ru-RU"/>
        </w:rPr>
      </w:pPr>
    </w:p>
    <w:tbl>
      <w:tblPr>
        <w:tblW w:w="9546" w:type="dxa"/>
        <w:tblLook w:val="04A0"/>
      </w:tblPr>
      <w:tblGrid>
        <w:gridCol w:w="704"/>
        <w:gridCol w:w="6350"/>
        <w:gridCol w:w="1187"/>
        <w:gridCol w:w="1305"/>
      </w:tblGrid>
      <w:tr w:rsidR="00BE34BC" w:rsidRPr="00082CE9" w:rsidTr="002A5D25">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4BC" w:rsidRDefault="00BE34BC" w:rsidP="00BE34BC">
            <w:pPr>
              <w:ind w:left="-567" w:right="-79"/>
              <w:jc w:val="center"/>
              <w:rPr>
                <w:b/>
                <w:bCs/>
                <w:sz w:val="22"/>
                <w:lang w:eastAsia="uk-UA"/>
              </w:rPr>
            </w:pPr>
            <w:r w:rsidRPr="00082CE9">
              <w:rPr>
                <w:b/>
                <w:bCs/>
                <w:sz w:val="22"/>
                <w:lang w:eastAsia="uk-UA"/>
              </w:rPr>
              <w:t xml:space="preserve">№ </w:t>
            </w:r>
          </w:p>
          <w:p w:rsidR="00BE34BC" w:rsidRPr="00082CE9" w:rsidRDefault="00BE34BC" w:rsidP="00BE34BC">
            <w:pPr>
              <w:ind w:left="-567" w:right="-79"/>
              <w:jc w:val="center"/>
              <w:rPr>
                <w:b/>
                <w:bCs/>
                <w:sz w:val="22"/>
                <w:lang w:eastAsia="uk-UA"/>
              </w:rPr>
            </w:pPr>
            <w:r w:rsidRPr="00082CE9">
              <w:rPr>
                <w:b/>
                <w:bCs/>
                <w:sz w:val="22"/>
                <w:lang w:eastAsia="uk-UA"/>
              </w:rPr>
              <w:t>з/п</w:t>
            </w:r>
          </w:p>
        </w:tc>
        <w:tc>
          <w:tcPr>
            <w:tcW w:w="6350" w:type="dxa"/>
            <w:tcBorders>
              <w:top w:val="single" w:sz="4" w:space="0" w:color="auto"/>
              <w:left w:val="nil"/>
              <w:bottom w:val="single" w:sz="4" w:space="0" w:color="auto"/>
              <w:right w:val="single" w:sz="4" w:space="0" w:color="auto"/>
            </w:tcBorders>
            <w:shd w:val="clear" w:color="auto" w:fill="auto"/>
            <w:vAlign w:val="center"/>
            <w:hideMark/>
          </w:tcPr>
          <w:p w:rsidR="00BE34BC" w:rsidRPr="00082CE9" w:rsidRDefault="00BE34BC" w:rsidP="002A5D25">
            <w:pPr>
              <w:jc w:val="center"/>
              <w:rPr>
                <w:b/>
                <w:bCs/>
                <w:sz w:val="22"/>
                <w:lang w:eastAsia="uk-UA"/>
              </w:rPr>
            </w:pPr>
            <w:r w:rsidRPr="00082CE9">
              <w:rPr>
                <w:b/>
                <w:bCs/>
                <w:sz w:val="22"/>
                <w:lang w:eastAsia="uk-UA"/>
              </w:rPr>
              <w:t>Найменування товару</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BE34BC" w:rsidRPr="00082CE9" w:rsidRDefault="00BE34BC" w:rsidP="00BE34BC">
            <w:pPr>
              <w:ind w:hanging="108"/>
              <w:jc w:val="center"/>
              <w:rPr>
                <w:b/>
                <w:bCs/>
                <w:sz w:val="22"/>
                <w:lang w:eastAsia="uk-UA"/>
              </w:rPr>
            </w:pPr>
            <w:r w:rsidRPr="00082CE9">
              <w:rPr>
                <w:b/>
                <w:bCs/>
                <w:sz w:val="22"/>
                <w:lang w:eastAsia="uk-UA"/>
              </w:rPr>
              <w:t>Кількість</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BE34BC" w:rsidRPr="00082CE9" w:rsidRDefault="00BE34BC" w:rsidP="00BE34BC">
            <w:pPr>
              <w:ind w:firstLine="0"/>
              <w:jc w:val="center"/>
              <w:rPr>
                <w:b/>
                <w:bCs/>
                <w:sz w:val="22"/>
                <w:lang w:eastAsia="uk-UA"/>
              </w:rPr>
            </w:pPr>
            <w:r w:rsidRPr="00082CE9">
              <w:rPr>
                <w:b/>
                <w:bCs/>
                <w:sz w:val="22"/>
                <w:lang w:eastAsia="uk-UA"/>
              </w:rPr>
              <w:t>Одиниця виміру</w:t>
            </w:r>
          </w:p>
        </w:tc>
      </w:tr>
      <w:tr w:rsidR="00BE34BC" w:rsidRPr="00082CE9" w:rsidTr="002A5D25">
        <w:trPr>
          <w:trHeight w:val="20"/>
        </w:trPr>
        <w:tc>
          <w:tcPr>
            <w:tcW w:w="95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E34BC" w:rsidRPr="00082CE9" w:rsidRDefault="00BE34BC" w:rsidP="002A5D25">
            <w:pPr>
              <w:jc w:val="center"/>
              <w:rPr>
                <w:b/>
                <w:bCs/>
                <w:sz w:val="22"/>
                <w:lang w:eastAsia="uk-UA"/>
              </w:rPr>
            </w:pPr>
            <w:r w:rsidRPr="00082CE9">
              <w:rPr>
                <w:b/>
                <w:bCs/>
                <w:sz w:val="22"/>
                <w:lang w:eastAsia="uk-UA"/>
              </w:rPr>
              <w:t>Лот №1 Запасні частини до автомобілів Daewoо, Chevrolet</w:t>
            </w:r>
            <w:r w:rsidRPr="009D2EA2">
              <w:rPr>
                <w:b/>
                <w:bCs/>
                <w:sz w:val="22"/>
                <w:lang w:eastAsia="uk-UA"/>
              </w:rPr>
              <w:t>, Opel</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vAlign w:val="center"/>
            <w:hideMark/>
          </w:tcPr>
          <w:p w:rsidR="00BE34BC" w:rsidRPr="00082CE9" w:rsidRDefault="00BE34BC" w:rsidP="002A5D25">
            <w:pPr>
              <w:jc w:val="center"/>
              <w:rPr>
                <w:b/>
                <w:bCs/>
                <w:sz w:val="22"/>
                <w:lang w:eastAsia="uk-UA"/>
              </w:rPr>
            </w:pPr>
            <w:r w:rsidRPr="00082CE9">
              <w:rPr>
                <w:b/>
                <w:bCs/>
                <w:sz w:val="22"/>
                <w:lang w:eastAsia="uk-UA"/>
              </w:rPr>
              <w:t>Запасні частини до автомобіля Daewoо “Lanos” V-1.5 І,  8 кл. 2004р.в.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Блок керування опалювачем салону без кондиціонера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Блок керування опалювачем салону з кондиціонером</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Генератор</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включення вентилятора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Датчик положення дросельної заслінки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рівня палива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впускного колектору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холостого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швидкості</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охолодження радіатора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трапеції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Клапан тиску палива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Комплект центрального замка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Контактна група замка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поворотів та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Провід високовольтний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бензонасоса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обігріву заднього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Стартер</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Daewoо «Nexia» V-1.5 І, 16 кл. 2008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Блок керування опалювачем салону з кондиціонером</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Блок кнопок склопідіймача центральний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Генератор</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включення вентилятору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Датчик положення дросельної заслінки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рівня палива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впускного колектору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холостого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швидкості</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охолодження радіатора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трапеції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Комплект центрального замка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Контактна група замка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поворотів та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Провід високовольтний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бензонасоса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обігріву заднього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Стартер</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sz w:val="22"/>
                <w:lang w:eastAsia="uk-UA"/>
              </w:rPr>
            </w:pPr>
            <w:r w:rsidRPr="00082CE9">
              <w:rPr>
                <w:b/>
                <w:bCs/>
                <w:sz w:val="22"/>
                <w:lang w:eastAsia="uk-UA"/>
              </w:rPr>
              <w:t>Запасні частини до автомобіля Chevrolet “Lacetti” V-1.8 І, 16 кл. 2006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D6EC3"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Генератор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Гідроблок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АБС задній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АБС передній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 (дв.LDA)</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Датчик положення дросельної заслінки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положення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положення розподільчого валу (дв.LDA)</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Датчик рівня пального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швидкості</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охолодження радіатора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трапеції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Клапан редукційний палива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Клапан тиску впускного колектору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Клапан холостого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Клапан холостого ходу (дв.LDA)</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Контактна група замка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 (дв.LDA)</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поворотів та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Провід високовольтний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бензонасоса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обігріву заднього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Стартер</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tcPr>
          <w:p w:rsidR="00BE34BC" w:rsidRDefault="00BE34BC" w:rsidP="00BE34BC">
            <w:pPr>
              <w:ind w:firstLine="0"/>
              <w:jc w:val="center"/>
              <w:rPr>
                <w:color w:val="000000"/>
                <w:sz w:val="22"/>
              </w:rPr>
            </w:pPr>
            <w:r w:rsidRPr="00082CE9">
              <w:rPr>
                <w:b/>
                <w:bCs/>
                <w:sz w:val="22"/>
                <w:lang w:eastAsia="uk-UA"/>
              </w:rPr>
              <w:t>Запасні частини до автомобіля Оpel “Vectra” V-2.2 І, 2004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Блок керування електровентилятора радіатора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Витратомір повітря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Втулки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Генератор</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включення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рівня оливи в піддоні</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Датчик рівня пального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Джгут проводів датчика ABS осі</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Електричний насос ГУК</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Електровентилятор радіатора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Регулятор в зборі кондиціонера повітря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втягуюче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регулятор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Стартер</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tcPr>
          <w:p w:rsidR="00BE34BC" w:rsidRDefault="00BE34BC" w:rsidP="00BE34BC">
            <w:pPr>
              <w:ind w:firstLine="0"/>
              <w:jc w:val="center"/>
              <w:rPr>
                <w:color w:val="000000"/>
                <w:sz w:val="22"/>
              </w:rPr>
            </w:pPr>
            <w:r w:rsidRPr="00082CE9">
              <w:rPr>
                <w:b/>
                <w:bCs/>
                <w:sz w:val="22"/>
                <w:lang w:eastAsia="uk-UA"/>
              </w:rPr>
              <w:t>Запасні частини до автомобіля Оpel “Vectra” V-1.8 І, 2005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Блок керування електровентилятора радіатора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Витратомір повітря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Втулки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включення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Датчик рівня пального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Джгут проводів датчика ABS осі</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Електрична педаль газу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Електричний насос ГУК</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Електровентилятор радіатора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Регулятор в зборі кондиціонера повітря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втягуюче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регулятор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Реостат обертів вентилятора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highlight w:val="yellow"/>
                <w:lang w:eastAsia="uk-UA"/>
              </w:rPr>
            </w:pPr>
            <w:r w:rsidRPr="00082CE9">
              <w:rPr>
                <w:b/>
                <w:bCs/>
                <w:sz w:val="22"/>
                <w:lang w:eastAsia="uk-UA"/>
              </w:rPr>
              <w:t>Лот №2 Запасні частини до автомобілів VW, Skoda, Audi</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VW  “Passat”  В5 V-2.0 І, 2004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Витратомір повітря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Генератор</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включення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Датчик колінчатого валу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Датчик рівня пального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Кнопка аварійної сигналізації</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Контактна група замка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поворотів та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Провід високовольтний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Реостат обертів вентилятора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Стартер</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VW  “Passat” В5  V-1.8ТІ, 2001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Витратомір повітря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включення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Датчик колінчатого валу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рівня пального в баку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Кнопка аварійної сигналізації</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VW  “Passat” В5 V-2.8 І, 2004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Витратомір повітря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включення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Датчик колінчатого валу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рівня пального в баку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Кнопка аварійної сигналізації</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VW  “Passat” В6 V-1.8 І, 2008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Витратомір повітря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включення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Датчик рівня пального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Електровентилятор радіатора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ручного гальма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Кнопка аварійної сигналізації</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Кнопка ручного гальма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Контактна група замка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Реостат обертів вентилятора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VW  “Passat” В6 V-2.0 І, 2008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Витратомір повітря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включення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Датчик рівня пального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Електровентилятор радіатора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ручного гальма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Клапан впускного колектора 037906283с</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Клапан електромагнітний 06F906283D</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Кнопка аварійної сигналізації</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Кнопка ручного гальма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Контактна група замка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Реостат обертів вентилятора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VW “Passat” В7 V-1.8 І, 2011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Витратомір повітря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включення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рівня пального в баку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Електровентилятор радіатора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ручного гальма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Кнопка аварійної сигналізації</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Кнопка ручного гальма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Контактна група замка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Реостат обертів вентилятора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FFFFFF"/>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VW “Phaeton” V-3.2 І, 2004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1"/>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кисневий задній (лямбда-зонд)</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кисневий передній (лямбда-зонд)</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Клапан рециркуляції відпрацьованих газів</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Кнопка аварійної сигналізації</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FFFFFF"/>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VW “Touareg” V-3.2 І, 2004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2"/>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Втягуюче реле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Витратомір повітря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включення вентилятора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детонації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кисневий задній (лямбда-зонд)</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кисневий передній (лямбда-зонд)</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Датчики гальмівних колодок задні</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Датчики гальмівних колодок передні</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Електровентилятор опалювача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Електровентилятор радіатора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Клапан рециркуляції відпрацьованих газів</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Реостат обертів електровентилятора обдуву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6C001B"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Default="00BE34BC" w:rsidP="00BE34BC">
            <w:pPr>
              <w:ind w:firstLine="0"/>
              <w:jc w:val="center"/>
              <w:rPr>
                <w:b/>
                <w:bCs/>
                <w:sz w:val="22"/>
                <w:lang w:eastAsia="uk-UA"/>
              </w:rPr>
            </w:pPr>
            <w:r w:rsidRPr="00082CE9">
              <w:rPr>
                <w:b/>
                <w:bCs/>
                <w:sz w:val="22"/>
                <w:lang w:eastAsia="uk-UA"/>
              </w:rPr>
              <w:t xml:space="preserve">Запасні частини до автомобілів VW “Multivan” V-2.5 D, 2008 р.в., </w:t>
            </w:r>
          </w:p>
          <w:p w:rsidR="00BE34BC" w:rsidRPr="005A28C5" w:rsidRDefault="00BE34BC" w:rsidP="00BE34BC">
            <w:pPr>
              <w:ind w:firstLine="0"/>
              <w:jc w:val="center"/>
              <w:rPr>
                <w:b/>
                <w:bCs/>
                <w:sz w:val="22"/>
                <w:lang w:val="en-US" w:eastAsia="uk-UA"/>
              </w:rPr>
            </w:pPr>
            <w:r w:rsidRPr="005A28C5">
              <w:rPr>
                <w:b/>
                <w:bCs/>
                <w:sz w:val="22"/>
                <w:lang w:val="en-US" w:eastAsia="uk-UA"/>
              </w:rPr>
              <w:t xml:space="preserve">VW “Transporter”V-2.5 D, 2008 </w:t>
            </w:r>
            <w:r w:rsidRPr="00082CE9">
              <w:rPr>
                <w:b/>
                <w:bCs/>
                <w:sz w:val="22"/>
                <w:lang w:eastAsia="uk-UA"/>
              </w:rPr>
              <w:t>р</w:t>
            </w:r>
            <w:r w:rsidRPr="005A28C5">
              <w:rPr>
                <w:b/>
                <w:bCs/>
                <w:sz w:val="22"/>
                <w:lang w:val="en-US" w:eastAsia="uk-UA"/>
              </w:rPr>
              <w:t>.</w:t>
            </w:r>
            <w:r w:rsidRPr="00082CE9">
              <w:rPr>
                <w:b/>
                <w:bCs/>
                <w:sz w:val="22"/>
                <w:lang w:eastAsia="uk-UA"/>
              </w:rPr>
              <w:t>в</w:t>
            </w:r>
            <w:r w:rsidRPr="005A28C5">
              <w:rPr>
                <w:b/>
                <w:bCs/>
                <w:sz w:val="22"/>
                <w:lang w:val="en-US" w:eastAsia="uk-UA"/>
              </w:rPr>
              <w:t>.</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D6EC3" w:rsidRDefault="00BE34BC" w:rsidP="00CF698E">
            <w:pPr>
              <w:pStyle w:val="af7"/>
              <w:numPr>
                <w:ilvl w:val="0"/>
                <w:numId w:val="13"/>
              </w:numPr>
              <w:spacing w:after="0" w:line="240" w:lineRule="auto"/>
              <w:contextualSpacing/>
              <w:jc w:val="center"/>
              <w:rPr>
                <w:rFonts w:ascii="Times New Roman" w:hAnsi="Times New Roman"/>
                <w:lang w:val="en-US"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Блок керування склопідйомниками</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Блок кнопок склопідіймача лівий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Втулки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включення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Електровентилятор радіатора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Клапан включення турбіни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Кнопка склопідіймача права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Контактна група замка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Реостат обертів вентилятора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Стартер</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Шлейф подушки безпеки на кермі</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right="-127" w:firstLine="0"/>
              <w:jc w:val="center"/>
              <w:rPr>
                <w:b/>
                <w:bCs/>
                <w:color w:val="000000"/>
                <w:sz w:val="22"/>
                <w:lang w:eastAsia="uk-UA"/>
              </w:rPr>
            </w:pPr>
            <w:r w:rsidRPr="00082CE9">
              <w:rPr>
                <w:b/>
                <w:bCs/>
                <w:color w:val="000000"/>
                <w:sz w:val="22"/>
                <w:lang w:eastAsia="uk-UA"/>
              </w:rPr>
              <w:t>Запасні частини до автомобілів VW “Caravelle”V-1.9D, 2008р.в., VW “Transporter” V-1.9 D,2008</w:t>
            </w:r>
            <w:r>
              <w:rPr>
                <w:b/>
                <w:bCs/>
                <w:color w:val="000000"/>
                <w:sz w:val="22"/>
                <w:lang w:eastAsia="uk-UA"/>
              </w:rPr>
              <w:t>р</w:t>
            </w:r>
            <w:r w:rsidRPr="00082CE9">
              <w:rPr>
                <w:b/>
                <w:bCs/>
                <w:color w:val="000000"/>
                <w:sz w:val="22"/>
                <w:lang w:eastAsia="uk-UA"/>
              </w:rPr>
              <w:t>.в.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D6EC3" w:rsidRDefault="00BE34BC" w:rsidP="00CF698E">
            <w:pPr>
              <w:pStyle w:val="af7"/>
              <w:numPr>
                <w:ilvl w:val="0"/>
                <w:numId w:val="14"/>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Блок керування склопідйомниками</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Блок кнопок склопідіймача лівий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Втулки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включення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Електровентилятор радіатора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Клапан включення турбіни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Кнопка склопідіймача права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Контактна група замка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Реостат обертів вентилятора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Стартер</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Шлейф подушки безпеки на кермі</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sz w:val="22"/>
                <w:lang w:eastAsia="uk-UA"/>
              </w:rPr>
            </w:pPr>
            <w:r w:rsidRPr="00082CE9">
              <w:rPr>
                <w:b/>
                <w:bCs/>
                <w:sz w:val="22"/>
                <w:lang w:eastAsia="uk-UA"/>
              </w:rPr>
              <w:t>Запасні частини до автомобіля VW “Transporter” V-2.0 BI TDI, 2013 р.в. 4x4</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D6EC3" w:rsidRDefault="00BE34BC" w:rsidP="00CF698E">
            <w:pPr>
              <w:pStyle w:val="af7"/>
              <w:numPr>
                <w:ilvl w:val="0"/>
                <w:numId w:val="15"/>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Блок керування склопідйомниками</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Блок кнопок склопідіймача лівий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Втулки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включення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Електровентилятор радіатора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Клапан включення турбіни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Кнопка склопідіймача права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Контактна група замка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Стартер</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Шлейф подушки безпеки на кермі</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sz w:val="22"/>
                <w:lang w:eastAsia="uk-UA"/>
              </w:rPr>
            </w:pPr>
            <w:r w:rsidRPr="00082CE9">
              <w:rPr>
                <w:b/>
                <w:bCs/>
                <w:sz w:val="22"/>
                <w:lang w:eastAsia="uk-UA"/>
              </w:rPr>
              <w:t xml:space="preserve">Запасні частини до автомобіля VW “Transporter” </w:t>
            </w:r>
            <w:r w:rsidRPr="007E2411">
              <w:rPr>
                <w:b/>
                <w:bCs/>
                <w:sz w:val="22"/>
                <w:lang w:eastAsia="uk-UA"/>
              </w:rPr>
              <w:t>V-2.0 TDI, 2011- 2019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D6EC3" w:rsidRDefault="00BE34BC" w:rsidP="00CF698E">
            <w:pPr>
              <w:pStyle w:val="af7"/>
              <w:numPr>
                <w:ilvl w:val="0"/>
                <w:numId w:val="16"/>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Блок керування склопідйомниками</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Блок кнопок склопідіймача лівий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Втулки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Pr="00776671" w:rsidRDefault="00BE34BC" w:rsidP="00BE34BC">
            <w:pPr>
              <w:ind w:firstLine="0"/>
              <w:rPr>
                <w:color w:val="000000"/>
                <w:sz w:val="22"/>
                <w:lang w:val="en-US"/>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включення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Електровентилятор радіатора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Клапан включення турбіни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Кнопка склопідіймача права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Контактна група замка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Реостат обертів вентилятора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Стартер</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Шлейф подушки безпеки на кермі</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FFFFFF"/>
            <w:noWrap/>
            <w:vAlign w:val="center"/>
            <w:hideMark/>
          </w:tcPr>
          <w:p w:rsidR="00BE34BC" w:rsidRPr="00082CE9" w:rsidRDefault="00BE34BC" w:rsidP="00BE34BC">
            <w:pPr>
              <w:ind w:firstLine="0"/>
              <w:jc w:val="center"/>
              <w:rPr>
                <w:sz w:val="22"/>
                <w:lang w:eastAsia="uk-UA"/>
              </w:rPr>
            </w:pPr>
            <w:r w:rsidRPr="00082CE9">
              <w:rPr>
                <w:b/>
                <w:bCs/>
                <w:sz w:val="22"/>
                <w:lang w:eastAsia="uk-UA"/>
              </w:rPr>
              <w:t>Запасні частини до автомобіля VW Sharan 1.9 TDI 4Х4 2005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7"/>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включення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Стартер</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BE34BC">
            <w:pPr>
              <w:ind w:firstLine="0"/>
              <w:jc w:val="center"/>
              <w:rPr>
                <w:sz w:val="22"/>
              </w:rPr>
            </w:pPr>
            <w:r w:rsidRPr="00262061">
              <w:rPr>
                <w:b/>
                <w:bCs/>
                <w:sz w:val="22"/>
              </w:rPr>
              <w:t xml:space="preserve">Запасні частини до автомобіля VW </w:t>
            </w:r>
            <w:r>
              <w:rPr>
                <w:b/>
                <w:bCs/>
                <w:sz w:val="22"/>
                <w:lang w:val="en-US"/>
              </w:rPr>
              <w:t>Polo</w:t>
            </w:r>
            <w:r w:rsidRPr="00262061">
              <w:rPr>
                <w:b/>
                <w:bCs/>
                <w:sz w:val="22"/>
              </w:rPr>
              <w:t xml:space="preserve"> V-</w:t>
            </w:r>
            <w:r w:rsidRPr="00D30781">
              <w:rPr>
                <w:b/>
                <w:bCs/>
                <w:sz w:val="22"/>
                <w:lang w:val="ru-RU"/>
              </w:rPr>
              <w:t xml:space="preserve"> 1</w:t>
            </w:r>
            <w:r w:rsidRPr="00262061">
              <w:rPr>
                <w:b/>
                <w:bCs/>
                <w:sz w:val="22"/>
              </w:rPr>
              <w:t>.</w:t>
            </w:r>
            <w:r w:rsidRPr="00D30781">
              <w:rPr>
                <w:b/>
                <w:bCs/>
                <w:sz w:val="22"/>
                <w:lang w:val="ru-RU"/>
              </w:rPr>
              <w:t>6</w:t>
            </w:r>
            <w:r w:rsidRPr="00262061">
              <w:rPr>
                <w:b/>
                <w:bCs/>
                <w:sz w:val="22"/>
              </w:rPr>
              <w:t>, 201</w:t>
            </w:r>
            <w:r w:rsidRPr="00D30781">
              <w:rPr>
                <w:b/>
                <w:bCs/>
                <w:sz w:val="22"/>
                <w:lang w:val="ru-RU"/>
              </w:rPr>
              <w:t>7</w:t>
            </w:r>
            <w:r w:rsidRPr="00262061">
              <w:rPr>
                <w:b/>
                <w:bCs/>
                <w:sz w:val="22"/>
              </w:rPr>
              <w:t xml:space="preserve">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BE34BC" w:rsidRPr="00082CE9" w:rsidRDefault="00BE34BC" w:rsidP="00BE34BC">
            <w:pPr>
              <w:ind w:firstLine="0"/>
              <w:rPr>
                <w:sz w:val="22"/>
              </w:rPr>
            </w:pPr>
            <w:r w:rsidRPr="00D30781">
              <w:rPr>
                <w:sz w:val="22"/>
              </w:rPr>
              <w:t>Котушка запалення</w:t>
            </w:r>
          </w:p>
        </w:tc>
        <w:tc>
          <w:tcPr>
            <w:tcW w:w="1187" w:type="dxa"/>
            <w:tcBorders>
              <w:top w:val="nil"/>
              <w:left w:val="nil"/>
              <w:bottom w:val="single" w:sz="4" w:space="0" w:color="auto"/>
              <w:right w:val="single" w:sz="4" w:space="0" w:color="auto"/>
            </w:tcBorders>
            <w:shd w:val="clear" w:color="auto" w:fill="auto"/>
            <w:vAlign w:val="center"/>
          </w:tcPr>
          <w:p w:rsidR="00BE34BC" w:rsidRPr="005D7E92" w:rsidRDefault="00BE34BC" w:rsidP="00BE34BC">
            <w:pPr>
              <w:ind w:firstLine="0"/>
              <w:jc w:val="center"/>
              <w:rPr>
                <w:sz w:val="22"/>
                <w:lang w:val="en-US"/>
              </w:rPr>
            </w:pPr>
            <w:r>
              <w:rPr>
                <w:sz w:val="22"/>
                <w:lang w:val="en-US"/>
              </w:rPr>
              <w:t>1</w:t>
            </w:r>
          </w:p>
        </w:tc>
        <w:tc>
          <w:tcPr>
            <w:tcW w:w="1305" w:type="dxa"/>
            <w:tcBorders>
              <w:top w:val="nil"/>
              <w:left w:val="nil"/>
              <w:bottom w:val="single" w:sz="4" w:space="0" w:color="auto"/>
              <w:right w:val="single" w:sz="4" w:space="0" w:color="auto"/>
            </w:tcBorders>
            <w:shd w:val="clear" w:color="auto" w:fill="auto"/>
            <w:noWrap/>
          </w:tcPr>
          <w:p w:rsidR="00BE34BC" w:rsidRDefault="00BE34BC" w:rsidP="00BE34BC">
            <w:pPr>
              <w:tabs>
                <w:tab w:val="left" w:pos="403"/>
                <w:tab w:val="center" w:pos="544"/>
              </w:tabs>
              <w:ind w:firstLine="0"/>
            </w:pPr>
            <w:r>
              <w:rPr>
                <w:sz w:val="22"/>
              </w:rPr>
              <w:tab/>
              <w:t>ш</w:t>
            </w:r>
            <w:r w:rsidRPr="00B85BEA">
              <w:rPr>
                <w:sz w:val="22"/>
              </w:rPr>
              <w:t>т</w:t>
            </w:r>
            <w:r>
              <w:rPr>
                <w:sz w:val="22"/>
              </w:rPr>
              <w:t>.</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BE34BC" w:rsidRPr="00082CE9" w:rsidRDefault="00BE34BC" w:rsidP="00BE34BC">
            <w:pPr>
              <w:ind w:firstLine="0"/>
              <w:rPr>
                <w:sz w:val="22"/>
              </w:rPr>
            </w:pPr>
            <w:r w:rsidRPr="005D7E92">
              <w:rPr>
                <w:sz w:val="22"/>
              </w:rPr>
              <w:t>Провід високовольтний</w:t>
            </w:r>
          </w:p>
        </w:tc>
        <w:tc>
          <w:tcPr>
            <w:tcW w:w="1187" w:type="dxa"/>
            <w:tcBorders>
              <w:top w:val="nil"/>
              <w:left w:val="nil"/>
              <w:bottom w:val="single" w:sz="4" w:space="0" w:color="auto"/>
              <w:right w:val="single" w:sz="4" w:space="0" w:color="auto"/>
            </w:tcBorders>
            <w:shd w:val="clear" w:color="auto" w:fill="auto"/>
            <w:vAlign w:val="center"/>
          </w:tcPr>
          <w:p w:rsidR="00BE34BC" w:rsidRPr="005D7E92" w:rsidRDefault="00BE34BC" w:rsidP="00BE34BC">
            <w:pPr>
              <w:ind w:firstLine="0"/>
              <w:jc w:val="center"/>
              <w:rPr>
                <w:sz w:val="22"/>
                <w:lang w:val="en-US"/>
              </w:rPr>
            </w:pPr>
            <w:r>
              <w:rPr>
                <w:sz w:val="22"/>
                <w:lang w:val="en-US"/>
              </w:rPr>
              <w:t>1</w:t>
            </w:r>
          </w:p>
        </w:tc>
        <w:tc>
          <w:tcPr>
            <w:tcW w:w="1305" w:type="dxa"/>
            <w:tcBorders>
              <w:top w:val="nil"/>
              <w:left w:val="nil"/>
              <w:bottom w:val="single" w:sz="4" w:space="0" w:color="auto"/>
              <w:right w:val="single" w:sz="4" w:space="0" w:color="auto"/>
            </w:tcBorders>
            <w:shd w:val="clear" w:color="auto" w:fill="auto"/>
            <w:noWrap/>
          </w:tcPr>
          <w:p w:rsidR="00BE34BC" w:rsidRDefault="00BE34BC" w:rsidP="00BE34BC">
            <w:pPr>
              <w:ind w:firstLine="0"/>
              <w:jc w:val="center"/>
            </w:pPr>
            <w:r w:rsidRPr="00B85BEA">
              <w:rPr>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BE34BC" w:rsidRPr="00082CE9" w:rsidRDefault="00BE34BC" w:rsidP="00BE34BC">
            <w:pPr>
              <w:ind w:firstLine="0"/>
              <w:rPr>
                <w:sz w:val="22"/>
              </w:rPr>
            </w:pPr>
            <w:r w:rsidRPr="00D30781">
              <w:rPr>
                <w:sz w:val="22"/>
              </w:rPr>
              <w:t>Свічки запалення</w:t>
            </w:r>
          </w:p>
        </w:tc>
        <w:tc>
          <w:tcPr>
            <w:tcW w:w="1187" w:type="dxa"/>
            <w:tcBorders>
              <w:top w:val="nil"/>
              <w:left w:val="nil"/>
              <w:bottom w:val="single" w:sz="4" w:space="0" w:color="auto"/>
              <w:right w:val="single" w:sz="4" w:space="0" w:color="auto"/>
            </w:tcBorders>
            <w:shd w:val="clear" w:color="auto" w:fill="auto"/>
            <w:vAlign w:val="center"/>
          </w:tcPr>
          <w:p w:rsidR="00BE34BC" w:rsidRPr="00C803AC" w:rsidRDefault="00BE34BC" w:rsidP="00BE34BC">
            <w:pPr>
              <w:ind w:firstLine="0"/>
              <w:jc w:val="center"/>
              <w:rPr>
                <w:sz w:val="22"/>
              </w:rPr>
            </w:pPr>
            <w:r>
              <w:rPr>
                <w:sz w:val="22"/>
              </w:rPr>
              <w:t>1</w:t>
            </w:r>
          </w:p>
        </w:tc>
        <w:tc>
          <w:tcPr>
            <w:tcW w:w="1305" w:type="dxa"/>
            <w:tcBorders>
              <w:top w:val="nil"/>
              <w:left w:val="nil"/>
              <w:bottom w:val="single" w:sz="4" w:space="0" w:color="auto"/>
              <w:right w:val="single" w:sz="4" w:space="0" w:color="auto"/>
            </w:tcBorders>
            <w:shd w:val="clear" w:color="auto" w:fill="auto"/>
            <w:noWrap/>
          </w:tcPr>
          <w:p w:rsidR="00BE34BC" w:rsidRDefault="00BE34BC" w:rsidP="00BE34BC">
            <w:pPr>
              <w:ind w:firstLine="0"/>
              <w:jc w:val="center"/>
            </w:pPr>
            <w:r w:rsidRPr="00B85BEA">
              <w:rPr>
                <w:sz w:val="22"/>
              </w:rPr>
              <w:t>к-т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sz w:val="22"/>
                <w:lang w:eastAsia="uk-UA"/>
              </w:rPr>
            </w:pPr>
            <w:r w:rsidRPr="00082CE9">
              <w:rPr>
                <w:b/>
                <w:bCs/>
                <w:sz w:val="22"/>
                <w:lang w:eastAsia="uk-UA"/>
              </w:rPr>
              <w:t>Запасні частини до автомобіля VW Crafter V-2.0 D, 2014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8"/>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включення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гальмівних колодок задній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гальмівних колодок передній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Шлейф подушки безпеки на кермі</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Skoda “Octavia” Tour, V-1.6 І, 2008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D6EC3"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Витратомір повітря</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Блок керування переднім склопідіймачем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Блок кнопок склопідіймача лівий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Втулки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рівня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Датчик рівня палива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рідини ГУР</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Електрична педаль акселератора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Електровентилятор охолодження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Клапан EGR</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Кнопка аварійного 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Контактна група замка запалення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поворотів та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Провід високовольтний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Реостат обертів вентилятора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Стартер</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Шлейф підкермового управління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Skoda “Octavia” Tour, V-1.8 Т, 2003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D6EC3" w:rsidRDefault="00BE34BC" w:rsidP="00CF698E">
            <w:pPr>
              <w:pStyle w:val="af7"/>
              <w:numPr>
                <w:ilvl w:val="0"/>
                <w:numId w:val="20"/>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Витратомір повітря</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Блок керування переднім склопідіймачем</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Втулки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Датчик рівня палива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рідини ГУР</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Електровентилятор охолодження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Кнопка аварійного 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Контактна група замка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76"/>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Skoda “Octavia” А-5, V-1.9 TDI, 2008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1"/>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Блок керування переднім склопідіймачем</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Блок кнопок склопідіймача лівий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Втулки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положення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рівня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Датчик рівня палива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надуву турбіни  038906051в</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Електровентилятор охолодження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Кнопка аварійного 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Контактна група замка запалення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Реостат обертів вентилятора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Стартер</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Skoda “Octavia” А-5, V-2.0 І, 2008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Витратомір повітря</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Блок керування переднім склопідіймачем</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Блок кнопок склопідіймача лівий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Втулки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рівня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Датчик рівня палива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Електровентилятор охолодження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Кнопка аварійного 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Контактна група замка запалення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Реостат обертів вентилятора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Skoda “Оctavia” А-5, V-1.8 І, 2011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Витратомір повітря</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Блок керування склопідіймачем</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Втулки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рівня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Датчик рівня палива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Електровентилятор охолодження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Кнопка аварійного 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Контактна група замка запалення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Реостат обертів вентилятора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34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BE34BC">
            <w:pPr>
              <w:ind w:firstLine="0"/>
              <w:jc w:val="center"/>
              <w:rPr>
                <w:sz w:val="22"/>
                <w:lang w:eastAsia="uk-UA"/>
              </w:rPr>
            </w:pPr>
            <w:r w:rsidRPr="00082CE9">
              <w:rPr>
                <w:b/>
                <w:bCs/>
                <w:sz w:val="22"/>
                <w:lang w:eastAsia="uk-UA"/>
              </w:rPr>
              <w:t>Запасні частини до автомобіля Skoda “Оctavia” А-7, V-1.8 І, 2017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8"/>
              </w:numPr>
              <w:spacing w:after="0" w:line="240" w:lineRule="auto"/>
              <w:contextualSpacing/>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Котушка запалення</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8"/>
              </w:numPr>
              <w:spacing w:after="0" w:line="240" w:lineRule="auto"/>
              <w:contextualSpacing/>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8"/>
              </w:numPr>
              <w:spacing w:after="0" w:line="240" w:lineRule="auto"/>
              <w:contextualSpacing/>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8"/>
              </w:numPr>
              <w:spacing w:after="0" w:line="240" w:lineRule="auto"/>
              <w:contextualSpacing/>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4"/>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Skoda “Fabia” V-1.2 І, 2003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4"/>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Датчик рівня палива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Електровентилятор охолодження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Кнопка аварійного 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Контактна група замка запалення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sz w:val="22"/>
                <w:lang w:eastAsia="uk-UA"/>
              </w:rPr>
            </w:pPr>
            <w:r w:rsidRPr="00082CE9">
              <w:rPr>
                <w:b/>
                <w:bCs/>
                <w:sz w:val="22"/>
                <w:lang w:eastAsia="uk-UA"/>
              </w:rPr>
              <w:t xml:space="preserve">Запасні частини до автомобіля Skoda </w:t>
            </w:r>
            <w:r w:rsidRPr="00082CE9">
              <w:rPr>
                <w:b/>
                <w:bCs/>
                <w:sz w:val="22"/>
                <w:lang w:val="en-US" w:eastAsia="uk-UA"/>
              </w:rPr>
              <w:t>Yeti</w:t>
            </w:r>
            <w:r w:rsidRPr="00082CE9">
              <w:rPr>
                <w:b/>
                <w:bCs/>
                <w:sz w:val="22"/>
                <w:lang w:eastAsia="uk-UA"/>
              </w:rPr>
              <w:t xml:space="preserve">, V-2.0 </w:t>
            </w:r>
            <w:r w:rsidRPr="00082CE9">
              <w:rPr>
                <w:b/>
                <w:bCs/>
                <w:sz w:val="22"/>
                <w:lang w:val="en-US" w:eastAsia="uk-UA"/>
              </w:rPr>
              <w:t>TD</w:t>
            </w:r>
            <w:r w:rsidRPr="00082CE9">
              <w:rPr>
                <w:b/>
                <w:bCs/>
                <w:sz w:val="22"/>
                <w:lang w:eastAsia="uk-UA"/>
              </w:rPr>
              <w:t>І, 2011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25"/>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Електровентилятор охолодження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Кнопка аварійного 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Контактна група замка запалення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348"/>
        </w:trPr>
        <w:tc>
          <w:tcPr>
            <w:tcW w:w="9546" w:type="dxa"/>
            <w:gridSpan w:val="4"/>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BE34BC">
            <w:pPr>
              <w:ind w:firstLine="0"/>
              <w:jc w:val="center"/>
              <w:rPr>
                <w:sz w:val="22"/>
                <w:lang w:eastAsia="uk-UA"/>
              </w:rPr>
            </w:pPr>
            <w:r w:rsidRPr="00082CE9">
              <w:rPr>
                <w:b/>
                <w:bCs/>
                <w:sz w:val="22"/>
                <w:lang w:eastAsia="uk-UA"/>
              </w:rPr>
              <w:t xml:space="preserve">Запасні частини до автомобіля Skoda </w:t>
            </w:r>
            <w:r w:rsidRPr="00082CE9">
              <w:rPr>
                <w:b/>
                <w:bCs/>
                <w:sz w:val="22"/>
                <w:lang w:val="en-US" w:eastAsia="uk-UA"/>
              </w:rPr>
              <w:t>Rapid</w:t>
            </w:r>
            <w:r w:rsidRPr="00082CE9">
              <w:rPr>
                <w:b/>
                <w:bCs/>
                <w:sz w:val="22"/>
                <w:lang w:eastAsia="uk-UA"/>
              </w:rPr>
              <w:t>, V-1.6I, 2018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6"/>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 xml:space="preserve">Свічки запалення </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Audi А6 V-2.4 І, 2006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6"/>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гальмівних колодок задній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гальмівних колодок передній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6"/>
              </w:numPr>
              <w:spacing w:after="0" w:line="240" w:lineRule="auto"/>
              <w:contextualSpacing/>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Лямда-зонд №2</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54"/>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54"/>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 xml:space="preserve">Лот №3 Запасні частини до автомобілів Jeep, </w:t>
            </w:r>
            <w:r w:rsidRPr="00082CE9">
              <w:rPr>
                <w:b/>
                <w:bCs/>
                <w:sz w:val="22"/>
                <w:lang w:val="en-US" w:eastAsia="uk-UA"/>
              </w:rPr>
              <w:t>Citroen</w:t>
            </w:r>
            <w:r w:rsidRPr="00082CE9">
              <w:rPr>
                <w:b/>
                <w:bCs/>
                <w:sz w:val="22"/>
                <w:lang w:eastAsia="uk-UA"/>
              </w:rPr>
              <w:t xml:space="preserve">, </w:t>
            </w:r>
            <w:r w:rsidRPr="00082CE9">
              <w:rPr>
                <w:b/>
                <w:bCs/>
                <w:sz w:val="22"/>
                <w:lang w:val="en-US" w:eastAsia="uk-UA"/>
              </w:rPr>
              <w:t>IvecoDaily</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sz w:val="22"/>
                <w:lang w:eastAsia="uk-UA"/>
              </w:rPr>
            </w:pPr>
            <w:r w:rsidRPr="00082CE9">
              <w:rPr>
                <w:b/>
                <w:bCs/>
                <w:color w:val="000000"/>
                <w:sz w:val="22"/>
                <w:lang w:eastAsia="uk-UA"/>
              </w:rPr>
              <w:t>Запасні частини до автомобіля Jeep Compas 2.4 I, 2015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7"/>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BE34BC">
            <w:pPr>
              <w:ind w:firstLine="0"/>
              <w:jc w:val="center"/>
              <w:rPr>
                <w:sz w:val="22"/>
                <w:lang w:eastAsia="uk-UA"/>
              </w:rPr>
            </w:pPr>
            <w:r w:rsidRPr="00082CE9">
              <w:rPr>
                <w:b/>
                <w:bCs/>
                <w:sz w:val="22"/>
                <w:lang w:eastAsia="uk-UA"/>
              </w:rPr>
              <w:t xml:space="preserve">Запасні частини до автомобіля </w:t>
            </w:r>
            <w:r w:rsidRPr="00082CE9">
              <w:rPr>
                <w:b/>
                <w:bCs/>
                <w:sz w:val="22"/>
                <w:lang w:val="en-US" w:eastAsia="uk-UA"/>
              </w:rPr>
              <w:t>CitroenSpaceTourer</w:t>
            </w:r>
            <w:r w:rsidRPr="00082CE9">
              <w:rPr>
                <w:b/>
                <w:bCs/>
                <w:sz w:val="22"/>
                <w:lang w:eastAsia="uk-UA"/>
              </w:rPr>
              <w:t xml:space="preserve"> 2.0</w:t>
            </w:r>
            <w:r w:rsidRPr="00082CE9">
              <w:rPr>
                <w:b/>
                <w:bCs/>
                <w:sz w:val="22"/>
                <w:lang w:val="en-US" w:eastAsia="uk-UA"/>
              </w:rPr>
              <w:t>D</w:t>
            </w:r>
            <w:r w:rsidRPr="00082CE9">
              <w:rPr>
                <w:b/>
                <w:bCs/>
                <w:sz w:val="22"/>
                <w:lang w:eastAsia="uk-UA"/>
              </w:rPr>
              <w:t>, 2018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D6EC3" w:rsidRDefault="00BE34BC" w:rsidP="00CF698E">
            <w:pPr>
              <w:pStyle w:val="af7"/>
              <w:numPr>
                <w:ilvl w:val="0"/>
                <w:numId w:val="63"/>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Свічки накалювання</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BE34BC">
            <w:pPr>
              <w:ind w:firstLine="0"/>
              <w:jc w:val="center"/>
              <w:rPr>
                <w:sz w:val="22"/>
                <w:lang w:eastAsia="uk-UA"/>
              </w:rPr>
            </w:pPr>
            <w:r w:rsidRPr="00082CE9">
              <w:rPr>
                <w:b/>
                <w:bCs/>
                <w:sz w:val="22"/>
                <w:lang w:eastAsia="uk-UA"/>
              </w:rPr>
              <w:t xml:space="preserve">Запасні частини до автомобіля </w:t>
            </w:r>
            <w:r w:rsidRPr="00082CE9">
              <w:rPr>
                <w:b/>
                <w:bCs/>
                <w:sz w:val="22"/>
                <w:lang w:val="en-US" w:eastAsia="uk-UA"/>
              </w:rPr>
              <w:t>IvecoDaily</w:t>
            </w:r>
            <w:r w:rsidRPr="00082CE9">
              <w:rPr>
                <w:b/>
                <w:bCs/>
                <w:sz w:val="22"/>
                <w:lang w:eastAsia="uk-UA"/>
              </w:rPr>
              <w:t xml:space="preserve"> 40</w:t>
            </w:r>
            <w:r w:rsidRPr="00082CE9">
              <w:rPr>
                <w:b/>
                <w:bCs/>
                <w:sz w:val="22"/>
                <w:lang w:val="en-US" w:eastAsia="uk-UA"/>
              </w:rPr>
              <w:t>c</w:t>
            </w:r>
            <w:r w:rsidRPr="00082CE9">
              <w:rPr>
                <w:b/>
                <w:bCs/>
                <w:sz w:val="22"/>
                <w:lang w:eastAsia="uk-UA"/>
              </w:rPr>
              <w:t>15</w:t>
            </w:r>
            <w:r w:rsidRPr="00082CE9">
              <w:rPr>
                <w:b/>
                <w:bCs/>
                <w:sz w:val="22"/>
                <w:lang w:val="en-US" w:eastAsia="uk-UA"/>
              </w:rPr>
              <w:t>v</w:t>
            </w:r>
            <w:r w:rsidRPr="00082CE9">
              <w:rPr>
                <w:b/>
                <w:bCs/>
                <w:sz w:val="22"/>
                <w:lang w:eastAsia="uk-UA"/>
              </w:rPr>
              <w:t xml:space="preserve"> 3.0</w:t>
            </w:r>
            <w:r w:rsidRPr="00082CE9">
              <w:rPr>
                <w:b/>
                <w:bCs/>
                <w:sz w:val="22"/>
                <w:lang w:val="en-US" w:eastAsia="uk-UA"/>
              </w:rPr>
              <w:t>D</w:t>
            </w:r>
            <w:r w:rsidRPr="00082CE9">
              <w:rPr>
                <w:b/>
                <w:bCs/>
                <w:sz w:val="22"/>
                <w:lang w:eastAsia="uk-UA"/>
              </w:rPr>
              <w:t>, 2017р.в.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4"/>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Свічки накалювання</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Лот №4 Запасні частини до автомобілів Toyota, Mitsubishi, Lexus, Nissan, Subaru</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Тoyota Camry V-2.4 І, 2008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8"/>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Електровентилятор охолодження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Тoyota Camry V-3.5 І, 2008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9"/>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Електровентилятор охолодження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Toyota Camry V-3.0 І, 2004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0"/>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Електровентилятор охолодження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Тoyota Corolla V-1.6 І, 2012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1"/>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Електровентилятор охолодження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BE34BC">
            <w:pPr>
              <w:ind w:firstLine="0"/>
              <w:jc w:val="center"/>
              <w:rPr>
                <w:color w:val="000000"/>
                <w:sz w:val="22"/>
              </w:rPr>
            </w:pPr>
            <w:r w:rsidRPr="00E85D95">
              <w:rPr>
                <w:b/>
                <w:bCs/>
                <w:color w:val="000000"/>
                <w:sz w:val="22"/>
              </w:rPr>
              <w:t>Запасні частини до автомобіля  Тoyota Corolla V-1.6 І, 201</w:t>
            </w:r>
            <w:r>
              <w:rPr>
                <w:b/>
                <w:bCs/>
                <w:color w:val="000000"/>
                <w:sz w:val="22"/>
              </w:rPr>
              <w:t>8</w:t>
            </w:r>
            <w:r w:rsidRPr="00E85D95">
              <w:rPr>
                <w:b/>
                <w:bCs/>
                <w:color w:val="000000"/>
                <w:sz w:val="22"/>
              </w:rPr>
              <w:t xml:space="preserve">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vAlign w:val="center"/>
          </w:tcPr>
          <w:p w:rsidR="00BE34BC" w:rsidRPr="00082CE9" w:rsidRDefault="00BE34BC" w:rsidP="00BE34BC">
            <w:pPr>
              <w:ind w:firstLine="0"/>
              <w:rPr>
                <w:color w:val="000000"/>
                <w:sz w:val="22"/>
              </w:rPr>
            </w:pPr>
            <w:r w:rsidRPr="00082CE9">
              <w:rPr>
                <w:color w:val="000000"/>
                <w:sz w:val="22"/>
              </w:rPr>
              <w:t>Свічки запалення</w:t>
            </w:r>
          </w:p>
        </w:tc>
        <w:tc>
          <w:tcPr>
            <w:tcW w:w="1187" w:type="dxa"/>
            <w:tcBorders>
              <w:top w:val="nil"/>
              <w:left w:val="nil"/>
              <w:bottom w:val="single" w:sz="4" w:space="0" w:color="auto"/>
              <w:right w:val="single" w:sz="4" w:space="0" w:color="auto"/>
            </w:tcBorders>
            <w:shd w:val="clear" w:color="auto" w:fill="auto"/>
            <w:vAlign w:val="center"/>
          </w:tcPr>
          <w:p w:rsidR="00BE34BC" w:rsidRPr="00082CE9"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82CE9" w:rsidRDefault="00BE34BC" w:rsidP="00BE34BC">
            <w:pPr>
              <w:ind w:firstLine="0"/>
              <w:jc w:val="center"/>
              <w:rPr>
                <w:color w:val="000000"/>
                <w:sz w:val="22"/>
              </w:rPr>
            </w:pPr>
            <w:r w:rsidRPr="00082CE9">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vAlign w:val="center"/>
          </w:tcPr>
          <w:p w:rsidR="00BE34BC" w:rsidRPr="00082CE9" w:rsidRDefault="00BE34BC" w:rsidP="00BE34BC">
            <w:pPr>
              <w:ind w:firstLine="0"/>
              <w:rPr>
                <w:color w:val="000000"/>
                <w:sz w:val="22"/>
              </w:rPr>
            </w:pPr>
            <w:r w:rsidRPr="00082CE9">
              <w:rPr>
                <w:color w:val="000000"/>
                <w:sz w:val="22"/>
              </w:rPr>
              <w:t>Котушка запалення</w:t>
            </w:r>
          </w:p>
        </w:tc>
        <w:tc>
          <w:tcPr>
            <w:tcW w:w="1187" w:type="dxa"/>
            <w:tcBorders>
              <w:top w:val="nil"/>
              <w:left w:val="nil"/>
              <w:bottom w:val="single" w:sz="4" w:space="0" w:color="auto"/>
              <w:right w:val="single" w:sz="4" w:space="0" w:color="auto"/>
            </w:tcBorders>
            <w:shd w:val="clear" w:color="auto" w:fill="auto"/>
            <w:vAlign w:val="center"/>
          </w:tcPr>
          <w:p w:rsidR="00BE34BC" w:rsidRPr="00082CE9"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82CE9" w:rsidRDefault="00BE34BC" w:rsidP="00BE34BC">
            <w:pPr>
              <w:ind w:firstLine="0"/>
              <w:jc w:val="center"/>
              <w:rPr>
                <w:color w:val="000000"/>
                <w:sz w:val="22"/>
              </w:rPr>
            </w:pPr>
            <w:r w:rsidRPr="00082CE9">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BE34BC">
            <w:pPr>
              <w:ind w:firstLine="0"/>
              <w:jc w:val="center"/>
              <w:rPr>
                <w:color w:val="000000"/>
                <w:sz w:val="22"/>
              </w:rPr>
            </w:pPr>
            <w:r w:rsidRPr="00177A1A">
              <w:rPr>
                <w:b/>
                <w:bCs/>
                <w:color w:val="000000"/>
                <w:sz w:val="22"/>
              </w:rPr>
              <w:t>Запасні частини до автомобіля  Тoyota Corolla V-1.6 І, 201</w:t>
            </w:r>
            <w:r>
              <w:rPr>
                <w:b/>
                <w:bCs/>
                <w:color w:val="000000"/>
                <w:sz w:val="22"/>
              </w:rPr>
              <w:t>9</w:t>
            </w:r>
            <w:r w:rsidRPr="00177A1A">
              <w:rPr>
                <w:b/>
                <w:bCs/>
                <w:color w:val="000000"/>
                <w:sz w:val="22"/>
              </w:rPr>
              <w:t xml:space="preserve">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vAlign w:val="center"/>
          </w:tcPr>
          <w:p w:rsidR="00BE34BC" w:rsidRPr="00082CE9" w:rsidRDefault="00BE34BC" w:rsidP="00BE34BC">
            <w:pPr>
              <w:ind w:firstLine="0"/>
              <w:rPr>
                <w:color w:val="000000"/>
                <w:sz w:val="22"/>
              </w:rPr>
            </w:pPr>
            <w:r w:rsidRPr="00082CE9">
              <w:rPr>
                <w:color w:val="000000"/>
                <w:sz w:val="22"/>
              </w:rPr>
              <w:t>Свічки запалення</w:t>
            </w:r>
          </w:p>
        </w:tc>
        <w:tc>
          <w:tcPr>
            <w:tcW w:w="1187" w:type="dxa"/>
            <w:tcBorders>
              <w:top w:val="nil"/>
              <w:left w:val="nil"/>
              <w:bottom w:val="single" w:sz="4" w:space="0" w:color="auto"/>
              <w:right w:val="single" w:sz="4" w:space="0" w:color="auto"/>
            </w:tcBorders>
            <w:shd w:val="clear" w:color="auto" w:fill="auto"/>
            <w:vAlign w:val="center"/>
          </w:tcPr>
          <w:p w:rsidR="00BE34BC" w:rsidRPr="00082CE9"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82CE9" w:rsidRDefault="00BE34BC" w:rsidP="00BE34BC">
            <w:pPr>
              <w:ind w:firstLine="0"/>
              <w:jc w:val="center"/>
              <w:rPr>
                <w:color w:val="000000"/>
                <w:sz w:val="22"/>
              </w:rPr>
            </w:pPr>
            <w:r w:rsidRPr="00082CE9">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vAlign w:val="center"/>
          </w:tcPr>
          <w:p w:rsidR="00BE34BC" w:rsidRPr="00082CE9" w:rsidRDefault="00BE34BC" w:rsidP="00BE34BC">
            <w:pPr>
              <w:ind w:firstLine="0"/>
              <w:rPr>
                <w:color w:val="000000"/>
                <w:sz w:val="22"/>
              </w:rPr>
            </w:pPr>
            <w:r w:rsidRPr="00082CE9">
              <w:rPr>
                <w:color w:val="000000"/>
                <w:sz w:val="22"/>
              </w:rPr>
              <w:t>Котушка запалення</w:t>
            </w:r>
          </w:p>
        </w:tc>
        <w:tc>
          <w:tcPr>
            <w:tcW w:w="1187" w:type="dxa"/>
            <w:tcBorders>
              <w:top w:val="nil"/>
              <w:left w:val="nil"/>
              <w:bottom w:val="single" w:sz="4" w:space="0" w:color="auto"/>
              <w:right w:val="single" w:sz="4" w:space="0" w:color="auto"/>
            </w:tcBorders>
            <w:shd w:val="clear" w:color="auto" w:fill="auto"/>
            <w:vAlign w:val="center"/>
          </w:tcPr>
          <w:p w:rsidR="00BE34BC" w:rsidRPr="00082CE9"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82CE9" w:rsidRDefault="00BE34BC" w:rsidP="00BE34BC">
            <w:pPr>
              <w:ind w:firstLine="0"/>
              <w:jc w:val="center"/>
              <w:rPr>
                <w:color w:val="000000"/>
                <w:sz w:val="22"/>
              </w:rPr>
            </w:pPr>
            <w:r w:rsidRPr="00082CE9">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Тoyota Land Cruiser 100 V-4.5 І, 2000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D6EC3" w:rsidRDefault="00BE34BC" w:rsidP="00CF698E">
            <w:pPr>
              <w:pStyle w:val="af7"/>
              <w:numPr>
                <w:ilvl w:val="0"/>
                <w:numId w:val="32"/>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Провід високовольтний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Toyota Land Cruiser Prado V-3.0 TD, 2005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D6EC3" w:rsidRDefault="00BE34BC" w:rsidP="00CF698E">
            <w:pPr>
              <w:pStyle w:val="af7"/>
              <w:numPr>
                <w:ilvl w:val="0"/>
                <w:numId w:val="33"/>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Toyota Land Cruiser 150, V- 3.0 TD, 2013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D6EC3" w:rsidRDefault="00BE34BC" w:rsidP="00CF698E">
            <w:pPr>
              <w:pStyle w:val="af7"/>
              <w:numPr>
                <w:ilvl w:val="0"/>
                <w:numId w:val="34"/>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BE34BC">
            <w:pPr>
              <w:ind w:firstLine="0"/>
              <w:jc w:val="center"/>
              <w:rPr>
                <w:sz w:val="22"/>
                <w:lang w:eastAsia="uk-UA"/>
              </w:rPr>
            </w:pPr>
            <w:r w:rsidRPr="00082CE9">
              <w:rPr>
                <w:b/>
                <w:bCs/>
                <w:sz w:val="22"/>
                <w:lang w:eastAsia="uk-UA"/>
              </w:rPr>
              <w:t>Запасні частини до автомобіля Toyota Land Cruiser 200, V- 4.7І, 2010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D6EC3" w:rsidRDefault="00BE34BC" w:rsidP="00CF698E">
            <w:pPr>
              <w:pStyle w:val="af7"/>
              <w:numPr>
                <w:ilvl w:val="0"/>
                <w:numId w:val="65"/>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Датчик ABS</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запалювання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BE34BC">
            <w:pPr>
              <w:ind w:firstLine="0"/>
              <w:jc w:val="center"/>
              <w:rPr>
                <w:sz w:val="22"/>
                <w:lang w:eastAsia="uk-UA"/>
              </w:rPr>
            </w:pPr>
            <w:r w:rsidRPr="00082CE9">
              <w:rPr>
                <w:b/>
                <w:bCs/>
                <w:sz w:val="22"/>
                <w:lang w:eastAsia="uk-UA"/>
              </w:rPr>
              <w:t>Запасні частини до автомобіля Toyota Land Cruiser 200,  V- 4.5</w:t>
            </w:r>
            <w:r w:rsidRPr="00082CE9">
              <w:rPr>
                <w:b/>
                <w:bCs/>
                <w:sz w:val="22"/>
                <w:lang w:val="en-US" w:eastAsia="uk-UA"/>
              </w:rPr>
              <w:t>D</w:t>
            </w:r>
            <w:r w:rsidRPr="00082CE9">
              <w:rPr>
                <w:b/>
                <w:bCs/>
                <w:sz w:val="22"/>
                <w:lang w:eastAsia="uk-UA"/>
              </w:rPr>
              <w:t>, 2013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D6EC3" w:rsidRDefault="00BE34BC" w:rsidP="00CF698E">
            <w:pPr>
              <w:pStyle w:val="af7"/>
              <w:numPr>
                <w:ilvl w:val="0"/>
                <w:numId w:val="67"/>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Датчик ABS</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sz w:val="22"/>
                <w:lang w:eastAsia="uk-UA"/>
              </w:rPr>
            </w:pPr>
            <w:r w:rsidRPr="00082CE9">
              <w:rPr>
                <w:b/>
                <w:bCs/>
                <w:sz w:val="22"/>
                <w:lang w:eastAsia="uk-UA"/>
              </w:rPr>
              <w:t xml:space="preserve">Запасні частини до автомобіля Toyota </w:t>
            </w:r>
            <w:r w:rsidRPr="00082CE9">
              <w:rPr>
                <w:b/>
                <w:bCs/>
                <w:sz w:val="22"/>
                <w:lang w:val="en-US" w:eastAsia="uk-UA"/>
              </w:rPr>
              <w:t>RAV</w:t>
            </w:r>
            <w:r w:rsidRPr="00082CE9">
              <w:rPr>
                <w:b/>
                <w:bCs/>
                <w:sz w:val="22"/>
                <w:lang w:eastAsia="uk-UA"/>
              </w:rPr>
              <w:t xml:space="preserve"> 4, V- 2.5 І, 2012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5"/>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Lexus LX 470 V-4.7 І, 2004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6"/>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Mitsubishi Lancer V-1.6 І, 2012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D6EC3" w:rsidRDefault="00BE34BC" w:rsidP="00CF698E">
            <w:pPr>
              <w:pStyle w:val="af7"/>
              <w:numPr>
                <w:ilvl w:val="0"/>
                <w:numId w:val="37"/>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Електровентилятор охолодження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опалювача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Якір стартера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Mitsubishi Pajero Sport, V-2.5 TD, 2015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D6EC3" w:rsidRDefault="00BE34BC" w:rsidP="00CF698E">
            <w:pPr>
              <w:pStyle w:val="af7"/>
              <w:numPr>
                <w:ilvl w:val="0"/>
                <w:numId w:val="38"/>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Mitsubishi Pajero V-3.0 І, 2006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D6EC3" w:rsidRDefault="00BE34BC" w:rsidP="00CF698E">
            <w:pPr>
              <w:pStyle w:val="af7"/>
              <w:numPr>
                <w:ilvl w:val="0"/>
                <w:numId w:val="39"/>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Mitsubishi L200 V-2,5 D, 2010</w:t>
            </w:r>
            <w:r>
              <w:rPr>
                <w:b/>
                <w:bCs/>
                <w:sz w:val="22"/>
                <w:lang w:eastAsia="uk-UA"/>
              </w:rPr>
              <w:t xml:space="preserve">, 2015 </w:t>
            </w:r>
            <w:r w:rsidRPr="00082CE9">
              <w:rPr>
                <w:b/>
                <w:bCs/>
                <w:sz w:val="22"/>
                <w:lang w:eastAsia="uk-UA"/>
              </w:rPr>
              <w:t>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0"/>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BE34BC">
            <w:pPr>
              <w:ind w:firstLine="0"/>
              <w:jc w:val="center"/>
              <w:rPr>
                <w:sz w:val="22"/>
              </w:rPr>
            </w:pPr>
            <w:r w:rsidRPr="00BF4087">
              <w:rPr>
                <w:b/>
                <w:bCs/>
                <w:sz w:val="22"/>
              </w:rPr>
              <w:t>Запасні частини до авто</w:t>
            </w:r>
            <w:r>
              <w:rPr>
                <w:b/>
                <w:bCs/>
                <w:sz w:val="22"/>
              </w:rPr>
              <w:t>мобіля Mitsubishi L200 V-2,5 D,</w:t>
            </w:r>
            <w:r w:rsidRPr="00BF4087">
              <w:rPr>
                <w:b/>
                <w:bCs/>
                <w:sz w:val="22"/>
              </w:rPr>
              <w:t xml:space="preserve"> 2017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BE34BC" w:rsidRPr="00063933" w:rsidRDefault="00BE34BC" w:rsidP="00BE34BC">
            <w:pPr>
              <w:ind w:firstLine="0"/>
              <w:rPr>
                <w:sz w:val="22"/>
              </w:rPr>
            </w:pPr>
            <w:r w:rsidRPr="00063933">
              <w:rPr>
                <w:sz w:val="22"/>
              </w:rPr>
              <w:t>Датчик стоп-сигналу</w:t>
            </w:r>
          </w:p>
        </w:tc>
        <w:tc>
          <w:tcPr>
            <w:tcW w:w="1187" w:type="dxa"/>
            <w:tcBorders>
              <w:top w:val="nil"/>
              <w:left w:val="nil"/>
              <w:bottom w:val="single" w:sz="4" w:space="0" w:color="auto"/>
              <w:right w:val="single" w:sz="4" w:space="0" w:color="auto"/>
            </w:tcBorders>
            <w:shd w:val="clear" w:color="auto" w:fill="auto"/>
            <w:vAlign w:val="center"/>
          </w:tcPr>
          <w:p w:rsidR="00BE34BC" w:rsidRPr="00063933" w:rsidRDefault="00BE34BC" w:rsidP="00BE34BC">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63933" w:rsidRDefault="00BE34BC" w:rsidP="00BE34BC">
            <w:pPr>
              <w:ind w:firstLine="0"/>
              <w:jc w:val="center"/>
              <w:rPr>
                <w:sz w:val="22"/>
              </w:rPr>
            </w:pPr>
            <w:r w:rsidRPr="00063933">
              <w:rPr>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BE34BC" w:rsidRPr="00063933" w:rsidRDefault="00BE34BC" w:rsidP="00BE34BC">
            <w:pPr>
              <w:ind w:firstLine="0"/>
              <w:rPr>
                <w:sz w:val="22"/>
              </w:rPr>
            </w:pPr>
            <w:r w:rsidRPr="00063933">
              <w:rPr>
                <w:sz w:val="22"/>
              </w:rPr>
              <w:t>Датчик температури двигуна</w:t>
            </w:r>
          </w:p>
        </w:tc>
        <w:tc>
          <w:tcPr>
            <w:tcW w:w="1187" w:type="dxa"/>
            <w:tcBorders>
              <w:top w:val="nil"/>
              <w:left w:val="nil"/>
              <w:bottom w:val="single" w:sz="4" w:space="0" w:color="auto"/>
              <w:right w:val="single" w:sz="4" w:space="0" w:color="auto"/>
            </w:tcBorders>
            <w:shd w:val="clear" w:color="auto" w:fill="auto"/>
            <w:vAlign w:val="center"/>
          </w:tcPr>
          <w:p w:rsidR="00BE34BC" w:rsidRPr="00063933" w:rsidRDefault="00BE34BC" w:rsidP="00BE34BC">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63933" w:rsidRDefault="00BE34BC" w:rsidP="00BE34BC">
            <w:pPr>
              <w:ind w:firstLine="0"/>
              <w:jc w:val="center"/>
              <w:rPr>
                <w:sz w:val="22"/>
              </w:rPr>
            </w:pPr>
            <w:r w:rsidRPr="00063933">
              <w:rPr>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BE34BC" w:rsidRPr="00063933" w:rsidRDefault="00BE34BC" w:rsidP="00BE34BC">
            <w:pPr>
              <w:ind w:firstLine="0"/>
              <w:rPr>
                <w:sz w:val="22"/>
              </w:rPr>
            </w:pPr>
            <w:r w:rsidRPr="00063933">
              <w:rPr>
                <w:sz w:val="22"/>
              </w:rPr>
              <w:t>Датчик тиску оливи</w:t>
            </w:r>
          </w:p>
        </w:tc>
        <w:tc>
          <w:tcPr>
            <w:tcW w:w="1187" w:type="dxa"/>
            <w:tcBorders>
              <w:top w:val="nil"/>
              <w:left w:val="nil"/>
              <w:bottom w:val="single" w:sz="4" w:space="0" w:color="auto"/>
              <w:right w:val="single" w:sz="4" w:space="0" w:color="auto"/>
            </w:tcBorders>
            <w:shd w:val="clear" w:color="auto" w:fill="auto"/>
            <w:vAlign w:val="center"/>
          </w:tcPr>
          <w:p w:rsidR="00BE34BC" w:rsidRPr="00063933" w:rsidRDefault="00BE34BC" w:rsidP="00BE34BC">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63933" w:rsidRDefault="00BE34BC" w:rsidP="00BE34BC">
            <w:pPr>
              <w:ind w:firstLine="0"/>
              <w:jc w:val="center"/>
              <w:rPr>
                <w:sz w:val="22"/>
              </w:rPr>
            </w:pPr>
            <w:r w:rsidRPr="00063933">
              <w:rPr>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BE34BC" w:rsidRPr="00063933" w:rsidRDefault="00BE34BC" w:rsidP="00BE34BC">
            <w:pPr>
              <w:ind w:firstLine="0"/>
              <w:rPr>
                <w:sz w:val="22"/>
              </w:rPr>
            </w:pPr>
            <w:r w:rsidRPr="00063933">
              <w:rPr>
                <w:sz w:val="22"/>
              </w:rPr>
              <w:t>Підшипник генератора задній</w:t>
            </w:r>
          </w:p>
        </w:tc>
        <w:tc>
          <w:tcPr>
            <w:tcW w:w="1187" w:type="dxa"/>
            <w:tcBorders>
              <w:top w:val="nil"/>
              <w:left w:val="nil"/>
              <w:bottom w:val="single" w:sz="4" w:space="0" w:color="auto"/>
              <w:right w:val="single" w:sz="4" w:space="0" w:color="auto"/>
            </w:tcBorders>
            <w:shd w:val="clear" w:color="auto" w:fill="auto"/>
            <w:vAlign w:val="center"/>
          </w:tcPr>
          <w:p w:rsidR="00BE34BC" w:rsidRPr="00063933" w:rsidRDefault="00BE34BC" w:rsidP="00BE34BC">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tcPr>
          <w:p w:rsidR="00BE34BC" w:rsidRPr="00063933" w:rsidRDefault="00BE34BC" w:rsidP="00BE34BC">
            <w:pPr>
              <w:ind w:firstLine="0"/>
              <w:jc w:val="center"/>
            </w:pPr>
            <w:r w:rsidRPr="00063933">
              <w:rPr>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BE34BC" w:rsidRPr="00063933" w:rsidRDefault="00BE34BC" w:rsidP="00BE34BC">
            <w:pPr>
              <w:ind w:firstLine="0"/>
              <w:rPr>
                <w:sz w:val="22"/>
              </w:rPr>
            </w:pPr>
            <w:r w:rsidRPr="00063933">
              <w:rPr>
                <w:sz w:val="22"/>
              </w:rPr>
              <w:t>Підшипник генератора передній</w:t>
            </w:r>
          </w:p>
        </w:tc>
        <w:tc>
          <w:tcPr>
            <w:tcW w:w="1187" w:type="dxa"/>
            <w:tcBorders>
              <w:top w:val="nil"/>
              <w:left w:val="nil"/>
              <w:bottom w:val="single" w:sz="4" w:space="0" w:color="auto"/>
              <w:right w:val="single" w:sz="4" w:space="0" w:color="auto"/>
            </w:tcBorders>
            <w:shd w:val="clear" w:color="auto" w:fill="auto"/>
            <w:vAlign w:val="center"/>
          </w:tcPr>
          <w:p w:rsidR="00BE34BC" w:rsidRPr="00063933" w:rsidRDefault="00BE34BC" w:rsidP="00BE34BC">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tcPr>
          <w:p w:rsidR="00BE34BC" w:rsidRPr="00063933" w:rsidRDefault="00BE34BC" w:rsidP="00BE34BC">
            <w:pPr>
              <w:ind w:firstLine="0"/>
              <w:jc w:val="center"/>
            </w:pPr>
            <w:r w:rsidRPr="00063933">
              <w:rPr>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BE34BC" w:rsidRPr="00063933" w:rsidRDefault="00BE34BC" w:rsidP="00BE34BC">
            <w:pPr>
              <w:ind w:firstLine="0"/>
              <w:rPr>
                <w:sz w:val="22"/>
              </w:rPr>
            </w:pPr>
            <w:r w:rsidRPr="00063933">
              <w:rPr>
                <w:sz w:val="22"/>
              </w:rPr>
              <w:t>Привід стартера</w:t>
            </w:r>
          </w:p>
        </w:tc>
        <w:tc>
          <w:tcPr>
            <w:tcW w:w="1187" w:type="dxa"/>
            <w:tcBorders>
              <w:top w:val="nil"/>
              <w:left w:val="nil"/>
              <w:bottom w:val="single" w:sz="4" w:space="0" w:color="auto"/>
              <w:right w:val="single" w:sz="4" w:space="0" w:color="auto"/>
            </w:tcBorders>
            <w:shd w:val="clear" w:color="auto" w:fill="auto"/>
            <w:vAlign w:val="center"/>
          </w:tcPr>
          <w:p w:rsidR="00BE34BC" w:rsidRPr="00063933" w:rsidRDefault="00BE34BC" w:rsidP="00BE34BC">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63933" w:rsidRDefault="00BE34BC" w:rsidP="00BE34BC">
            <w:pPr>
              <w:ind w:firstLine="0"/>
              <w:jc w:val="center"/>
              <w:rPr>
                <w:sz w:val="22"/>
              </w:rPr>
            </w:pPr>
            <w:r w:rsidRPr="00063933">
              <w:rPr>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BE34BC" w:rsidRPr="00063933" w:rsidRDefault="00BE34BC" w:rsidP="00BE34BC">
            <w:pPr>
              <w:ind w:firstLine="0"/>
              <w:rPr>
                <w:sz w:val="22"/>
              </w:rPr>
            </w:pPr>
            <w:r w:rsidRPr="00063933">
              <w:rPr>
                <w:sz w:val="22"/>
              </w:rPr>
              <w:t>Реле зарядки генератора</w:t>
            </w:r>
          </w:p>
        </w:tc>
        <w:tc>
          <w:tcPr>
            <w:tcW w:w="1187" w:type="dxa"/>
            <w:tcBorders>
              <w:top w:val="nil"/>
              <w:left w:val="nil"/>
              <w:bottom w:val="single" w:sz="4" w:space="0" w:color="auto"/>
              <w:right w:val="single" w:sz="4" w:space="0" w:color="auto"/>
            </w:tcBorders>
            <w:shd w:val="clear" w:color="auto" w:fill="auto"/>
            <w:vAlign w:val="center"/>
          </w:tcPr>
          <w:p w:rsidR="00BE34BC" w:rsidRPr="00063933" w:rsidRDefault="00BE34BC" w:rsidP="00BE34BC">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63933" w:rsidRDefault="00BE34BC" w:rsidP="00BE34BC">
            <w:pPr>
              <w:ind w:firstLine="0"/>
              <w:jc w:val="center"/>
              <w:rPr>
                <w:sz w:val="22"/>
              </w:rPr>
            </w:pPr>
            <w:r w:rsidRPr="00063933">
              <w:rPr>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BE34BC" w:rsidRPr="00063933" w:rsidRDefault="00BE34BC" w:rsidP="00BE34BC">
            <w:pPr>
              <w:ind w:firstLine="0"/>
              <w:rPr>
                <w:sz w:val="22"/>
              </w:rPr>
            </w:pPr>
            <w:r w:rsidRPr="00063933">
              <w:rPr>
                <w:sz w:val="22"/>
              </w:rPr>
              <w:t>Реле стартера втягуюче</w:t>
            </w:r>
          </w:p>
        </w:tc>
        <w:tc>
          <w:tcPr>
            <w:tcW w:w="1187" w:type="dxa"/>
            <w:tcBorders>
              <w:top w:val="nil"/>
              <w:left w:val="nil"/>
              <w:bottom w:val="single" w:sz="4" w:space="0" w:color="auto"/>
              <w:right w:val="single" w:sz="4" w:space="0" w:color="auto"/>
            </w:tcBorders>
            <w:shd w:val="clear" w:color="auto" w:fill="auto"/>
            <w:vAlign w:val="center"/>
          </w:tcPr>
          <w:p w:rsidR="00BE34BC" w:rsidRPr="00063933" w:rsidRDefault="00BE34BC" w:rsidP="00BE34BC">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63933" w:rsidRDefault="00BE34BC" w:rsidP="00BE34BC">
            <w:pPr>
              <w:ind w:firstLine="0"/>
              <w:jc w:val="center"/>
              <w:rPr>
                <w:sz w:val="22"/>
              </w:rPr>
            </w:pPr>
            <w:r w:rsidRPr="00063933">
              <w:rPr>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BE34BC" w:rsidRPr="00063933" w:rsidRDefault="00BE34BC" w:rsidP="00BE34BC">
            <w:pPr>
              <w:ind w:firstLine="0"/>
              <w:rPr>
                <w:sz w:val="22"/>
              </w:rPr>
            </w:pPr>
            <w:r w:rsidRPr="00063933">
              <w:rPr>
                <w:sz w:val="22"/>
              </w:rPr>
              <w:t>Свічки накалювання</w:t>
            </w:r>
          </w:p>
        </w:tc>
        <w:tc>
          <w:tcPr>
            <w:tcW w:w="1187" w:type="dxa"/>
            <w:tcBorders>
              <w:top w:val="nil"/>
              <w:left w:val="nil"/>
              <w:bottom w:val="single" w:sz="4" w:space="0" w:color="auto"/>
              <w:right w:val="single" w:sz="4" w:space="0" w:color="auto"/>
            </w:tcBorders>
            <w:shd w:val="clear" w:color="auto" w:fill="auto"/>
            <w:vAlign w:val="center"/>
          </w:tcPr>
          <w:p w:rsidR="00BE34BC" w:rsidRPr="00063933" w:rsidRDefault="00BE34BC" w:rsidP="00BE34BC">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63933" w:rsidRDefault="00BE34BC" w:rsidP="00BE34BC">
            <w:pPr>
              <w:ind w:firstLine="0"/>
              <w:jc w:val="center"/>
              <w:rPr>
                <w:sz w:val="22"/>
              </w:rPr>
            </w:pPr>
            <w:r w:rsidRPr="00063933">
              <w:rPr>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BE34BC" w:rsidRPr="00063933" w:rsidRDefault="00BE34BC" w:rsidP="00BE34BC">
            <w:pPr>
              <w:ind w:firstLine="0"/>
              <w:rPr>
                <w:sz w:val="22"/>
              </w:rPr>
            </w:pPr>
            <w:r w:rsidRPr="00063933">
              <w:rPr>
                <w:sz w:val="22"/>
              </w:rPr>
              <w:t>Сигнал звуковий</w:t>
            </w:r>
          </w:p>
        </w:tc>
        <w:tc>
          <w:tcPr>
            <w:tcW w:w="1187" w:type="dxa"/>
            <w:tcBorders>
              <w:top w:val="nil"/>
              <w:left w:val="nil"/>
              <w:bottom w:val="single" w:sz="4" w:space="0" w:color="auto"/>
              <w:right w:val="single" w:sz="4" w:space="0" w:color="auto"/>
            </w:tcBorders>
            <w:shd w:val="clear" w:color="auto" w:fill="auto"/>
            <w:vAlign w:val="center"/>
          </w:tcPr>
          <w:p w:rsidR="00BE34BC" w:rsidRPr="00063933" w:rsidRDefault="00BE34BC" w:rsidP="00BE34BC">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63933" w:rsidRDefault="00BE34BC" w:rsidP="00BE34BC">
            <w:pPr>
              <w:ind w:firstLine="0"/>
              <w:jc w:val="center"/>
              <w:rPr>
                <w:sz w:val="22"/>
              </w:rPr>
            </w:pPr>
            <w:r w:rsidRPr="00063933">
              <w:rPr>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BE34BC" w:rsidRPr="00063933" w:rsidRDefault="00BE34BC" w:rsidP="00BE34BC">
            <w:pPr>
              <w:ind w:firstLine="0"/>
              <w:rPr>
                <w:sz w:val="22"/>
              </w:rPr>
            </w:pPr>
            <w:r w:rsidRPr="00063933">
              <w:rPr>
                <w:sz w:val="22"/>
              </w:rPr>
              <w:t>Щітковий вузол генератора</w:t>
            </w:r>
          </w:p>
        </w:tc>
        <w:tc>
          <w:tcPr>
            <w:tcW w:w="1187" w:type="dxa"/>
            <w:tcBorders>
              <w:top w:val="nil"/>
              <w:left w:val="nil"/>
              <w:bottom w:val="single" w:sz="4" w:space="0" w:color="auto"/>
              <w:right w:val="single" w:sz="4" w:space="0" w:color="auto"/>
            </w:tcBorders>
            <w:shd w:val="clear" w:color="auto" w:fill="auto"/>
            <w:vAlign w:val="center"/>
          </w:tcPr>
          <w:p w:rsidR="00BE34BC" w:rsidRPr="00063933" w:rsidRDefault="00BE34BC" w:rsidP="00BE34BC">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63933" w:rsidRDefault="00BE34BC" w:rsidP="00BE34BC">
            <w:pPr>
              <w:ind w:firstLine="0"/>
              <w:jc w:val="center"/>
              <w:rPr>
                <w:sz w:val="22"/>
              </w:rPr>
            </w:pPr>
            <w:r w:rsidRPr="00063933">
              <w:rPr>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BE34BC" w:rsidRPr="00063933" w:rsidRDefault="00BE34BC" w:rsidP="00BE34BC">
            <w:pPr>
              <w:ind w:firstLine="0"/>
              <w:rPr>
                <w:sz w:val="22"/>
              </w:rPr>
            </w:pPr>
            <w:r w:rsidRPr="00063933">
              <w:rPr>
                <w:sz w:val="22"/>
              </w:rPr>
              <w:t>Щітковий вузол стартера</w:t>
            </w:r>
          </w:p>
        </w:tc>
        <w:tc>
          <w:tcPr>
            <w:tcW w:w="1187" w:type="dxa"/>
            <w:tcBorders>
              <w:top w:val="nil"/>
              <w:left w:val="nil"/>
              <w:bottom w:val="single" w:sz="4" w:space="0" w:color="auto"/>
              <w:right w:val="single" w:sz="4" w:space="0" w:color="auto"/>
            </w:tcBorders>
            <w:shd w:val="clear" w:color="auto" w:fill="auto"/>
            <w:vAlign w:val="center"/>
          </w:tcPr>
          <w:p w:rsidR="00BE34BC" w:rsidRPr="00063933" w:rsidRDefault="00BE34BC" w:rsidP="00BE34BC">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63933" w:rsidRDefault="00BE34BC" w:rsidP="00BE34BC">
            <w:pPr>
              <w:ind w:firstLine="0"/>
              <w:jc w:val="center"/>
              <w:rPr>
                <w:sz w:val="22"/>
              </w:rPr>
            </w:pPr>
            <w:r w:rsidRPr="00063933">
              <w:rPr>
                <w:sz w:val="22"/>
              </w:rPr>
              <w:t>шт.</w:t>
            </w:r>
          </w:p>
        </w:tc>
      </w:tr>
      <w:tr w:rsidR="00BE34BC" w:rsidRPr="00082CE9" w:rsidTr="002A5D25">
        <w:trPr>
          <w:trHeight w:val="346"/>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Nissan Pathfinder, V-2.5D, 2006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1"/>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75"/>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sz w:val="22"/>
                <w:lang w:eastAsia="uk-UA"/>
              </w:rPr>
            </w:pPr>
            <w:r w:rsidRPr="00082CE9">
              <w:rPr>
                <w:b/>
                <w:bCs/>
                <w:sz w:val="22"/>
                <w:lang w:eastAsia="uk-UA"/>
              </w:rPr>
              <w:t>Запасні частини до автомобіля Nissan Pathfinder 3, V-2,5D, 2013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2"/>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43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BE34BC">
            <w:pPr>
              <w:ind w:firstLine="0"/>
              <w:jc w:val="center"/>
              <w:rPr>
                <w:sz w:val="22"/>
                <w:lang w:eastAsia="uk-UA"/>
              </w:rPr>
            </w:pPr>
            <w:r w:rsidRPr="00082CE9">
              <w:rPr>
                <w:b/>
                <w:bCs/>
                <w:sz w:val="22"/>
                <w:lang w:eastAsia="uk-UA"/>
              </w:rPr>
              <w:t xml:space="preserve">Запасні частини до автомобіля Nissan </w:t>
            </w:r>
            <w:r w:rsidRPr="00082CE9">
              <w:rPr>
                <w:b/>
                <w:bCs/>
                <w:sz w:val="22"/>
                <w:lang w:val="en-US" w:eastAsia="uk-UA"/>
              </w:rPr>
              <w:t>Almera</w:t>
            </w:r>
            <w:r w:rsidRPr="00082CE9">
              <w:rPr>
                <w:b/>
                <w:bCs/>
                <w:sz w:val="22"/>
                <w:lang w:eastAsia="uk-UA"/>
              </w:rPr>
              <w:t>, V- 1,6 2007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3"/>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Електровентилятор охолодження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BE34BC" w:rsidRPr="00082CE9" w:rsidRDefault="00BE34BC" w:rsidP="00CF698E">
            <w:pPr>
              <w:pStyle w:val="af7"/>
              <w:numPr>
                <w:ilvl w:val="0"/>
                <w:numId w:val="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34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Subaru Forester V-2.5 І, 2009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4"/>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329"/>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Лот №5 Запасні частини до автомобілів Mercedes, BMW</w:t>
            </w:r>
          </w:p>
        </w:tc>
      </w:tr>
      <w:tr w:rsidR="00BE34BC" w:rsidRPr="00082CE9" w:rsidTr="002A5D25">
        <w:trPr>
          <w:trHeight w:val="275"/>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Mercedes GL – 450 І, 2008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5"/>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гальмівних колодок задній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гальмівних колодок передній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tcPr>
          <w:p w:rsidR="00BE34BC" w:rsidRPr="00063933" w:rsidRDefault="00BE34BC" w:rsidP="00BE34BC">
            <w:pPr>
              <w:ind w:firstLine="0"/>
              <w:jc w:val="center"/>
              <w:rPr>
                <w:sz w:val="22"/>
              </w:rPr>
            </w:pPr>
            <w:r w:rsidRPr="00063933">
              <w:rPr>
                <w:b/>
                <w:bCs/>
                <w:sz w:val="22"/>
              </w:rPr>
              <w:t>Запасні частини до автомобіля Mercedes-</w:t>
            </w:r>
            <w:r w:rsidRPr="00063933">
              <w:rPr>
                <w:b/>
                <w:bCs/>
                <w:sz w:val="22"/>
                <w:lang w:val="en-US"/>
              </w:rPr>
              <w:t>Benz</w:t>
            </w:r>
            <w:r w:rsidRPr="00063933">
              <w:rPr>
                <w:b/>
                <w:bCs/>
                <w:sz w:val="22"/>
              </w:rPr>
              <w:t xml:space="preserve"> Sprinter, V- 2,2 </w:t>
            </w:r>
            <w:r w:rsidRPr="00063933">
              <w:rPr>
                <w:b/>
                <w:bCs/>
                <w:sz w:val="22"/>
                <w:lang w:val="en-US"/>
              </w:rPr>
              <w:t>D</w:t>
            </w:r>
            <w:r w:rsidRPr="00063933">
              <w:rPr>
                <w:b/>
                <w:bCs/>
                <w:sz w:val="22"/>
              </w:rPr>
              <w:t>, 2017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D6EC3" w:rsidRDefault="00BE34BC" w:rsidP="00CF698E">
            <w:pPr>
              <w:pStyle w:val="af7"/>
              <w:numPr>
                <w:ilvl w:val="0"/>
                <w:numId w:val="6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vAlign w:val="center"/>
          </w:tcPr>
          <w:p w:rsidR="00BE34BC" w:rsidRPr="00063933" w:rsidRDefault="00BE34BC" w:rsidP="00BE34BC">
            <w:pPr>
              <w:ind w:firstLine="0"/>
              <w:rPr>
                <w:sz w:val="22"/>
                <w:lang w:eastAsia="uk-UA"/>
              </w:rPr>
            </w:pPr>
            <w:r w:rsidRPr="00063933">
              <w:rPr>
                <w:sz w:val="22"/>
                <w:lang w:eastAsia="uk-UA"/>
              </w:rPr>
              <w:t>Свічки накалювання</w:t>
            </w:r>
          </w:p>
        </w:tc>
        <w:tc>
          <w:tcPr>
            <w:tcW w:w="1187" w:type="dxa"/>
            <w:tcBorders>
              <w:top w:val="nil"/>
              <w:left w:val="nil"/>
              <w:bottom w:val="single" w:sz="4" w:space="0" w:color="auto"/>
              <w:right w:val="single" w:sz="4" w:space="0" w:color="auto"/>
            </w:tcBorders>
            <w:shd w:val="clear" w:color="auto" w:fill="auto"/>
            <w:vAlign w:val="center"/>
          </w:tcPr>
          <w:p w:rsidR="00BE34BC" w:rsidRPr="00063933" w:rsidRDefault="00BE34BC" w:rsidP="00BE34BC">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63933" w:rsidRDefault="00BE34BC" w:rsidP="00BE34BC">
            <w:pPr>
              <w:ind w:firstLine="0"/>
              <w:jc w:val="center"/>
              <w:rPr>
                <w:sz w:val="22"/>
                <w:lang w:eastAsia="uk-UA"/>
              </w:rPr>
            </w:pPr>
            <w:r w:rsidRPr="00063933">
              <w:rPr>
                <w:sz w:val="22"/>
                <w:lang w:eastAsia="uk-UA"/>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6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vAlign w:val="center"/>
          </w:tcPr>
          <w:p w:rsidR="00BE34BC" w:rsidRPr="00063933" w:rsidRDefault="00BE34BC" w:rsidP="00BE34BC">
            <w:pPr>
              <w:ind w:firstLine="0"/>
              <w:rPr>
                <w:sz w:val="22"/>
                <w:lang w:eastAsia="uk-UA"/>
              </w:rPr>
            </w:pPr>
            <w:r w:rsidRPr="00063933">
              <w:rPr>
                <w:sz w:val="22"/>
                <w:lang w:eastAsia="uk-UA"/>
              </w:rPr>
              <w:t>Сигнал звуковий</w:t>
            </w:r>
          </w:p>
        </w:tc>
        <w:tc>
          <w:tcPr>
            <w:tcW w:w="1187" w:type="dxa"/>
            <w:tcBorders>
              <w:top w:val="nil"/>
              <w:left w:val="nil"/>
              <w:bottom w:val="single" w:sz="4" w:space="0" w:color="auto"/>
              <w:right w:val="single" w:sz="4" w:space="0" w:color="auto"/>
            </w:tcBorders>
            <w:shd w:val="clear" w:color="auto" w:fill="auto"/>
            <w:vAlign w:val="center"/>
          </w:tcPr>
          <w:p w:rsidR="00BE34BC" w:rsidRPr="00063933" w:rsidRDefault="00BE34BC" w:rsidP="00BE34BC">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63933" w:rsidRDefault="00BE34BC" w:rsidP="00BE34BC">
            <w:pPr>
              <w:ind w:firstLine="0"/>
              <w:jc w:val="center"/>
              <w:rPr>
                <w:sz w:val="22"/>
                <w:lang w:eastAsia="uk-UA"/>
              </w:rPr>
            </w:pPr>
            <w:r w:rsidRPr="00063933">
              <w:rPr>
                <w:sz w:val="22"/>
                <w:lang w:eastAsia="uk-UA"/>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tcPr>
          <w:p w:rsidR="00BE34BC" w:rsidRPr="00063933" w:rsidRDefault="00BE34BC" w:rsidP="00BE34BC">
            <w:pPr>
              <w:ind w:firstLine="0"/>
              <w:jc w:val="center"/>
              <w:rPr>
                <w:sz w:val="22"/>
              </w:rPr>
            </w:pPr>
            <w:r w:rsidRPr="00063933">
              <w:rPr>
                <w:b/>
                <w:bCs/>
                <w:sz w:val="22"/>
              </w:rPr>
              <w:t>Запасні частини до автомобіля Mercedes-</w:t>
            </w:r>
            <w:r w:rsidRPr="00063933">
              <w:rPr>
                <w:b/>
                <w:bCs/>
                <w:sz w:val="22"/>
                <w:lang w:val="en-US"/>
              </w:rPr>
              <w:t>Benz</w:t>
            </w:r>
            <w:r w:rsidRPr="00063933">
              <w:rPr>
                <w:b/>
                <w:bCs/>
                <w:sz w:val="22"/>
              </w:rPr>
              <w:t xml:space="preserve"> Sprinter 319</w:t>
            </w:r>
            <w:r w:rsidRPr="00063933">
              <w:rPr>
                <w:b/>
                <w:bCs/>
                <w:sz w:val="22"/>
                <w:lang w:val="en-US"/>
              </w:rPr>
              <w:t>CDI</w:t>
            </w:r>
            <w:r w:rsidRPr="00063933">
              <w:rPr>
                <w:b/>
                <w:bCs/>
                <w:sz w:val="22"/>
              </w:rPr>
              <w:t xml:space="preserve">, V- 3,0 </w:t>
            </w:r>
            <w:r w:rsidRPr="00063933">
              <w:rPr>
                <w:b/>
                <w:bCs/>
                <w:sz w:val="22"/>
                <w:lang w:val="en-US"/>
              </w:rPr>
              <w:t>D</w:t>
            </w:r>
            <w:r w:rsidRPr="00063933">
              <w:rPr>
                <w:b/>
                <w:bCs/>
                <w:sz w:val="22"/>
              </w:rPr>
              <w:t>, 2013 р.в. 4х4</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D6EC3" w:rsidRDefault="00BE34BC" w:rsidP="00CF698E">
            <w:pPr>
              <w:pStyle w:val="af7"/>
              <w:numPr>
                <w:ilvl w:val="0"/>
                <w:numId w:val="7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vAlign w:val="center"/>
          </w:tcPr>
          <w:p w:rsidR="00BE34BC" w:rsidRPr="00063933" w:rsidRDefault="00BE34BC" w:rsidP="00BE34BC">
            <w:pPr>
              <w:ind w:firstLine="0"/>
              <w:rPr>
                <w:sz w:val="22"/>
                <w:lang w:eastAsia="uk-UA"/>
              </w:rPr>
            </w:pPr>
            <w:r w:rsidRPr="00063933">
              <w:rPr>
                <w:sz w:val="22"/>
                <w:lang w:eastAsia="uk-UA"/>
              </w:rPr>
              <w:t>Свічки накалювання</w:t>
            </w:r>
          </w:p>
        </w:tc>
        <w:tc>
          <w:tcPr>
            <w:tcW w:w="1187" w:type="dxa"/>
            <w:tcBorders>
              <w:top w:val="nil"/>
              <w:left w:val="nil"/>
              <w:bottom w:val="single" w:sz="4" w:space="0" w:color="auto"/>
              <w:right w:val="single" w:sz="4" w:space="0" w:color="auto"/>
            </w:tcBorders>
            <w:shd w:val="clear" w:color="auto" w:fill="auto"/>
            <w:vAlign w:val="center"/>
          </w:tcPr>
          <w:p w:rsidR="00BE34BC" w:rsidRPr="00063933" w:rsidRDefault="00BE34BC" w:rsidP="00BE34BC">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63933" w:rsidRDefault="00BE34BC" w:rsidP="00BE34BC">
            <w:pPr>
              <w:ind w:firstLine="0"/>
              <w:jc w:val="center"/>
              <w:rPr>
                <w:sz w:val="22"/>
                <w:lang w:eastAsia="uk-UA"/>
              </w:rPr>
            </w:pPr>
            <w:r w:rsidRPr="00063933">
              <w:rPr>
                <w:sz w:val="22"/>
                <w:lang w:eastAsia="uk-UA"/>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vAlign w:val="center"/>
          </w:tcPr>
          <w:p w:rsidR="00BE34BC" w:rsidRPr="00063933" w:rsidRDefault="00BE34BC" w:rsidP="00BE34BC">
            <w:pPr>
              <w:ind w:firstLine="0"/>
              <w:rPr>
                <w:sz w:val="22"/>
                <w:lang w:eastAsia="uk-UA"/>
              </w:rPr>
            </w:pPr>
            <w:r w:rsidRPr="00063933">
              <w:rPr>
                <w:sz w:val="22"/>
                <w:lang w:eastAsia="uk-UA"/>
              </w:rPr>
              <w:t>Сигнал звуковий</w:t>
            </w:r>
          </w:p>
        </w:tc>
        <w:tc>
          <w:tcPr>
            <w:tcW w:w="1187" w:type="dxa"/>
            <w:tcBorders>
              <w:top w:val="nil"/>
              <w:left w:val="nil"/>
              <w:bottom w:val="single" w:sz="4" w:space="0" w:color="auto"/>
              <w:right w:val="single" w:sz="4" w:space="0" w:color="auto"/>
            </w:tcBorders>
            <w:shd w:val="clear" w:color="auto" w:fill="auto"/>
            <w:vAlign w:val="center"/>
          </w:tcPr>
          <w:p w:rsidR="00BE34BC" w:rsidRPr="00063933" w:rsidRDefault="00BE34BC" w:rsidP="00BE34BC">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63933" w:rsidRDefault="00BE34BC" w:rsidP="00BE34BC">
            <w:pPr>
              <w:ind w:firstLine="0"/>
              <w:jc w:val="center"/>
              <w:rPr>
                <w:sz w:val="22"/>
                <w:lang w:eastAsia="uk-UA"/>
              </w:rPr>
            </w:pPr>
            <w:r w:rsidRPr="00063933">
              <w:rPr>
                <w:sz w:val="22"/>
                <w:lang w:eastAsia="uk-UA"/>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BMW – 530 І, 2006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6"/>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гальмівних колодок задній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гальмівних колодок передній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Лямбда-зонд№1</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sz w:val="22"/>
                <w:lang w:eastAsia="uk-UA"/>
              </w:rPr>
            </w:pPr>
            <w:r w:rsidRPr="00082CE9">
              <w:rPr>
                <w:b/>
                <w:bCs/>
                <w:sz w:val="22"/>
                <w:lang w:eastAsia="uk-UA"/>
              </w:rPr>
              <w:t>Запасні частини до автомобіля BMW Х5 V- 4.8І, 2007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7"/>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гальмівних колодок задній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гальмівних колодок передній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Лямбда-зонд№1</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BE34BC">
            <w:pPr>
              <w:ind w:firstLine="0"/>
              <w:jc w:val="center"/>
              <w:rPr>
                <w:sz w:val="22"/>
              </w:rPr>
            </w:pPr>
            <w:r w:rsidRPr="00EA512A">
              <w:rPr>
                <w:b/>
                <w:bCs/>
                <w:sz w:val="22"/>
              </w:rPr>
              <w:t>Запасні частини до автомобіля BMW Х5 V- 4.4І, 2004 р.в.</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4"/>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auto" w:fill="auto"/>
          </w:tcPr>
          <w:p w:rsidR="00BE34BC" w:rsidRPr="00063933" w:rsidRDefault="00BE34BC" w:rsidP="00BE34BC">
            <w:pPr>
              <w:ind w:firstLine="0"/>
              <w:rPr>
                <w:sz w:val="22"/>
              </w:rPr>
            </w:pPr>
            <w:r w:rsidRPr="00063933">
              <w:rPr>
                <w:sz w:val="22"/>
              </w:rPr>
              <w:t>Втулки стартера</w:t>
            </w:r>
          </w:p>
        </w:tc>
        <w:tc>
          <w:tcPr>
            <w:tcW w:w="1187" w:type="dxa"/>
            <w:tcBorders>
              <w:top w:val="single" w:sz="4" w:space="0" w:color="auto"/>
              <w:left w:val="nil"/>
              <w:bottom w:val="single" w:sz="4" w:space="0" w:color="auto"/>
              <w:right w:val="single" w:sz="4" w:space="0" w:color="auto"/>
            </w:tcBorders>
            <w:shd w:val="clear" w:color="auto" w:fill="auto"/>
            <w:vAlign w:val="center"/>
          </w:tcPr>
          <w:p w:rsidR="00BE34BC" w:rsidRPr="00063933" w:rsidRDefault="00BE34BC" w:rsidP="00BE34BC">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63933" w:rsidRDefault="00BE34BC" w:rsidP="00BE34BC">
            <w:pPr>
              <w:ind w:firstLine="0"/>
              <w:jc w:val="center"/>
              <w:rPr>
                <w:sz w:val="22"/>
              </w:rPr>
            </w:pPr>
            <w:r w:rsidRPr="00063933">
              <w:rPr>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BE34BC" w:rsidRPr="00063933" w:rsidRDefault="00BE34BC" w:rsidP="00BE34BC">
            <w:pPr>
              <w:ind w:firstLine="0"/>
              <w:rPr>
                <w:sz w:val="22"/>
              </w:rPr>
            </w:pPr>
            <w:r w:rsidRPr="00063933">
              <w:rPr>
                <w:sz w:val="22"/>
              </w:rPr>
              <w:t>Датчик ABS</w:t>
            </w:r>
          </w:p>
        </w:tc>
        <w:tc>
          <w:tcPr>
            <w:tcW w:w="1187" w:type="dxa"/>
            <w:tcBorders>
              <w:top w:val="nil"/>
              <w:left w:val="nil"/>
              <w:bottom w:val="single" w:sz="4" w:space="0" w:color="auto"/>
              <w:right w:val="single" w:sz="4" w:space="0" w:color="auto"/>
            </w:tcBorders>
            <w:shd w:val="clear" w:color="auto" w:fill="auto"/>
            <w:vAlign w:val="center"/>
          </w:tcPr>
          <w:p w:rsidR="00BE34BC" w:rsidRPr="00063933" w:rsidRDefault="00BE34BC" w:rsidP="00BE34BC">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63933" w:rsidRDefault="00BE34BC" w:rsidP="00BE34BC">
            <w:pPr>
              <w:ind w:firstLine="0"/>
              <w:jc w:val="center"/>
              <w:rPr>
                <w:sz w:val="22"/>
              </w:rPr>
            </w:pPr>
            <w:r w:rsidRPr="00063933">
              <w:rPr>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BE34BC" w:rsidRPr="00063933" w:rsidRDefault="00BE34BC" w:rsidP="00BE34BC">
            <w:pPr>
              <w:ind w:firstLine="0"/>
              <w:rPr>
                <w:sz w:val="22"/>
              </w:rPr>
            </w:pPr>
            <w:r w:rsidRPr="00063933">
              <w:rPr>
                <w:sz w:val="22"/>
              </w:rPr>
              <w:t>Датчик гальмівних колодок задній</w:t>
            </w:r>
          </w:p>
        </w:tc>
        <w:tc>
          <w:tcPr>
            <w:tcW w:w="1187" w:type="dxa"/>
            <w:tcBorders>
              <w:top w:val="nil"/>
              <w:left w:val="nil"/>
              <w:bottom w:val="single" w:sz="4" w:space="0" w:color="auto"/>
              <w:right w:val="single" w:sz="4" w:space="0" w:color="auto"/>
            </w:tcBorders>
            <w:shd w:val="clear" w:color="auto" w:fill="auto"/>
            <w:vAlign w:val="center"/>
          </w:tcPr>
          <w:p w:rsidR="00BE34BC" w:rsidRPr="00063933" w:rsidRDefault="00BE34BC" w:rsidP="00BE34BC">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63933" w:rsidRDefault="00BE34BC" w:rsidP="00BE34BC">
            <w:pPr>
              <w:ind w:firstLine="0"/>
              <w:jc w:val="center"/>
              <w:rPr>
                <w:sz w:val="22"/>
              </w:rPr>
            </w:pPr>
            <w:r w:rsidRPr="00063933">
              <w:rPr>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BE34BC" w:rsidRPr="00063933" w:rsidRDefault="00BE34BC" w:rsidP="00BE34BC">
            <w:pPr>
              <w:ind w:firstLine="0"/>
              <w:rPr>
                <w:sz w:val="22"/>
              </w:rPr>
            </w:pPr>
            <w:r w:rsidRPr="00063933">
              <w:rPr>
                <w:sz w:val="22"/>
              </w:rPr>
              <w:t>Датчик гальмівних колодок передній</w:t>
            </w:r>
          </w:p>
        </w:tc>
        <w:tc>
          <w:tcPr>
            <w:tcW w:w="1187" w:type="dxa"/>
            <w:tcBorders>
              <w:top w:val="nil"/>
              <w:left w:val="nil"/>
              <w:bottom w:val="single" w:sz="4" w:space="0" w:color="auto"/>
              <w:right w:val="single" w:sz="4" w:space="0" w:color="auto"/>
            </w:tcBorders>
            <w:shd w:val="clear" w:color="auto" w:fill="auto"/>
            <w:vAlign w:val="center"/>
          </w:tcPr>
          <w:p w:rsidR="00BE34BC" w:rsidRPr="00063933" w:rsidRDefault="00BE34BC" w:rsidP="00BE34BC">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63933" w:rsidRDefault="00BE34BC" w:rsidP="00BE34BC">
            <w:pPr>
              <w:ind w:firstLine="0"/>
              <w:jc w:val="center"/>
              <w:rPr>
                <w:sz w:val="22"/>
              </w:rPr>
            </w:pPr>
            <w:r w:rsidRPr="00063933">
              <w:rPr>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BE34BC" w:rsidRPr="00063933" w:rsidRDefault="00BE34BC" w:rsidP="00BE34BC">
            <w:pPr>
              <w:ind w:firstLine="0"/>
              <w:rPr>
                <w:sz w:val="22"/>
              </w:rPr>
            </w:pPr>
            <w:r w:rsidRPr="00063933">
              <w:rPr>
                <w:sz w:val="22"/>
              </w:rPr>
              <w:t>Датчик температури двигуна</w:t>
            </w:r>
          </w:p>
        </w:tc>
        <w:tc>
          <w:tcPr>
            <w:tcW w:w="1187" w:type="dxa"/>
            <w:tcBorders>
              <w:top w:val="nil"/>
              <w:left w:val="nil"/>
              <w:bottom w:val="single" w:sz="4" w:space="0" w:color="auto"/>
              <w:right w:val="single" w:sz="4" w:space="0" w:color="auto"/>
            </w:tcBorders>
            <w:shd w:val="clear" w:color="auto" w:fill="auto"/>
            <w:vAlign w:val="center"/>
          </w:tcPr>
          <w:p w:rsidR="00BE34BC" w:rsidRPr="00063933" w:rsidRDefault="00BE34BC" w:rsidP="00BE34BC">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63933" w:rsidRDefault="00BE34BC" w:rsidP="00BE34BC">
            <w:pPr>
              <w:ind w:firstLine="0"/>
              <w:jc w:val="center"/>
              <w:rPr>
                <w:sz w:val="22"/>
              </w:rPr>
            </w:pPr>
            <w:r w:rsidRPr="00063933">
              <w:rPr>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BE34BC" w:rsidRPr="00063933" w:rsidRDefault="00BE34BC" w:rsidP="00BE34BC">
            <w:pPr>
              <w:ind w:firstLine="0"/>
              <w:rPr>
                <w:sz w:val="22"/>
              </w:rPr>
            </w:pPr>
            <w:r w:rsidRPr="00063933">
              <w:rPr>
                <w:sz w:val="22"/>
              </w:rPr>
              <w:t>Датчик тиску оливи</w:t>
            </w:r>
          </w:p>
        </w:tc>
        <w:tc>
          <w:tcPr>
            <w:tcW w:w="1187" w:type="dxa"/>
            <w:tcBorders>
              <w:top w:val="nil"/>
              <w:left w:val="nil"/>
              <w:bottom w:val="single" w:sz="4" w:space="0" w:color="auto"/>
              <w:right w:val="single" w:sz="4" w:space="0" w:color="auto"/>
            </w:tcBorders>
            <w:shd w:val="clear" w:color="auto" w:fill="auto"/>
            <w:vAlign w:val="center"/>
          </w:tcPr>
          <w:p w:rsidR="00BE34BC" w:rsidRPr="00063933" w:rsidRDefault="00BE34BC" w:rsidP="00BE34BC">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63933" w:rsidRDefault="00BE34BC" w:rsidP="00BE34BC">
            <w:pPr>
              <w:ind w:firstLine="0"/>
              <w:jc w:val="center"/>
              <w:rPr>
                <w:sz w:val="22"/>
              </w:rPr>
            </w:pPr>
            <w:r w:rsidRPr="00063933">
              <w:rPr>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BE34BC" w:rsidRPr="00063933" w:rsidRDefault="00BE34BC" w:rsidP="00BE34BC">
            <w:pPr>
              <w:ind w:firstLine="0"/>
              <w:rPr>
                <w:sz w:val="22"/>
              </w:rPr>
            </w:pPr>
            <w:r w:rsidRPr="00063933">
              <w:rPr>
                <w:sz w:val="22"/>
              </w:rPr>
              <w:t>Діодний міст</w:t>
            </w:r>
          </w:p>
        </w:tc>
        <w:tc>
          <w:tcPr>
            <w:tcW w:w="1187" w:type="dxa"/>
            <w:tcBorders>
              <w:top w:val="nil"/>
              <w:left w:val="nil"/>
              <w:bottom w:val="single" w:sz="4" w:space="0" w:color="auto"/>
              <w:right w:val="single" w:sz="4" w:space="0" w:color="auto"/>
            </w:tcBorders>
            <w:shd w:val="clear" w:color="auto" w:fill="auto"/>
            <w:vAlign w:val="center"/>
          </w:tcPr>
          <w:p w:rsidR="00BE34BC" w:rsidRPr="00063933" w:rsidRDefault="00BE34BC" w:rsidP="00BE34BC">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63933" w:rsidRDefault="00BE34BC" w:rsidP="00BE34BC">
            <w:pPr>
              <w:ind w:firstLine="0"/>
              <w:jc w:val="center"/>
              <w:rPr>
                <w:sz w:val="22"/>
              </w:rPr>
            </w:pPr>
            <w:r w:rsidRPr="00063933">
              <w:rPr>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BE34BC" w:rsidRPr="00063933" w:rsidRDefault="00BE34BC" w:rsidP="00BE34BC">
            <w:pPr>
              <w:ind w:firstLine="0"/>
              <w:rPr>
                <w:sz w:val="22"/>
              </w:rPr>
            </w:pPr>
            <w:r w:rsidRPr="00063933">
              <w:rPr>
                <w:sz w:val="22"/>
              </w:rPr>
              <w:t>Котушка запалення</w:t>
            </w:r>
          </w:p>
        </w:tc>
        <w:tc>
          <w:tcPr>
            <w:tcW w:w="1187" w:type="dxa"/>
            <w:tcBorders>
              <w:top w:val="nil"/>
              <w:left w:val="nil"/>
              <w:bottom w:val="single" w:sz="4" w:space="0" w:color="auto"/>
              <w:right w:val="single" w:sz="4" w:space="0" w:color="auto"/>
            </w:tcBorders>
            <w:shd w:val="clear" w:color="auto" w:fill="auto"/>
            <w:vAlign w:val="center"/>
          </w:tcPr>
          <w:p w:rsidR="00BE34BC" w:rsidRPr="00B64B67" w:rsidRDefault="00BE34BC" w:rsidP="00BE34BC">
            <w:pPr>
              <w:ind w:firstLine="0"/>
              <w:jc w:val="center"/>
              <w:rPr>
                <w:sz w:val="22"/>
                <w:lang w:val="en-US"/>
              </w:rPr>
            </w:pPr>
            <w:r>
              <w:rPr>
                <w:sz w:val="22"/>
                <w:lang w:val="en-US"/>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63933" w:rsidRDefault="00BE34BC" w:rsidP="00BE34BC">
            <w:pPr>
              <w:ind w:firstLine="0"/>
              <w:jc w:val="center"/>
              <w:rPr>
                <w:sz w:val="22"/>
              </w:rPr>
            </w:pPr>
            <w:r w:rsidRPr="00063933">
              <w:rPr>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BE34BC" w:rsidRPr="00063933" w:rsidRDefault="00BE34BC" w:rsidP="00BE34BC">
            <w:pPr>
              <w:ind w:firstLine="0"/>
              <w:rPr>
                <w:sz w:val="22"/>
              </w:rPr>
            </w:pPr>
            <w:r w:rsidRPr="00063933">
              <w:rPr>
                <w:sz w:val="22"/>
              </w:rPr>
              <w:t>Лямбда-зонд №2</w:t>
            </w:r>
          </w:p>
        </w:tc>
        <w:tc>
          <w:tcPr>
            <w:tcW w:w="1187" w:type="dxa"/>
            <w:tcBorders>
              <w:top w:val="nil"/>
              <w:left w:val="nil"/>
              <w:bottom w:val="single" w:sz="4" w:space="0" w:color="auto"/>
              <w:right w:val="single" w:sz="4" w:space="0" w:color="auto"/>
            </w:tcBorders>
            <w:shd w:val="clear" w:color="auto" w:fill="auto"/>
            <w:vAlign w:val="center"/>
          </w:tcPr>
          <w:p w:rsidR="00BE34BC" w:rsidRPr="00063933" w:rsidRDefault="00BE34BC" w:rsidP="00BE34BC">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63933" w:rsidRDefault="00BE34BC" w:rsidP="00BE34BC">
            <w:pPr>
              <w:ind w:firstLine="0"/>
              <w:jc w:val="center"/>
              <w:rPr>
                <w:sz w:val="22"/>
              </w:rPr>
            </w:pPr>
            <w:r w:rsidRPr="00063933">
              <w:rPr>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BE34BC" w:rsidRPr="00063933" w:rsidRDefault="00BE34BC" w:rsidP="00BE34BC">
            <w:pPr>
              <w:ind w:firstLine="0"/>
              <w:rPr>
                <w:sz w:val="22"/>
              </w:rPr>
            </w:pPr>
            <w:r w:rsidRPr="00063933">
              <w:rPr>
                <w:sz w:val="22"/>
              </w:rPr>
              <w:t>Лямбда-зонд№1</w:t>
            </w:r>
          </w:p>
        </w:tc>
        <w:tc>
          <w:tcPr>
            <w:tcW w:w="1187" w:type="dxa"/>
            <w:tcBorders>
              <w:top w:val="nil"/>
              <w:left w:val="nil"/>
              <w:bottom w:val="single" w:sz="4" w:space="0" w:color="auto"/>
              <w:right w:val="single" w:sz="4" w:space="0" w:color="auto"/>
            </w:tcBorders>
            <w:shd w:val="clear" w:color="auto" w:fill="auto"/>
            <w:vAlign w:val="center"/>
          </w:tcPr>
          <w:p w:rsidR="00BE34BC" w:rsidRPr="00063933" w:rsidRDefault="00BE34BC" w:rsidP="00BE34BC">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63933" w:rsidRDefault="00BE34BC" w:rsidP="00BE34BC">
            <w:pPr>
              <w:ind w:firstLine="0"/>
              <w:jc w:val="center"/>
              <w:rPr>
                <w:sz w:val="22"/>
              </w:rPr>
            </w:pPr>
            <w:r w:rsidRPr="00063933">
              <w:rPr>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BE34BC" w:rsidRPr="00063933" w:rsidRDefault="00BE34BC" w:rsidP="00BE34BC">
            <w:pPr>
              <w:ind w:firstLine="0"/>
              <w:rPr>
                <w:sz w:val="22"/>
              </w:rPr>
            </w:pPr>
            <w:r w:rsidRPr="00063933">
              <w:rPr>
                <w:sz w:val="22"/>
              </w:rPr>
              <w:t>Підшипник генератора задній</w:t>
            </w:r>
          </w:p>
        </w:tc>
        <w:tc>
          <w:tcPr>
            <w:tcW w:w="1187" w:type="dxa"/>
            <w:tcBorders>
              <w:top w:val="nil"/>
              <w:left w:val="nil"/>
              <w:bottom w:val="single" w:sz="4" w:space="0" w:color="auto"/>
              <w:right w:val="single" w:sz="4" w:space="0" w:color="auto"/>
            </w:tcBorders>
            <w:shd w:val="clear" w:color="auto" w:fill="auto"/>
            <w:vAlign w:val="center"/>
          </w:tcPr>
          <w:p w:rsidR="00BE34BC" w:rsidRPr="00063933" w:rsidRDefault="00BE34BC" w:rsidP="00BE34BC">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tcPr>
          <w:p w:rsidR="00BE34BC" w:rsidRPr="00063933" w:rsidRDefault="00BE34BC" w:rsidP="00BE34BC">
            <w:pPr>
              <w:ind w:firstLine="0"/>
              <w:jc w:val="center"/>
            </w:pPr>
            <w:r w:rsidRPr="00063933">
              <w:rPr>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BE34BC" w:rsidRPr="00063933" w:rsidRDefault="00BE34BC" w:rsidP="00BE34BC">
            <w:pPr>
              <w:ind w:firstLine="0"/>
              <w:rPr>
                <w:sz w:val="22"/>
              </w:rPr>
            </w:pPr>
            <w:r w:rsidRPr="00063933">
              <w:rPr>
                <w:sz w:val="22"/>
              </w:rPr>
              <w:t>Підшипник генератора передній</w:t>
            </w:r>
          </w:p>
        </w:tc>
        <w:tc>
          <w:tcPr>
            <w:tcW w:w="1187" w:type="dxa"/>
            <w:tcBorders>
              <w:top w:val="nil"/>
              <w:left w:val="nil"/>
              <w:bottom w:val="single" w:sz="4" w:space="0" w:color="auto"/>
              <w:right w:val="single" w:sz="4" w:space="0" w:color="auto"/>
            </w:tcBorders>
            <w:shd w:val="clear" w:color="auto" w:fill="auto"/>
            <w:vAlign w:val="center"/>
          </w:tcPr>
          <w:p w:rsidR="00BE34BC" w:rsidRPr="00063933" w:rsidRDefault="00BE34BC" w:rsidP="00BE34BC">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tcPr>
          <w:p w:rsidR="00BE34BC" w:rsidRPr="00063933" w:rsidRDefault="00BE34BC" w:rsidP="00BE34BC">
            <w:pPr>
              <w:ind w:firstLine="0"/>
              <w:jc w:val="center"/>
            </w:pPr>
            <w:r w:rsidRPr="00063933">
              <w:rPr>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BE34BC" w:rsidRPr="00063933" w:rsidRDefault="00BE34BC" w:rsidP="00BE34BC">
            <w:pPr>
              <w:ind w:firstLine="0"/>
              <w:rPr>
                <w:sz w:val="22"/>
              </w:rPr>
            </w:pPr>
            <w:r w:rsidRPr="00063933">
              <w:rPr>
                <w:sz w:val="22"/>
              </w:rPr>
              <w:t>Привід стартера</w:t>
            </w:r>
          </w:p>
        </w:tc>
        <w:tc>
          <w:tcPr>
            <w:tcW w:w="1187" w:type="dxa"/>
            <w:tcBorders>
              <w:top w:val="nil"/>
              <w:left w:val="nil"/>
              <w:bottom w:val="single" w:sz="4" w:space="0" w:color="auto"/>
              <w:right w:val="single" w:sz="4" w:space="0" w:color="auto"/>
            </w:tcBorders>
            <w:shd w:val="clear" w:color="auto" w:fill="auto"/>
            <w:vAlign w:val="center"/>
          </w:tcPr>
          <w:p w:rsidR="00BE34BC" w:rsidRPr="00063933" w:rsidRDefault="00BE34BC" w:rsidP="00BE34BC">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63933" w:rsidRDefault="00BE34BC" w:rsidP="00BE34BC">
            <w:pPr>
              <w:ind w:firstLine="0"/>
              <w:jc w:val="center"/>
              <w:rPr>
                <w:sz w:val="22"/>
              </w:rPr>
            </w:pPr>
            <w:r w:rsidRPr="00063933">
              <w:rPr>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BE34BC" w:rsidRPr="00063933" w:rsidRDefault="00BE34BC" w:rsidP="00BE34BC">
            <w:pPr>
              <w:ind w:firstLine="0"/>
              <w:rPr>
                <w:sz w:val="22"/>
              </w:rPr>
            </w:pPr>
            <w:r w:rsidRPr="00063933">
              <w:rPr>
                <w:sz w:val="22"/>
              </w:rPr>
              <w:t>Реле зарядки генератора</w:t>
            </w:r>
          </w:p>
        </w:tc>
        <w:tc>
          <w:tcPr>
            <w:tcW w:w="1187" w:type="dxa"/>
            <w:tcBorders>
              <w:top w:val="nil"/>
              <w:left w:val="nil"/>
              <w:bottom w:val="single" w:sz="4" w:space="0" w:color="auto"/>
              <w:right w:val="single" w:sz="4" w:space="0" w:color="auto"/>
            </w:tcBorders>
            <w:shd w:val="clear" w:color="auto" w:fill="auto"/>
            <w:vAlign w:val="center"/>
          </w:tcPr>
          <w:p w:rsidR="00BE34BC" w:rsidRPr="00063933" w:rsidRDefault="00BE34BC" w:rsidP="00BE34BC">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63933" w:rsidRDefault="00BE34BC" w:rsidP="00BE34BC">
            <w:pPr>
              <w:ind w:firstLine="0"/>
              <w:jc w:val="center"/>
              <w:rPr>
                <w:sz w:val="22"/>
              </w:rPr>
            </w:pPr>
            <w:r w:rsidRPr="00063933">
              <w:rPr>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BE34BC" w:rsidRPr="00063933" w:rsidRDefault="00BE34BC" w:rsidP="00BE34BC">
            <w:pPr>
              <w:ind w:firstLine="0"/>
              <w:rPr>
                <w:sz w:val="22"/>
              </w:rPr>
            </w:pPr>
            <w:r w:rsidRPr="00063933">
              <w:rPr>
                <w:sz w:val="22"/>
              </w:rPr>
              <w:t>Реле стартера втягуюче</w:t>
            </w:r>
          </w:p>
        </w:tc>
        <w:tc>
          <w:tcPr>
            <w:tcW w:w="1187" w:type="dxa"/>
            <w:tcBorders>
              <w:top w:val="nil"/>
              <w:left w:val="nil"/>
              <w:bottom w:val="single" w:sz="4" w:space="0" w:color="auto"/>
              <w:right w:val="single" w:sz="4" w:space="0" w:color="auto"/>
            </w:tcBorders>
            <w:shd w:val="clear" w:color="auto" w:fill="auto"/>
            <w:vAlign w:val="center"/>
          </w:tcPr>
          <w:p w:rsidR="00BE34BC" w:rsidRPr="00063933" w:rsidRDefault="00BE34BC" w:rsidP="00BE34BC">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63933" w:rsidRDefault="00BE34BC" w:rsidP="00BE34BC">
            <w:pPr>
              <w:ind w:firstLine="0"/>
              <w:jc w:val="center"/>
              <w:rPr>
                <w:sz w:val="22"/>
              </w:rPr>
            </w:pPr>
            <w:r w:rsidRPr="00063933">
              <w:rPr>
                <w:sz w:val="22"/>
              </w:rPr>
              <w:t>шт.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BE34BC" w:rsidRPr="00063933" w:rsidRDefault="00BE34BC" w:rsidP="00BE34BC">
            <w:pPr>
              <w:ind w:firstLine="0"/>
              <w:rPr>
                <w:sz w:val="22"/>
              </w:rPr>
            </w:pPr>
            <w:r w:rsidRPr="00063933">
              <w:rPr>
                <w:sz w:val="22"/>
              </w:rPr>
              <w:t>Свічки запалення</w:t>
            </w:r>
          </w:p>
        </w:tc>
        <w:tc>
          <w:tcPr>
            <w:tcW w:w="1187" w:type="dxa"/>
            <w:tcBorders>
              <w:top w:val="nil"/>
              <w:left w:val="nil"/>
              <w:bottom w:val="single" w:sz="4" w:space="0" w:color="auto"/>
              <w:right w:val="single" w:sz="4" w:space="0" w:color="auto"/>
            </w:tcBorders>
            <w:shd w:val="clear" w:color="auto" w:fill="auto"/>
            <w:vAlign w:val="center"/>
          </w:tcPr>
          <w:p w:rsidR="00BE34BC" w:rsidRPr="00B64B67" w:rsidRDefault="00BE34BC" w:rsidP="00BE34BC">
            <w:pPr>
              <w:ind w:firstLine="0"/>
              <w:jc w:val="center"/>
              <w:rPr>
                <w:sz w:val="22"/>
                <w:lang w:val="en-US"/>
              </w:rPr>
            </w:pPr>
            <w:r>
              <w:rPr>
                <w:sz w:val="22"/>
                <w:lang w:val="en-US"/>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63933" w:rsidRDefault="00BE34BC" w:rsidP="00BE34BC">
            <w:pPr>
              <w:ind w:firstLine="0"/>
              <w:jc w:val="center"/>
              <w:rPr>
                <w:sz w:val="22"/>
              </w:rPr>
            </w:pPr>
            <w:r w:rsidRPr="00063933">
              <w:rPr>
                <w:sz w:val="22"/>
              </w:rPr>
              <w:t>к-т</w:t>
            </w:r>
          </w:p>
        </w:tc>
      </w:tr>
      <w:tr w:rsidR="00BE34BC"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BE34BC" w:rsidRPr="00082CE9" w:rsidRDefault="00BE34BC" w:rsidP="00CF698E">
            <w:pPr>
              <w:pStyle w:val="af7"/>
              <w:numPr>
                <w:ilvl w:val="0"/>
                <w:numId w:val="7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BE34BC" w:rsidRPr="00063933" w:rsidRDefault="00BE34BC" w:rsidP="00BE34BC">
            <w:pPr>
              <w:ind w:firstLine="0"/>
              <w:rPr>
                <w:sz w:val="22"/>
              </w:rPr>
            </w:pPr>
            <w:r w:rsidRPr="00063933">
              <w:rPr>
                <w:sz w:val="22"/>
              </w:rPr>
              <w:t>Щітковий вузол стартера</w:t>
            </w:r>
          </w:p>
        </w:tc>
        <w:tc>
          <w:tcPr>
            <w:tcW w:w="1187" w:type="dxa"/>
            <w:tcBorders>
              <w:top w:val="nil"/>
              <w:left w:val="nil"/>
              <w:bottom w:val="single" w:sz="4" w:space="0" w:color="auto"/>
              <w:right w:val="single" w:sz="4" w:space="0" w:color="auto"/>
            </w:tcBorders>
            <w:shd w:val="clear" w:color="auto" w:fill="auto"/>
            <w:vAlign w:val="center"/>
          </w:tcPr>
          <w:p w:rsidR="00BE34BC" w:rsidRPr="00063933" w:rsidRDefault="00BE34BC" w:rsidP="00BE34BC">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BE34BC" w:rsidRPr="00063933" w:rsidRDefault="00BE34BC" w:rsidP="00BE34BC">
            <w:pPr>
              <w:ind w:firstLine="0"/>
              <w:jc w:val="center"/>
              <w:rPr>
                <w:sz w:val="22"/>
              </w:rPr>
            </w:pPr>
            <w:r w:rsidRPr="00063933">
              <w:rPr>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4743D6" w:rsidRDefault="00BE34BC" w:rsidP="00BE34BC">
            <w:pPr>
              <w:ind w:firstLine="0"/>
              <w:jc w:val="center"/>
              <w:rPr>
                <w:b/>
                <w:bCs/>
                <w:sz w:val="22"/>
                <w:lang w:eastAsia="uk-UA"/>
              </w:rPr>
            </w:pPr>
            <w:r w:rsidRPr="00FD2769">
              <w:rPr>
                <w:b/>
                <w:bCs/>
                <w:sz w:val="22"/>
                <w:lang w:eastAsia="uk-UA"/>
              </w:rPr>
              <w:t>Лот №6 Запасні частини до автомобілів ГАЗ, ЗіЛ, МАЗ, Камаз, Урал, автобусів Богдан А-09202, Богдан А-145, машини комунальної МКСМ-800, тракторів МТЗ, ЮМЗ</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автомобілів ГАЗ-33021, 2005 р.в. 406 дв., ГАЗ 32213, 2011 р.в. (Бізнес дв. 4216)</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Блок управління двигуном</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абсолютного тиску повітря ПА6-210-КС</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детонації</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вала (дв. 406)</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колінчатого вала (дв. 4216)</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масляний (дв. 406)</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масляний (дв. 4216)</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положення дросельної заслонки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вала (дв. 4216)</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розподільчого вала(дв. 406)</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води (дв. 406)</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води (дв. 4216)</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швидкості</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Електромагнітна муфта приводу вентилятора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Катушка запалення (дв. 406)</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Катушка запалення (дв. 4216)</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Контактна група замка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Кран заслінки опалювача електричний.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Лямбда-зонд</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Мотор бачка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Мотор опалювача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Обмотка генератора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Обмотка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під рульовий лівий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під рульовий правий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Провода високовольтні</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Реле регулятор генератора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Свічки  запалення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Стартер</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Фонарь підсвітки номерного знака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Якір генератора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Якір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ЗІЛ-130, ЗІЛ-43362</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49"/>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Варіатор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Вимикач маси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Катушка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Комутатор транзисторний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Мотор бачка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Мотор опалювача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Обмотка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Провода високої напруги з накінечником</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Реле зарядки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Розподільник запалення безконтактний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к-т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Якір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ЗІЛ- 432932, дв. 245</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0"/>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Вимикач маси</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Мотор опалювача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Обмотка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Якір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автомобілів МАЗ-53371; МАЗ-54323</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1"/>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Амперметр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Вимикач маси 24в</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Мотор опалювача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Обмотка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світла на рульовому колесі</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спідометра електричний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регулятор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Якір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автомобіля МАЗ-437041-280 Евакуатор</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3"/>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Амперметр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Вимикач маси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Мотор бачка склоомивача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Мотор опалювача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Обмотка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регулятор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Якір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sz w:val="22"/>
                <w:lang w:eastAsia="uk-UA"/>
              </w:rPr>
            </w:pPr>
            <w:r w:rsidRPr="00776671">
              <w:rPr>
                <w:b/>
                <w:bCs/>
                <w:color w:val="000000"/>
                <w:sz w:val="22"/>
              </w:rPr>
              <w:t>Запасні частини до автомобіля МАЗ-4381 (сміттєвоз)</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4"/>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Амперметр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Блок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Вимикач маси 24в</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мастила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Мотор бачка склоомивача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Мотор опалювача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Обмотка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регулятор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Якір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sz w:val="22"/>
                <w:lang w:eastAsia="uk-UA"/>
              </w:rPr>
            </w:pPr>
            <w:r w:rsidRPr="00082CE9">
              <w:rPr>
                <w:b/>
                <w:bCs/>
                <w:color w:val="000000"/>
                <w:sz w:val="22"/>
              </w:rPr>
              <w:t>Запасні частини до автомобіля МАЗ-5440С9</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2"/>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Амперметр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масла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регулятор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автомобілів Камаз 5320, 1997р.в.; Камаз 65115, 2006р.в.; Камаз 43101, 2006р.в.</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5"/>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Амперметр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Вимикач маси 24в</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Кнопка виключення маси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Мотор бачка склоомивача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Мотор опалювача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Обмотка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світла підрульовий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регулятор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Якір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sz w:val="22"/>
                <w:lang w:eastAsia="uk-UA"/>
              </w:rPr>
            </w:pPr>
            <w:r w:rsidRPr="00082CE9">
              <w:rPr>
                <w:b/>
                <w:bCs/>
                <w:sz w:val="22"/>
                <w:lang w:eastAsia="uk-UA"/>
              </w:rPr>
              <w:t>Запасні частини до автомобіля Урал-4320</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6"/>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Амперметр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Вимикач маси 24в</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Мотор бачка склоомивача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Мотор опалювача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Обмотка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поворотів</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Перемикач світла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регулятор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Якір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автобуса Богдан, А-09202, 2006 р.в.</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7"/>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Амперметр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Блок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Вимикач маси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Втягуюче реле стартеру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швидкості</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Електромотор бачка склоомивача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Електромотор обдува лобового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Електромотор обдува салона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Кнопка аварійного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Кнопка виключення маси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Обмотка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Обмотка стартеру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відкривання дверей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світла 24в</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світла в салоні</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Розсіювач фар</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Фонарь габаритний боковий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Якір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автобуса Богдан, А-145.2  (дв. ISUZU, 2008 р.в.)</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8"/>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Амперметр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Вимикач маси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швидкості</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Електромотор бачка склоомивача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Електромотор обдува лобового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Електромотор обдува салона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Кнопка аварійного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Кнопка виключення маси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Обмотка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відкривання дверей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регулятор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світла в салоні</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склоочисника 728.3777</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Фонарь габаритний боковий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Якір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автобуса Богдан, А-145.1 (АКПП, дв. CUMMINS) 2006 р.в.</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9"/>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Амперметр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Вимикач маси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швидкості</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Електромотор бачка склоомивача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Електромотор обдува салону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Електромотор обдувалобового скла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Електромотор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Кнопка аварійного стоп-сигналу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Кнопка виключення маси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Обмотка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Обмотка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відкривання дверей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регулятор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5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світла в салоні</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склоочисника 728.3777</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Фонарь габаритний боковий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Якір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5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Якір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BE34BC">
            <w:pPr>
              <w:ind w:firstLine="0"/>
              <w:jc w:val="center"/>
              <w:rPr>
                <w:b/>
                <w:bCs/>
                <w:sz w:val="22"/>
                <w:lang w:eastAsia="uk-UA"/>
              </w:rPr>
            </w:pPr>
            <w:r w:rsidRPr="00082CE9">
              <w:rPr>
                <w:b/>
                <w:bCs/>
                <w:sz w:val="22"/>
                <w:lang w:eastAsia="uk-UA"/>
              </w:rPr>
              <w:t>Запасні частини до машини комунальної МКСМ - 800</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0"/>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Втягуюче реле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Обмотка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Обмотка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Паливний електронасос (зовнішній)</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поворотів</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Якір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Якір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2A5D25">
            <w:pPr>
              <w:jc w:val="center"/>
              <w:rPr>
                <w:b/>
                <w:bCs/>
                <w:sz w:val="22"/>
                <w:lang w:eastAsia="uk-UA"/>
              </w:rPr>
            </w:pPr>
            <w:r w:rsidRPr="00082CE9">
              <w:rPr>
                <w:b/>
                <w:bCs/>
                <w:sz w:val="22"/>
                <w:lang w:eastAsia="uk-UA"/>
              </w:rPr>
              <w:t xml:space="preserve">Запасні частини до тракторів  МТЗ-82 (р.в. 1995), ЮМЗ – 6 </w:t>
            </w:r>
            <w:r>
              <w:rPr>
                <w:b/>
                <w:bCs/>
                <w:sz w:val="22"/>
                <w:lang w:eastAsia="uk-UA"/>
              </w:rPr>
              <w:t>(</w:t>
            </w:r>
            <w:r w:rsidRPr="00082CE9">
              <w:rPr>
                <w:b/>
                <w:bCs/>
                <w:sz w:val="22"/>
                <w:lang w:eastAsia="uk-UA"/>
              </w:rPr>
              <w:t>ЕО-2621</w:t>
            </w:r>
            <w:r>
              <w:rPr>
                <w:b/>
                <w:bCs/>
                <w:sz w:val="22"/>
                <w:lang w:eastAsia="uk-UA"/>
              </w:rPr>
              <w:t>)</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61"/>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lang w:eastAsia="uk-UA"/>
              </w:rPr>
            </w:pPr>
            <w:r>
              <w:rPr>
                <w:color w:val="000000"/>
                <w:sz w:val="22"/>
              </w:rPr>
              <w:t>Амперметр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6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Вимикач маси</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Втягуюче реле стартеру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BE34BC" w:rsidRPr="00082CE9" w:rsidRDefault="00BE34BC" w:rsidP="00CF698E">
            <w:pPr>
              <w:pStyle w:val="af7"/>
              <w:numPr>
                <w:ilvl w:val="0"/>
                <w:numId w:val="6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Обмотка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Обмотка стартера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Привід стартеру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Щітки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Щітковий вузол стартеру</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Якір генератора</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r w:rsidR="00BE34BC"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E34BC" w:rsidRPr="00082CE9" w:rsidRDefault="00BE34BC" w:rsidP="00CF698E">
            <w:pPr>
              <w:pStyle w:val="af7"/>
              <w:numPr>
                <w:ilvl w:val="0"/>
                <w:numId w:val="6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BE34BC" w:rsidRDefault="00BE34BC" w:rsidP="00BE34BC">
            <w:pPr>
              <w:ind w:firstLine="0"/>
              <w:rPr>
                <w:color w:val="000000"/>
                <w:sz w:val="22"/>
              </w:rPr>
            </w:pPr>
            <w:r>
              <w:rPr>
                <w:color w:val="000000"/>
                <w:sz w:val="22"/>
              </w:rPr>
              <w:t xml:space="preserve">Якір стартеру </w:t>
            </w:r>
          </w:p>
        </w:tc>
        <w:tc>
          <w:tcPr>
            <w:tcW w:w="1187" w:type="dxa"/>
            <w:tcBorders>
              <w:top w:val="nil"/>
              <w:left w:val="nil"/>
              <w:bottom w:val="single" w:sz="4" w:space="0" w:color="auto"/>
              <w:right w:val="single" w:sz="4" w:space="0" w:color="auto"/>
            </w:tcBorders>
            <w:shd w:val="clear" w:color="000000" w:fill="FFFFFF"/>
            <w:vAlign w:val="center"/>
          </w:tcPr>
          <w:p w:rsidR="00BE34BC" w:rsidRDefault="00BE34BC" w:rsidP="00BE34BC">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BE34BC" w:rsidRDefault="00BE34BC" w:rsidP="00BE34BC">
            <w:pPr>
              <w:ind w:firstLine="0"/>
              <w:jc w:val="center"/>
              <w:rPr>
                <w:color w:val="000000"/>
                <w:sz w:val="22"/>
              </w:rPr>
            </w:pPr>
            <w:r>
              <w:rPr>
                <w:color w:val="000000"/>
                <w:sz w:val="22"/>
              </w:rPr>
              <w:t>шт.</w:t>
            </w:r>
          </w:p>
        </w:tc>
      </w:tr>
    </w:tbl>
    <w:p w:rsidR="00BE34BC" w:rsidRDefault="00BE34BC" w:rsidP="00F83BFC">
      <w:pPr>
        <w:tabs>
          <w:tab w:val="left" w:pos="999"/>
        </w:tabs>
        <w:spacing w:line="240" w:lineRule="auto"/>
        <w:ind w:firstLine="0"/>
        <w:rPr>
          <w:rFonts w:eastAsia="Times New Roman" w:cs="Times New Roman"/>
          <w:b/>
          <w:sz w:val="12"/>
          <w:szCs w:val="12"/>
          <w:lang w:eastAsia="ru-RU"/>
        </w:rPr>
      </w:pPr>
    </w:p>
    <w:p w:rsidR="00F83BFC" w:rsidRPr="00F83BFC" w:rsidRDefault="00F83BFC" w:rsidP="00F83BFC">
      <w:pPr>
        <w:tabs>
          <w:tab w:val="left" w:pos="999"/>
        </w:tabs>
        <w:spacing w:line="240" w:lineRule="auto"/>
        <w:ind w:firstLine="0"/>
        <w:rPr>
          <w:rFonts w:eastAsia="Times New Roman" w:cs="Times New Roman"/>
          <w:b/>
          <w:sz w:val="12"/>
          <w:szCs w:val="12"/>
          <w:lang w:eastAsia="ru-RU"/>
        </w:rPr>
      </w:pPr>
      <w:r w:rsidRPr="00F83BFC">
        <w:rPr>
          <w:rFonts w:eastAsia="Times New Roman" w:cs="Times New Roman"/>
          <w:b/>
          <w:sz w:val="12"/>
          <w:szCs w:val="12"/>
          <w:lang w:eastAsia="ru-RU"/>
        </w:rPr>
        <w:tab/>
      </w:r>
    </w:p>
    <w:p w:rsidR="00F83BFC" w:rsidRPr="00F83BFC" w:rsidRDefault="00F83BFC" w:rsidP="00F83BFC">
      <w:pPr>
        <w:spacing w:line="240" w:lineRule="auto"/>
        <w:ind w:firstLine="709"/>
        <w:rPr>
          <w:rFonts w:eastAsia="Times New Roman" w:cs="Times New Roman"/>
          <w:sz w:val="24"/>
          <w:szCs w:val="24"/>
          <w:lang w:eastAsia="zh-CN"/>
        </w:rPr>
      </w:pPr>
      <w:r w:rsidRPr="00F83BFC">
        <w:rPr>
          <w:rFonts w:eastAsia="Times New Roman" w:cs="Times New Roman"/>
          <w:sz w:val="24"/>
          <w:szCs w:val="24"/>
          <w:lang w:eastAsia="zh-CN"/>
        </w:rPr>
        <w:t>Вимоги до закупівлі:</w:t>
      </w:r>
    </w:p>
    <w:p w:rsidR="00BE34BC" w:rsidRPr="00BE34BC" w:rsidRDefault="00BE34BC" w:rsidP="00BE34BC">
      <w:pPr>
        <w:spacing w:line="240" w:lineRule="auto"/>
        <w:ind w:firstLine="709"/>
        <w:rPr>
          <w:rFonts w:eastAsia="Times New Roman" w:cs="Times New Roman"/>
          <w:sz w:val="24"/>
          <w:szCs w:val="24"/>
          <w:lang w:eastAsia="ru-RU"/>
        </w:rPr>
      </w:pPr>
      <w:r w:rsidRPr="00BE34BC">
        <w:rPr>
          <w:rFonts w:eastAsia="Times New Roman" w:cs="Times New Roman"/>
          <w:sz w:val="24"/>
          <w:szCs w:val="24"/>
          <w:lang w:eastAsia="zh-CN"/>
        </w:rPr>
        <w:t>1. Запасні частини бажано повинні бути таких фірм виробників</w:t>
      </w:r>
      <w:r w:rsidRPr="00BE34BC">
        <w:rPr>
          <w:rFonts w:eastAsia="Times New Roman" w:cs="Times New Roman"/>
          <w:sz w:val="24"/>
          <w:szCs w:val="24"/>
          <w:lang w:eastAsia="ru-RU"/>
        </w:rPr>
        <w:t xml:space="preserve">: </w:t>
      </w:r>
      <w:r w:rsidRPr="00BE34BC">
        <w:rPr>
          <w:rFonts w:eastAsia="Times New Roman" w:cs="Times New Roman"/>
          <w:color w:val="333333"/>
          <w:sz w:val="24"/>
          <w:szCs w:val="24"/>
          <w:lang w:eastAsia="ru-RU"/>
        </w:rPr>
        <w:t xml:space="preserve">Pierburg,  Valeo, Votex,  </w:t>
      </w:r>
      <w:r w:rsidRPr="00BE34BC">
        <w:rPr>
          <w:rFonts w:eastAsia="Times New Roman" w:cs="Times New Roman"/>
          <w:color w:val="333333"/>
          <w:sz w:val="24"/>
          <w:szCs w:val="24"/>
          <w:lang w:val="en-US" w:eastAsia="ru-RU"/>
        </w:rPr>
        <w:t>Delphi</w:t>
      </w:r>
      <w:r w:rsidRPr="00BE34BC">
        <w:rPr>
          <w:rFonts w:eastAsia="Times New Roman" w:cs="Times New Roman"/>
          <w:color w:val="333333"/>
          <w:sz w:val="24"/>
          <w:szCs w:val="24"/>
          <w:lang w:eastAsia="ru-RU"/>
        </w:rPr>
        <w:t xml:space="preserve">, </w:t>
      </w:r>
      <w:r w:rsidRPr="00BE34BC">
        <w:rPr>
          <w:rFonts w:eastAsia="Times New Roman" w:cs="Times New Roman"/>
          <w:color w:val="333333"/>
          <w:sz w:val="24"/>
          <w:szCs w:val="24"/>
          <w:lang w:val="en-US" w:eastAsia="ru-RU"/>
        </w:rPr>
        <w:t>Bosch</w:t>
      </w:r>
      <w:r w:rsidRPr="00BE34BC">
        <w:rPr>
          <w:rFonts w:eastAsia="Times New Roman" w:cs="Times New Roman"/>
          <w:color w:val="333333"/>
          <w:sz w:val="24"/>
          <w:szCs w:val="24"/>
          <w:lang w:eastAsia="ru-RU"/>
        </w:rPr>
        <w:t>,</w:t>
      </w:r>
      <w:r w:rsidRPr="00BE34BC">
        <w:rPr>
          <w:rFonts w:eastAsia="Times New Roman" w:cs="Times New Roman"/>
          <w:color w:val="333333"/>
          <w:sz w:val="24"/>
          <w:szCs w:val="24"/>
          <w:lang w:val="en-US" w:eastAsia="ru-RU"/>
        </w:rPr>
        <w:t>Mahle</w:t>
      </w:r>
      <w:r w:rsidRPr="00BE34BC">
        <w:rPr>
          <w:rFonts w:eastAsia="Times New Roman" w:cs="Times New Roman"/>
          <w:color w:val="333333"/>
          <w:sz w:val="24"/>
          <w:szCs w:val="24"/>
          <w:lang w:eastAsia="ru-RU"/>
        </w:rPr>
        <w:t xml:space="preserve">, </w:t>
      </w:r>
      <w:r w:rsidRPr="00BE34BC">
        <w:rPr>
          <w:rFonts w:eastAsia="Times New Roman" w:cs="Times New Roman"/>
          <w:color w:val="333333"/>
          <w:sz w:val="24"/>
          <w:szCs w:val="24"/>
          <w:lang w:val="en-US" w:eastAsia="ru-RU"/>
        </w:rPr>
        <w:t>Febi</w:t>
      </w:r>
      <w:r w:rsidRPr="00BE34BC">
        <w:rPr>
          <w:rFonts w:eastAsia="Times New Roman" w:cs="Times New Roman"/>
          <w:color w:val="333333"/>
          <w:sz w:val="24"/>
          <w:szCs w:val="24"/>
          <w:lang w:eastAsia="ru-RU"/>
        </w:rPr>
        <w:t xml:space="preserve">, </w:t>
      </w:r>
      <w:r w:rsidRPr="00BE34BC">
        <w:rPr>
          <w:rFonts w:eastAsia="Times New Roman" w:cs="Times New Roman"/>
          <w:color w:val="333333"/>
          <w:sz w:val="24"/>
          <w:szCs w:val="24"/>
          <w:lang w:val="en-US" w:eastAsia="ru-RU"/>
        </w:rPr>
        <w:t>Mobiletron</w:t>
      </w:r>
      <w:r w:rsidRPr="00BE34BC">
        <w:rPr>
          <w:rFonts w:eastAsia="Times New Roman" w:cs="Times New Roman"/>
          <w:color w:val="333333"/>
          <w:sz w:val="24"/>
          <w:szCs w:val="24"/>
          <w:lang w:eastAsia="ru-RU"/>
        </w:rPr>
        <w:t xml:space="preserve">, </w:t>
      </w:r>
      <w:r w:rsidRPr="00BE34BC">
        <w:rPr>
          <w:rFonts w:eastAsia="Times New Roman" w:cs="Times New Roman"/>
          <w:color w:val="333333"/>
          <w:sz w:val="24"/>
          <w:szCs w:val="24"/>
          <w:lang w:val="en-US" w:eastAsia="ru-RU"/>
        </w:rPr>
        <w:t>Erling</w:t>
      </w:r>
      <w:r w:rsidRPr="00BE34BC">
        <w:rPr>
          <w:rFonts w:eastAsia="Times New Roman" w:cs="Times New Roman"/>
          <w:color w:val="333333"/>
          <w:sz w:val="24"/>
          <w:szCs w:val="24"/>
          <w:lang w:eastAsia="ru-RU"/>
        </w:rPr>
        <w:t xml:space="preserve">, </w:t>
      </w:r>
      <w:r w:rsidRPr="00BE34BC">
        <w:rPr>
          <w:rFonts w:eastAsia="Times New Roman" w:cs="Times New Roman"/>
          <w:color w:val="333333"/>
          <w:sz w:val="24"/>
          <w:szCs w:val="24"/>
          <w:lang w:val="en-US" w:eastAsia="ru-RU"/>
        </w:rPr>
        <w:t>Mayle</w:t>
      </w:r>
      <w:r w:rsidRPr="00BE34BC">
        <w:rPr>
          <w:rFonts w:eastAsia="Times New Roman" w:cs="Times New Roman"/>
          <w:color w:val="333333"/>
          <w:sz w:val="24"/>
          <w:szCs w:val="24"/>
          <w:lang w:eastAsia="ru-RU"/>
        </w:rPr>
        <w:t xml:space="preserve">, </w:t>
      </w:r>
      <w:r w:rsidRPr="00BE34BC">
        <w:rPr>
          <w:rFonts w:eastAsia="Times New Roman" w:cs="Times New Roman"/>
          <w:color w:val="333333"/>
          <w:sz w:val="24"/>
          <w:szCs w:val="24"/>
          <w:lang w:val="en-US" w:eastAsia="ru-RU"/>
        </w:rPr>
        <w:t>OSSCA</w:t>
      </w:r>
      <w:r w:rsidRPr="00BE34BC">
        <w:rPr>
          <w:rFonts w:eastAsia="Times New Roman" w:cs="Times New Roman"/>
          <w:color w:val="333333"/>
          <w:sz w:val="24"/>
          <w:szCs w:val="24"/>
          <w:lang w:eastAsia="ru-RU"/>
        </w:rPr>
        <w:t xml:space="preserve">, </w:t>
      </w:r>
      <w:r w:rsidRPr="00BE34BC">
        <w:rPr>
          <w:rFonts w:eastAsia="Times New Roman" w:cs="Times New Roman"/>
          <w:color w:val="333333"/>
          <w:sz w:val="24"/>
          <w:szCs w:val="24"/>
          <w:lang w:val="en-US" w:eastAsia="ru-RU"/>
        </w:rPr>
        <w:t>NGK</w:t>
      </w:r>
      <w:r w:rsidRPr="00BE34BC">
        <w:rPr>
          <w:rFonts w:eastAsia="Times New Roman" w:cs="Times New Roman"/>
          <w:color w:val="333333"/>
          <w:sz w:val="24"/>
          <w:szCs w:val="24"/>
          <w:lang w:eastAsia="ru-RU"/>
        </w:rPr>
        <w:t xml:space="preserve">, </w:t>
      </w:r>
      <w:r w:rsidRPr="00BE34BC">
        <w:rPr>
          <w:rFonts w:eastAsia="Times New Roman" w:cs="Times New Roman"/>
          <w:color w:val="333333"/>
          <w:sz w:val="24"/>
          <w:szCs w:val="24"/>
          <w:lang w:val="en-US" w:eastAsia="ru-RU"/>
        </w:rPr>
        <w:t>BERU</w:t>
      </w:r>
      <w:r w:rsidRPr="00BE34BC">
        <w:rPr>
          <w:rFonts w:eastAsia="Times New Roman" w:cs="Times New Roman"/>
          <w:color w:val="333333"/>
          <w:sz w:val="24"/>
          <w:szCs w:val="24"/>
          <w:lang w:eastAsia="ru-RU"/>
        </w:rPr>
        <w:t xml:space="preserve">, </w:t>
      </w:r>
      <w:r w:rsidRPr="00BE34BC">
        <w:rPr>
          <w:rFonts w:eastAsia="Times New Roman" w:cs="Times New Roman"/>
          <w:color w:val="333333"/>
          <w:sz w:val="24"/>
          <w:szCs w:val="24"/>
          <w:lang w:val="en-US" w:eastAsia="ru-RU"/>
        </w:rPr>
        <w:t>JPGroup</w:t>
      </w:r>
      <w:r w:rsidRPr="00BE34BC">
        <w:rPr>
          <w:rFonts w:eastAsia="Times New Roman" w:cs="Times New Roman"/>
          <w:color w:val="333333"/>
          <w:sz w:val="24"/>
          <w:szCs w:val="24"/>
          <w:lang w:eastAsia="ru-RU"/>
        </w:rPr>
        <w:t xml:space="preserve">, </w:t>
      </w:r>
      <w:r w:rsidRPr="00BE34BC">
        <w:rPr>
          <w:rFonts w:eastAsia="Times New Roman" w:cs="Times New Roman"/>
          <w:color w:val="333333"/>
          <w:sz w:val="24"/>
          <w:szCs w:val="24"/>
          <w:lang w:val="en-US" w:eastAsia="ru-RU"/>
        </w:rPr>
        <w:t>Tesla</w:t>
      </w:r>
      <w:r w:rsidRPr="00BE34BC">
        <w:rPr>
          <w:rFonts w:eastAsia="Times New Roman" w:cs="Times New Roman"/>
          <w:color w:val="333333"/>
          <w:sz w:val="24"/>
          <w:szCs w:val="24"/>
          <w:lang w:eastAsia="ru-RU"/>
        </w:rPr>
        <w:t xml:space="preserve">, </w:t>
      </w:r>
      <w:r w:rsidRPr="00BE34BC">
        <w:rPr>
          <w:rFonts w:eastAsia="Times New Roman" w:cs="Times New Roman"/>
          <w:color w:val="333333"/>
          <w:sz w:val="24"/>
          <w:szCs w:val="24"/>
          <w:lang w:val="en-US" w:eastAsia="ru-RU"/>
        </w:rPr>
        <w:t>Vika</w:t>
      </w:r>
      <w:r w:rsidRPr="00BE34BC">
        <w:rPr>
          <w:rFonts w:eastAsia="Times New Roman" w:cs="Times New Roman"/>
          <w:color w:val="333333"/>
          <w:sz w:val="24"/>
          <w:szCs w:val="24"/>
          <w:lang w:eastAsia="ru-RU"/>
        </w:rPr>
        <w:t xml:space="preserve">, </w:t>
      </w:r>
      <w:r w:rsidRPr="00BE34BC">
        <w:rPr>
          <w:rFonts w:eastAsia="Times New Roman" w:cs="Times New Roman"/>
          <w:color w:val="333333"/>
          <w:sz w:val="24"/>
          <w:szCs w:val="24"/>
          <w:lang w:val="en-US" w:eastAsia="ru-RU"/>
        </w:rPr>
        <w:t>Rider</w:t>
      </w:r>
      <w:r w:rsidRPr="00BE34BC">
        <w:rPr>
          <w:rFonts w:eastAsia="Times New Roman" w:cs="Times New Roman"/>
          <w:color w:val="333333"/>
          <w:sz w:val="24"/>
          <w:szCs w:val="24"/>
          <w:lang w:eastAsia="ru-RU"/>
        </w:rPr>
        <w:t xml:space="preserve">, </w:t>
      </w:r>
      <w:r w:rsidRPr="00BE34BC">
        <w:rPr>
          <w:rFonts w:eastAsia="Times New Roman" w:cs="Times New Roman"/>
          <w:color w:val="333333"/>
          <w:sz w:val="24"/>
          <w:szCs w:val="24"/>
          <w:lang w:val="en-US" w:eastAsia="ru-RU"/>
        </w:rPr>
        <w:t>Pekar</w:t>
      </w:r>
      <w:r w:rsidRPr="00BE34BC">
        <w:rPr>
          <w:rFonts w:eastAsia="Times New Roman" w:cs="Times New Roman"/>
          <w:color w:val="333333"/>
          <w:sz w:val="24"/>
          <w:szCs w:val="24"/>
          <w:lang w:eastAsia="ru-RU"/>
        </w:rPr>
        <w:t xml:space="preserve">, Укравтоелектрика, СОАТЕ </w:t>
      </w:r>
      <w:r w:rsidRPr="00BE34BC">
        <w:rPr>
          <w:rFonts w:eastAsia="Times New Roman" w:cs="Times New Roman"/>
          <w:sz w:val="24"/>
          <w:szCs w:val="24"/>
          <w:lang w:eastAsia="ru-RU"/>
        </w:rPr>
        <w:t xml:space="preserve"> відповідно до марки автомобіля згідно Технічної специфікації</w:t>
      </w:r>
      <w:r w:rsidRPr="00BE34BC">
        <w:rPr>
          <w:rFonts w:eastAsia="Times New Roman" w:cs="Times New Roman"/>
          <w:sz w:val="24"/>
          <w:szCs w:val="24"/>
          <w:lang w:eastAsia="zh-CN"/>
        </w:rPr>
        <w:t xml:space="preserve">. </w:t>
      </w:r>
    </w:p>
    <w:p w:rsidR="00BE34BC" w:rsidRPr="00BE34BC" w:rsidRDefault="00BE34BC" w:rsidP="00BE34BC">
      <w:pPr>
        <w:rPr>
          <w:rFonts w:eastAsia="Times New Roman" w:cs="Times New Roman"/>
          <w:bCs/>
          <w:sz w:val="24"/>
          <w:szCs w:val="24"/>
        </w:rPr>
      </w:pPr>
      <w:r w:rsidRPr="00BE34BC">
        <w:rPr>
          <w:rFonts w:eastAsia="Times New Roman" w:cs="Times New Roman"/>
          <w:bCs/>
          <w:sz w:val="24"/>
          <w:szCs w:val="24"/>
        </w:rPr>
        <w:t xml:space="preserve">  2. У своїх пропозиціях  Учасник має  зазначити каталожний номер, повну назву та країну виробника  товару, який пропонується по кожній окремій позиції. </w:t>
      </w:r>
    </w:p>
    <w:p w:rsidR="00F83BFC" w:rsidRPr="00F83BFC" w:rsidRDefault="00F83BFC" w:rsidP="00F83BFC">
      <w:pPr>
        <w:tabs>
          <w:tab w:val="left" w:pos="999"/>
        </w:tabs>
        <w:spacing w:line="240" w:lineRule="auto"/>
        <w:ind w:firstLine="0"/>
        <w:rPr>
          <w:rFonts w:eastAsia="Times New Roman" w:cs="Times New Roman"/>
          <w:b/>
          <w:sz w:val="8"/>
          <w:szCs w:val="8"/>
          <w:lang w:eastAsia="ru-RU"/>
        </w:rPr>
      </w:pPr>
    </w:p>
    <w:p w:rsidR="00F83BFC" w:rsidRPr="00F83BFC" w:rsidRDefault="00F83BFC" w:rsidP="00F83BFC">
      <w:pPr>
        <w:spacing w:line="240" w:lineRule="auto"/>
        <w:ind w:right="-25" w:firstLine="0"/>
        <w:jc w:val="left"/>
        <w:rPr>
          <w:rFonts w:eastAsia="Times New Roman" w:cs="Times New Roman"/>
          <w:b/>
          <w:szCs w:val="28"/>
          <w:u w:val="single"/>
          <w:lang w:val="ru-RU" w:eastAsia="ru-RU"/>
        </w:rPr>
      </w:pPr>
    </w:p>
    <w:p w:rsidR="008C6699" w:rsidRDefault="008C6699" w:rsidP="00F83BFC">
      <w:pPr>
        <w:spacing w:line="240" w:lineRule="auto"/>
        <w:ind w:left="7020" w:right="-25" w:firstLine="918"/>
        <w:jc w:val="left"/>
        <w:rPr>
          <w:rFonts w:eastAsia="Times New Roman" w:cs="Times New Roman"/>
          <w:b/>
          <w:szCs w:val="28"/>
          <w:lang w:eastAsia="ru-RU"/>
        </w:rPr>
      </w:pPr>
    </w:p>
    <w:p w:rsidR="008C6699" w:rsidRDefault="008C6699">
      <w:pPr>
        <w:rPr>
          <w:rFonts w:eastAsia="Times New Roman" w:cs="Times New Roman"/>
          <w:b/>
          <w:szCs w:val="28"/>
          <w:lang w:eastAsia="ru-RU"/>
        </w:rPr>
      </w:pPr>
      <w:r>
        <w:rPr>
          <w:rFonts w:eastAsia="Times New Roman" w:cs="Times New Roman"/>
          <w:b/>
          <w:szCs w:val="28"/>
          <w:lang w:eastAsia="ru-RU"/>
        </w:rPr>
        <w:br w:type="page"/>
      </w:r>
    </w:p>
    <w:p w:rsidR="00F83BFC" w:rsidRPr="00F83BFC" w:rsidRDefault="00F83BFC" w:rsidP="00F83BFC">
      <w:pPr>
        <w:spacing w:line="240" w:lineRule="auto"/>
        <w:ind w:left="7020" w:right="-25" w:firstLine="918"/>
        <w:jc w:val="left"/>
        <w:rPr>
          <w:rFonts w:eastAsia="Times New Roman" w:cs="Times New Roman"/>
          <w:b/>
          <w:szCs w:val="28"/>
          <w:u w:val="single"/>
          <w:lang w:eastAsia="ru-RU"/>
        </w:rPr>
      </w:pPr>
      <w:r w:rsidRPr="00F83BFC">
        <w:rPr>
          <w:rFonts w:eastAsia="Times New Roman" w:cs="Times New Roman"/>
          <w:b/>
          <w:szCs w:val="28"/>
          <w:u w:val="single"/>
          <w:lang w:eastAsia="ru-RU"/>
        </w:rPr>
        <w:t>Додаток 1.1</w:t>
      </w:r>
    </w:p>
    <w:p w:rsidR="00F83BFC" w:rsidRPr="00F83BFC" w:rsidRDefault="00F83BFC" w:rsidP="00F83BFC">
      <w:pPr>
        <w:spacing w:line="240" w:lineRule="auto"/>
        <w:ind w:left="7200" w:right="-23" w:firstLine="0"/>
        <w:jc w:val="left"/>
        <w:rPr>
          <w:rFonts w:eastAsia="Times New Roman" w:cs="Times New Roman"/>
          <w:b/>
          <w:sz w:val="20"/>
          <w:szCs w:val="20"/>
          <w:lang w:eastAsia="ru-RU"/>
        </w:rPr>
      </w:pPr>
      <w:r w:rsidRPr="00F83BFC">
        <w:rPr>
          <w:rFonts w:eastAsia="Times New Roman" w:cs="Times New Roman"/>
          <w:b/>
          <w:sz w:val="20"/>
          <w:szCs w:val="20"/>
          <w:lang w:eastAsia="ru-RU"/>
        </w:rPr>
        <w:t>до тендерної документації</w:t>
      </w:r>
    </w:p>
    <w:p w:rsidR="00F83BFC" w:rsidRPr="00F83BFC" w:rsidRDefault="00F83BFC" w:rsidP="00F83BFC">
      <w:pPr>
        <w:spacing w:line="240" w:lineRule="auto"/>
        <w:ind w:firstLine="0"/>
        <w:jc w:val="center"/>
        <w:rPr>
          <w:rFonts w:eastAsia="Times New Roman" w:cs="Times New Roman"/>
          <w:b/>
          <w:bCs/>
          <w:sz w:val="8"/>
          <w:szCs w:val="8"/>
          <w:lang w:eastAsia="ru-RU"/>
        </w:rPr>
      </w:pPr>
    </w:p>
    <w:p w:rsidR="00F83BFC" w:rsidRPr="00F83BFC" w:rsidRDefault="00F83BFC" w:rsidP="00F83BFC">
      <w:pPr>
        <w:spacing w:line="240" w:lineRule="auto"/>
        <w:ind w:firstLine="0"/>
        <w:jc w:val="center"/>
        <w:rPr>
          <w:rFonts w:eastAsia="Times New Roman" w:cs="Times New Roman"/>
          <w:b/>
          <w:bCs/>
          <w:color w:val="000000"/>
          <w:sz w:val="24"/>
          <w:szCs w:val="24"/>
          <w:lang w:eastAsia="ru-RU"/>
        </w:rPr>
      </w:pPr>
      <w:r w:rsidRPr="00F83BFC">
        <w:rPr>
          <w:rFonts w:eastAsia="Times New Roman" w:cs="Times New Roman"/>
          <w:b/>
          <w:bCs/>
          <w:color w:val="000000"/>
          <w:sz w:val="24"/>
          <w:szCs w:val="24"/>
          <w:lang w:eastAsia="ru-RU"/>
        </w:rPr>
        <w:t>ПРОГНОЗОВАНА  ПОТРЕБА</w:t>
      </w:r>
    </w:p>
    <w:p w:rsidR="00F83BFC" w:rsidRPr="00F83BFC" w:rsidRDefault="00F83BFC" w:rsidP="00F83BFC">
      <w:pPr>
        <w:spacing w:line="240" w:lineRule="auto"/>
        <w:ind w:firstLine="0"/>
        <w:jc w:val="center"/>
        <w:rPr>
          <w:rFonts w:eastAsia="Times New Roman" w:cs="Times New Roman"/>
          <w:b/>
          <w:bCs/>
          <w:color w:val="000000"/>
          <w:sz w:val="12"/>
          <w:szCs w:val="12"/>
          <w:lang w:eastAsia="ru-RU"/>
        </w:rPr>
      </w:pPr>
    </w:p>
    <w:p w:rsidR="00F83BFC" w:rsidRDefault="00F83BFC" w:rsidP="00CF698E">
      <w:pPr>
        <w:spacing w:line="240" w:lineRule="auto"/>
        <w:ind w:firstLine="0"/>
        <w:jc w:val="center"/>
        <w:rPr>
          <w:rFonts w:eastAsia="Times New Roman" w:cs="Times New Roman"/>
          <w:b/>
          <w:szCs w:val="28"/>
          <w:u w:val="single"/>
          <w:lang w:val="ru-RU" w:eastAsia="ru-RU"/>
        </w:rPr>
      </w:pPr>
      <w:r w:rsidRPr="00F83BFC">
        <w:rPr>
          <w:rFonts w:eastAsia="Times New Roman" w:cs="Times New Roman"/>
          <w:b/>
          <w:bCs/>
          <w:color w:val="000000"/>
          <w:sz w:val="12"/>
          <w:szCs w:val="12"/>
          <w:lang w:eastAsia="ru-RU"/>
        </w:rPr>
        <w:tab/>
      </w:r>
      <w:r w:rsidRPr="00F83BFC">
        <w:rPr>
          <w:rFonts w:eastAsia="Times New Roman" w:cs="Times New Roman"/>
          <w:b/>
          <w:bCs/>
          <w:color w:val="000000"/>
          <w:sz w:val="24"/>
          <w:szCs w:val="24"/>
          <w:lang w:eastAsia="ru-RU"/>
        </w:rPr>
        <w:t xml:space="preserve">в </w:t>
      </w:r>
      <w:r w:rsidR="00CF698E" w:rsidRPr="00CF698E">
        <w:rPr>
          <w:rFonts w:eastAsia="Times New Roman" w:cs="Times New Roman"/>
          <w:b/>
          <w:sz w:val="24"/>
          <w:szCs w:val="24"/>
          <w:lang w:eastAsia="ru-RU"/>
        </w:rPr>
        <w:t>електричному обладнанні для двигунів і транспортних засобів, код ДК 021:2015 – 31610000-5 (Електричне устаткування до автомобілів)</w:t>
      </w:r>
    </w:p>
    <w:p w:rsidR="008C6699" w:rsidRPr="00F83BFC" w:rsidRDefault="008C6699" w:rsidP="00F83BFC">
      <w:pPr>
        <w:spacing w:line="240" w:lineRule="auto"/>
        <w:ind w:left="6840" w:right="-25" w:firstLine="1485"/>
        <w:jc w:val="left"/>
        <w:rPr>
          <w:rFonts w:eastAsia="Times New Roman" w:cs="Times New Roman"/>
          <w:b/>
          <w:szCs w:val="28"/>
          <w:u w:val="single"/>
          <w:lang w:val="ru-RU" w:eastAsia="ru-RU"/>
        </w:rPr>
      </w:pPr>
    </w:p>
    <w:tbl>
      <w:tblPr>
        <w:tblW w:w="9546" w:type="dxa"/>
        <w:tblLook w:val="04A0"/>
      </w:tblPr>
      <w:tblGrid>
        <w:gridCol w:w="704"/>
        <w:gridCol w:w="6350"/>
        <w:gridCol w:w="1187"/>
        <w:gridCol w:w="1305"/>
      </w:tblGrid>
      <w:tr w:rsidR="00CF698E" w:rsidRPr="00082CE9" w:rsidTr="002A5D25">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98E" w:rsidRDefault="00CF698E" w:rsidP="00CF698E">
            <w:pPr>
              <w:ind w:left="-284" w:right="-79" w:firstLine="0"/>
              <w:jc w:val="center"/>
              <w:rPr>
                <w:b/>
                <w:bCs/>
                <w:sz w:val="22"/>
                <w:lang w:eastAsia="uk-UA"/>
              </w:rPr>
            </w:pPr>
            <w:r w:rsidRPr="00082CE9">
              <w:rPr>
                <w:b/>
                <w:bCs/>
                <w:sz w:val="22"/>
                <w:lang w:eastAsia="uk-UA"/>
              </w:rPr>
              <w:t xml:space="preserve">№ </w:t>
            </w:r>
          </w:p>
          <w:p w:rsidR="00CF698E" w:rsidRPr="00082CE9" w:rsidRDefault="00CF698E" w:rsidP="00CF698E">
            <w:pPr>
              <w:ind w:left="-284" w:right="-79" w:firstLine="0"/>
              <w:jc w:val="center"/>
              <w:rPr>
                <w:b/>
                <w:bCs/>
                <w:sz w:val="22"/>
                <w:lang w:eastAsia="uk-UA"/>
              </w:rPr>
            </w:pPr>
            <w:r w:rsidRPr="00082CE9">
              <w:rPr>
                <w:b/>
                <w:bCs/>
                <w:sz w:val="22"/>
                <w:lang w:eastAsia="uk-UA"/>
              </w:rPr>
              <w:t>з/п</w:t>
            </w:r>
          </w:p>
        </w:tc>
        <w:tc>
          <w:tcPr>
            <w:tcW w:w="6350" w:type="dxa"/>
            <w:tcBorders>
              <w:top w:val="single" w:sz="4" w:space="0" w:color="auto"/>
              <w:left w:val="nil"/>
              <w:bottom w:val="single" w:sz="4" w:space="0" w:color="auto"/>
              <w:right w:val="single" w:sz="4" w:space="0" w:color="auto"/>
            </w:tcBorders>
            <w:shd w:val="clear" w:color="auto" w:fill="auto"/>
            <w:vAlign w:val="center"/>
            <w:hideMark/>
          </w:tcPr>
          <w:p w:rsidR="00CF698E" w:rsidRPr="00082CE9" w:rsidRDefault="00CF698E" w:rsidP="00CF698E">
            <w:pPr>
              <w:ind w:firstLine="0"/>
              <w:jc w:val="center"/>
              <w:rPr>
                <w:b/>
                <w:bCs/>
                <w:sz w:val="22"/>
                <w:lang w:eastAsia="uk-UA"/>
              </w:rPr>
            </w:pPr>
            <w:bookmarkStart w:id="0" w:name="_GoBack"/>
            <w:bookmarkEnd w:id="0"/>
            <w:r w:rsidRPr="00082CE9">
              <w:rPr>
                <w:b/>
                <w:bCs/>
                <w:sz w:val="22"/>
                <w:lang w:eastAsia="uk-UA"/>
              </w:rPr>
              <w:t>Найменування товару</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CF698E" w:rsidRPr="00082CE9" w:rsidRDefault="00CF698E" w:rsidP="00CF698E">
            <w:pPr>
              <w:ind w:firstLine="0"/>
              <w:jc w:val="center"/>
              <w:rPr>
                <w:b/>
                <w:bCs/>
                <w:sz w:val="22"/>
                <w:lang w:eastAsia="uk-UA"/>
              </w:rPr>
            </w:pPr>
            <w:r w:rsidRPr="00082CE9">
              <w:rPr>
                <w:b/>
                <w:bCs/>
                <w:sz w:val="22"/>
                <w:lang w:eastAsia="uk-UA"/>
              </w:rPr>
              <w:t>Кількість</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CF698E" w:rsidRPr="00082CE9" w:rsidRDefault="00CF698E" w:rsidP="00CF698E">
            <w:pPr>
              <w:ind w:firstLine="0"/>
              <w:jc w:val="center"/>
              <w:rPr>
                <w:b/>
                <w:bCs/>
                <w:sz w:val="22"/>
                <w:lang w:eastAsia="uk-UA"/>
              </w:rPr>
            </w:pPr>
            <w:r w:rsidRPr="00082CE9">
              <w:rPr>
                <w:b/>
                <w:bCs/>
                <w:sz w:val="22"/>
                <w:lang w:eastAsia="uk-UA"/>
              </w:rPr>
              <w:t>Одиниця виміру</w:t>
            </w:r>
          </w:p>
        </w:tc>
      </w:tr>
      <w:tr w:rsidR="00CF698E" w:rsidRPr="00082CE9" w:rsidTr="002A5D25">
        <w:trPr>
          <w:trHeight w:val="20"/>
        </w:trPr>
        <w:tc>
          <w:tcPr>
            <w:tcW w:w="95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698E" w:rsidRPr="00082CE9" w:rsidRDefault="00CF698E" w:rsidP="002A5D25">
            <w:pPr>
              <w:jc w:val="center"/>
              <w:rPr>
                <w:b/>
                <w:bCs/>
                <w:sz w:val="22"/>
                <w:lang w:eastAsia="uk-UA"/>
              </w:rPr>
            </w:pPr>
            <w:r w:rsidRPr="00082CE9">
              <w:rPr>
                <w:b/>
                <w:bCs/>
                <w:sz w:val="22"/>
                <w:lang w:eastAsia="uk-UA"/>
              </w:rPr>
              <w:t>Лот №1 Запасні частини до автомобілів  Daewoо, Chevrolet</w:t>
            </w:r>
            <w:r w:rsidRPr="009D2EA2">
              <w:rPr>
                <w:b/>
                <w:bCs/>
                <w:sz w:val="22"/>
                <w:lang w:eastAsia="uk-UA"/>
              </w:rPr>
              <w:t>, Opel</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vAlign w:val="center"/>
            <w:hideMark/>
          </w:tcPr>
          <w:p w:rsidR="00CF698E" w:rsidRPr="00082CE9" w:rsidRDefault="00CF698E" w:rsidP="002A5D25">
            <w:pPr>
              <w:jc w:val="center"/>
              <w:rPr>
                <w:b/>
                <w:bCs/>
                <w:sz w:val="22"/>
                <w:lang w:eastAsia="uk-UA"/>
              </w:rPr>
            </w:pPr>
            <w:r w:rsidRPr="00082CE9">
              <w:rPr>
                <w:b/>
                <w:bCs/>
                <w:sz w:val="22"/>
                <w:lang w:eastAsia="uk-UA"/>
              </w:rPr>
              <w:t>Запасні частини до автомобіля Daewoо “Lanos” V-1.5 І,  8 кл. 2004р.в.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Блок керування опалювачем салону без кондиціонера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Блок керування опалювачем салону з кондиціонером</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Генератор</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7</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включення вентилятора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Датчик положення дросельної заслінки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рівня палива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впускного колектору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холостого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швидкості</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охолодження радіатора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трапеції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Клапан тиску палива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Комплект центрального замка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Контактна група замка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поворотів та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Провід високовольтний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бензонасоса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обігріву заднього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Стартер</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Daewoо «Nexia» V-1.5 І, 16 кл. 2008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Блок керування опалювачем салону з кондиціонером</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Блок кнопок склопідіймача центральний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Генератор</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включення вентилятору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Датчик положення дросельної заслінки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рівня палива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впускного колектору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холостого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швидкості</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охолодження радіатора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трапеції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Комплект центрального замка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Контактна група замка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поворотів та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Провід високовольтний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бензонасоса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обігріву заднього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Стартер</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sz w:val="22"/>
                <w:lang w:eastAsia="uk-UA"/>
              </w:rPr>
            </w:pPr>
            <w:r w:rsidRPr="00082CE9">
              <w:rPr>
                <w:b/>
                <w:bCs/>
                <w:sz w:val="22"/>
                <w:lang w:eastAsia="uk-UA"/>
              </w:rPr>
              <w:t>Запасні частини до автомобіля Chevrolet “Lacetti” V-1.8 І, 16 кл. 2006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D6EC3"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Генератор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Гідроблок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АБС задній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АБС передній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 (дв.LDA)</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Датчик положення дросельної заслінки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положення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положення розподільчого валу (дв.LDA)</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Датчик рівня пального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швидкості</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охолодження радіатора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трапеції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Клапан редукційний палива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Клапан тиску впускного колектору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Клапан холостого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Клапан холостого ходу (дв.LDA)</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Контактна група замка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 (дв.LDA)</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поворотів та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Провід високовольтний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бензонасоса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обігріву заднього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Стартер</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tcPr>
          <w:p w:rsidR="00CF698E" w:rsidRDefault="00CF698E" w:rsidP="00CF698E">
            <w:pPr>
              <w:ind w:firstLine="0"/>
              <w:jc w:val="center"/>
              <w:rPr>
                <w:color w:val="000000"/>
                <w:sz w:val="22"/>
              </w:rPr>
            </w:pPr>
            <w:r w:rsidRPr="00082CE9">
              <w:rPr>
                <w:b/>
                <w:bCs/>
                <w:sz w:val="22"/>
                <w:lang w:eastAsia="uk-UA"/>
              </w:rPr>
              <w:t>Запасні частини до автомобіля Оpel “Vectra” V-2.2 І, 2004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Блок керування електровентилятора радіатора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Витратомір повітря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Втулки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Генератор</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включення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Pr="00612249"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Pr="00612249"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рівня оливи в піддоні</w:t>
            </w:r>
          </w:p>
        </w:tc>
        <w:tc>
          <w:tcPr>
            <w:tcW w:w="1187" w:type="dxa"/>
            <w:tcBorders>
              <w:top w:val="nil"/>
              <w:left w:val="nil"/>
              <w:bottom w:val="single" w:sz="4" w:space="0" w:color="auto"/>
              <w:right w:val="single" w:sz="4" w:space="0" w:color="auto"/>
            </w:tcBorders>
            <w:shd w:val="clear" w:color="000000" w:fill="FFFFFF"/>
            <w:vAlign w:val="center"/>
          </w:tcPr>
          <w:p w:rsidR="00CF698E" w:rsidRPr="00612249"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Датчик рівня пального </w:t>
            </w:r>
          </w:p>
        </w:tc>
        <w:tc>
          <w:tcPr>
            <w:tcW w:w="1187" w:type="dxa"/>
            <w:tcBorders>
              <w:top w:val="nil"/>
              <w:left w:val="nil"/>
              <w:bottom w:val="single" w:sz="4" w:space="0" w:color="auto"/>
              <w:right w:val="single" w:sz="4" w:space="0" w:color="auto"/>
            </w:tcBorders>
            <w:shd w:val="clear" w:color="000000" w:fill="FFFFFF"/>
            <w:vAlign w:val="center"/>
          </w:tcPr>
          <w:p w:rsidR="00CF698E" w:rsidRPr="00612249"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Pr="00612249"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Pr="00612249"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Pr="00612249"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Pr="00612249"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Джгут проводів датчика ABS осі</w:t>
            </w:r>
          </w:p>
        </w:tc>
        <w:tc>
          <w:tcPr>
            <w:tcW w:w="1187" w:type="dxa"/>
            <w:tcBorders>
              <w:top w:val="nil"/>
              <w:left w:val="nil"/>
              <w:bottom w:val="single" w:sz="4" w:space="0" w:color="auto"/>
              <w:right w:val="single" w:sz="4" w:space="0" w:color="auto"/>
            </w:tcBorders>
            <w:shd w:val="clear" w:color="000000" w:fill="FFFFFF"/>
            <w:vAlign w:val="center"/>
          </w:tcPr>
          <w:p w:rsidR="00CF698E" w:rsidRPr="00612249"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Електричний насос ГУК</w:t>
            </w:r>
          </w:p>
        </w:tc>
        <w:tc>
          <w:tcPr>
            <w:tcW w:w="1187" w:type="dxa"/>
            <w:tcBorders>
              <w:top w:val="nil"/>
              <w:left w:val="nil"/>
              <w:bottom w:val="single" w:sz="4" w:space="0" w:color="auto"/>
              <w:right w:val="single" w:sz="4" w:space="0" w:color="auto"/>
            </w:tcBorders>
            <w:shd w:val="clear" w:color="000000" w:fill="FFFFFF"/>
            <w:vAlign w:val="center"/>
          </w:tcPr>
          <w:p w:rsidR="00CF698E" w:rsidRPr="00612249" w:rsidRDefault="00CF698E" w:rsidP="00CF698E">
            <w:pPr>
              <w:ind w:firstLine="0"/>
              <w:jc w:val="center"/>
              <w:rPr>
                <w:color w:val="000000"/>
                <w:sz w:val="22"/>
                <w:lang w:val="en-US"/>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Електровентилятор радіатора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Pr="00612249" w:rsidRDefault="00CF698E" w:rsidP="00CF698E">
            <w:pPr>
              <w:ind w:firstLine="0"/>
              <w:jc w:val="center"/>
              <w:rPr>
                <w:color w:val="000000"/>
                <w:sz w:val="22"/>
                <w:lang w:val="en-US"/>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CF698E" w:rsidRPr="00612249"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CF698E" w:rsidRPr="00612249" w:rsidRDefault="00CF698E" w:rsidP="00CF698E">
            <w:pPr>
              <w:ind w:firstLine="0"/>
              <w:jc w:val="center"/>
              <w:rPr>
                <w:color w:val="000000"/>
                <w:sz w:val="22"/>
                <w:lang w:val="en-US"/>
              </w:rPr>
            </w:pPr>
            <w:r>
              <w:rPr>
                <w:color w:val="000000"/>
                <w:sz w:val="22"/>
              </w:rPr>
              <w:t>1</w:t>
            </w:r>
            <w:r>
              <w:rPr>
                <w:color w:val="000000"/>
                <w:sz w:val="22"/>
                <w:lang w:val="en-US"/>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CF698E" w:rsidRPr="00612249"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Pr="00612249"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Регулятор в зборі кондиціонера повітря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втягуюче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Pr="00612249"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регулятор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Pr="00612249"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Pr="00612249" w:rsidRDefault="00CF698E" w:rsidP="00CF698E">
            <w:pPr>
              <w:ind w:firstLine="0"/>
              <w:jc w:val="center"/>
              <w:rPr>
                <w:color w:val="000000"/>
                <w:sz w:val="22"/>
                <w:lang w:val="en-US"/>
              </w:rPr>
            </w:pPr>
            <w:r>
              <w:rPr>
                <w:color w:val="000000"/>
                <w:sz w:val="22"/>
              </w:rPr>
              <w:t>1</w:t>
            </w:r>
            <w:r>
              <w:rPr>
                <w:color w:val="000000"/>
                <w:sz w:val="22"/>
                <w:lang w:val="en-US"/>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Стартер</w:t>
            </w:r>
          </w:p>
        </w:tc>
        <w:tc>
          <w:tcPr>
            <w:tcW w:w="1187" w:type="dxa"/>
            <w:tcBorders>
              <w:top w:val="nil"/>
              <w:left w:val="nil"/>
              <w:bottom w:val="single" w:sz="4" w:space="0" w:color="auto"/>
              <w:right w:val="single" w:sz="4" w:space="0" w:color="auto"/>
            </w:tcBorders>
            <w:shd w:val="clear" w:color="000000" w:fill="FFFFFF"/>
            <w:vAlign w:val="center"/>
          </w:tcPr>
          <w:p w:rsidR="00CF698E" w:rsidRPr="00612249"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tcPr>
          <w:p w:rsidR="00CF698E" w:rsidRDefault="00CF698E" w:rsidP="00CF698E">
            <w:pPr>
              <w:ind w:firstLine="0"/>
              <w:jc w:val="center"/>
              <w:rPr>
                <w:color w:val="000000"/>
                <w:sz w:val="22"/>
              </w:rPr>
            </w:pPr>
            <w:r w:rsidRPr="00082CE9">
              <w:rPr>
                <w:b/>
                <w:bCs/>
                <w:sz w:val="22"/>
                <w:lang w:eastAsia="uk-UA"/>
              </w:rPr>
              <w:t>Запасні частини до автомобіля Оpel “Vectra” V-1.8 І, 2005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Блок керування електровентилятора радіатора</w:t>
            </w:r>
          </w:p>
        </w:tc>
        <w:tc>
          <w:tcPr>
            <w:tcW w:w="1187" w:type="dxa"/>
            <w:tcBorders>
              <w:top w:val="nil"/>
              <w:left w:val="nil"/>
              <w:bottom w:val="single" w:sz="4" w:space="0" w:color="auto"/>
              <w:right w:val="single" w:sz="4" w:space="0" w:color="auto"/>
            </w:tcBorders>
            <w:shd w:val="clear" w:color="000000" w:fill="FFFFFF"/>
            <w:vAlign w:val="center"/>
          </w:tcPr>
          <w:p w:rsidR="00CF698E" w:rsidRPr="00CB3A5F"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Витратомір повітря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Втулки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Pr="00CB3A5F" w:rsidRDefault="00CF698E" w:rsidP="00CF698E">
            <w:pPr>
              <w:ind w:firstLine="0"/>
              <w:jc w:val="center"/>
              <w:rPr>
                <w:color w:val="000000"/>
                <w:sz w:val="22"/>
                <w:lang w:val="en-US"/>
              </w:rPr>
            </w:pPr>
            <w:r>
              <w:rPr>
                <w:color w:val="000000"/>
                <w:sz w:val="22"/>
              </w:rPr>
              <w:t>1</w:t>
            </w:r>
            <w:r>
              <w:rPr>
                <w:color w:val="000000"/>
                <w:sz w:val="22"/>
                <w:lang w:val="en-US"/>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включення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Pr="00CB3A5F"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Pr="00CB3A5F"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Датчик рівня пального </w:t>
            </w:r>
          </w:p>
        </w:tc>
        <w:tc>
          <w:tcPr>
            <w:tcW w:w="1187" w:type="dxa"/>
            <w:tcBorders>
              <w:top w:val="nil"/>
              <w:left w:val="nil"/>
              <w:bottom w:val="single" w:sz="4" w:space="0" w:color="auto"/>
              <w:right w:val="single" w:sz="4" w:space="0" w:color="auto"/>
            </w:tcBorders>
            <w:shd w:val="clear" w:color="000000" w:fill="FFFFFF"/>
            <w:vAlign w:val="center"/>
          </w:tcPr>
          <w:p w:rsidR="00CF698E" w:rsidRPr="00CB3A5F"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Pr="00CB3A5F"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Pr="00CB3A5F"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Pr="00CB3A5F"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Pr="00CB3A5F"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Джгут проводів датчика ABS осі</w:t>
            </w:r>
          </w:p>
        </w:tc>
        <w:tc>
          <w:tcPr>
            <w:tcW w:w="1187" w:type="dxa"/>
            <w:tcBorders>
              <w:top w:val="nil"/>
              <w:left w:val="nil"/>
              <w:bottom w:val="single" w:sz="4" w:space="0" w:color="auto"/>
              <w:right w:val="single" w:sz="4" w:space="0" w:color="auto"/>
            </w:tcBorders>
            <w:shd w:val="clear" w:color="000000" w:fill="FFFFFF"/>
            <w:vAlign w:val="center"/>
          </w:tcPr>
          <w:p w:rsidR="00CF698E" w:rsidRPr="00CB3A5F"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Електрична педаль газу</w:t>
            </w:r>
          </w:p>
        </w:tc>
        <w:tc>
          <w:tcPr>
            <w:tcW w:w="1187" w:type="dxa"/>
            <w:tcBorders>
              <w:top w:val="nil"/>
              <w:left w:val="nil"/>
              <w:bottom w:val="single" w:sz="4" w:space="0" w:color="auto"/>
              <w:right w:val="single" w:sz="4" w:space="0" w:color="auto"/>
            </w:tcBorders>
            <w:shd w:val="clear" w:color="000000" w:fill="FFFFFF"/>
            <w:vAlign w:val="center"/>
          </w:tcPr>
          <w:p w:rsidR="00CF698E" w:rsidRPr="00CB3A5F"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Електричний насос ГУК</w:t>
            </w:r>
          </w:p>
        </w:tc>
        <w:tc>
          <w:tcPr>
            <w:tcW w:w="1187" w:type="dxa"/>
            <w:tcBorders>
              <w:top w:val="nil"/>
              <w:left w:val="nil"/>
              <w:bottom w:val="single" w:sz="4" w:space="0" w:color="auto"/>
              <w:right w:val="single" w:sz="4" w:space="0" w:color="auto"/>
            </w:tcBorders>
            <w:shd w:val="clear" w:color="000000" w:fill="FFFFFF"/>
            <w:vAlign w:val="center"/>
          </w:tcPr>
          <w:p w:rsidR="00CF698E" w:rsidRPr="00CB3A5F" w:rsidRDefault="00CF698E" w:rsidP="00CF698E">
            <w:pPr>
              <w:ind w:firstLine="0"/>
              <w:jc w:val="center"/>
              <w:rPr>
                <w:color w:val="000000"/>
                <w:sz w:val="22"/>
                <w:lang w:val="en-US"/>
              </w:rPr>
            </w:pPr>
            <w:r>
              <w:rPr>
                <w:color w:val="000000"/>
                <w:sz w:val="22"/>
                <w:lang w:val="en-US"/>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Електровентилятор радіатора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CF698E" w:rsidRPr="00CB3A5F"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CF698E" w:rsidRPr="00CB3A5F" w:rsidRDefault="00CF698E" w:rsidP="00CF698E">
            <w:pPr>
              <w:ind w:firstLine="0"/>
              <w:jc w:val="center"/>
              <w:rPr>
                <w:color w:val="000000"/>
                <w:sz w:val="22"/>
                <w:lang w:val="en-US"/>
              </w:rPr>
            </w:pPr>
            <w:r>
              <w:rPr>
                <w:color w:val="000000"/>
                <w:sz w:val="22"/>
              </w:rPr>
              <w:t>1</w:t>
            </w:r>
            <w:r>
              <w:rPr>
                <w:color w:val="000000"/>
                <w:sz w:val="22"/>
                <w:lang w:val="en-US"/>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Pr="00612249"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Pr="00612249"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Pr="00612249"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Регулятор в зборі кондиціонера повітря </w:t>
            </w:r>
          </w:p>
        </w:tc>
        <w:tc>
          <w:tcPr>
            <w:tcW w:w="1187" w:type="dxa"/>
            <w:tcBorders>
              <w:top w:val="nil"/>
              <w:left w:val="nil"/>
              <w:bottom w:val="single" w:sz="4" w:space="0" w:color="auto"/>
              <w:right w:val="single" w:sz="4" w:space="0" w:color="auto"/>
            </w:tcBorders>
            <w:shd w:val="clear" w:color="000000" w:fill="FFFFFF"/>
            <w:vAlign w:val="center"/>
          </w:tcPr>
          <w:p w:rsidR="00CF698E" w:rsidRPr="00612249"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втягуюче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Pr="00612249" w:rsidRDefault="00CF698E" w:rsidP="00CF698E">
            <w:pPr>
              <w:ind w:firstLine="0"/>
              <w:jc w:val="center"/>
              <w:rPr>
                <w:color w:val="000000"/>
                <w:sz w:val="22"/>
                <w:lang w:val="en-US"/>
              </w:rPr>
            </w:pPr>
            <w:r>
              <w:rPr>
                <w:color w:val="000000"/>
                <w:sz w:val="22"/>
              </w:rPr>
              <w:t>1</w:t>
            </w:r>
            <w:r>
              <w:rPr>
                <w:color w:val="000000"/>
                <w:sz w:val="22"/>
                <w:lang w:val="en-US"/>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регулятор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Реостат обертів вентилятора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Pr="00612249" w:rsidRDefault="00CF698E" w:rsidP="00CF698E">
            <w:pPr>
              <w:ind w:firstLine="0"/>
              <w:jc w:val="center"/>
              <w:rPr>
                <w:color w:val="000000"/>
                <w:sz w:val="22"/>
                <w:lang w:val="en-US"/>
              </w:rPr>
            </w:pPr>
            <w:r>
              <w:rPr>
                <w:color w:val="000000"/>
                <w:sz w:val="22"/>
              </w:rPr>
              <w:t>1</w:t>
            </w:r>
            <w:r>
              <w:rPr>
                <w:color w:val="000000"/>
                <w:sz w:val="22"/>
                <w:lang w:val="en-US"/>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7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highlight w:val="yellow"/>
                <w:lang w:eastAsia="uk-UA"/>
              </w:rPr>
            </w:pPr>
            <w:r w:rsidRPr="00082CE9">
              <w:rPr>
                <w:b/>
                <w:bCs/>
                <w:sz w:val="22"/>
                <w:lang w:eastAsia="uk-UA"/>
              </w:rPr>
              <w:t>Лот №2 Запасні частини до автомобілів VW, Skoda, Audi</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VW  “Passat”  В5 V-2.0 І, 2004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16</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Витратомір повітря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Генератор</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включення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Датчик колінчатого валу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Датчик рівня пального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Кнопка аварійної сигналізації</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Контактна група замка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поворотів та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Провід високовольтний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Реостат обертів вентилятора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Стартер</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VW  “Passat” В5  V-1.8ТІ, 2001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3"/>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Витратомір повітря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включення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Датчик колінчатого валу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рівня пального в баку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Кнопка аварійної сигналізації</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VW  “Passat” В5 V-2.8 І, 2004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4"/>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Витратомір повітря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включення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Датчик колінчатого валу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рівня пального в баку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Кнопка аварійної сигналізації</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VW  “Passat” В6 V-1.8 І, 2008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Витратомір повітря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включення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Датчик рівня пального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Електровентилятор радіатора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ручного гальма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Кнопка аварійної сигналізації</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Кнопка ручного гальма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Контактна група замка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Реостат обертів вентилятора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VW  “Passat” В6 V-2.0 І, 2008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Витратомір повітря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включення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Датчик рівня пального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Електровентилятор радіатора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ручного гальма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Клапан впускного колектора 037906283с</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Клапан електромагнітний 06F906283D</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Кнопка аварійної сигналізації</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Кнопка ручного гальма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Контактна група замка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Реостат обертів вентилятора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VW “Passat” В7 V-1.8 І, 2011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Pr="00CD4ABF" w:rsidRDefault="00CF698E" w:rsidP="00CF698E">
            <w:pPr>
              <w:ind w:firstLine="0"/>
              <w:jc w:val="center"/>
              <w:rPr>
                <w:color w:val="000000"/>
                <w:sz w:val="22"/>
                <w:lang w:val="en-US"/>
              </w:rPr>
            </w:pPr>
            <w:r>
              <w:rPr>
                <w:color w:val="000000"/>
                <w:sz w:val="22"/>
                <w:lang w:val="en-US"/>
              </w:rPr>
              <w:t>6</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Витратомір повітря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включення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рівня пального в баку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Електровентилятор радіатора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ручного гальма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Кнопка аварійної сигналізації</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Кнопка ручного гальма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Контактна група замка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Реостат обертів вентилятора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FFFFFF"/>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VW “Phaeton” V-3.2 І, 2004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8"/>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кисневий задній (лямбда-зонд)</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кисневий передній (лямбда-зонд)</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Клапан рециркуляції відпрацьованих газів</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Кнопка аварійної сигналізації</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FFFFFF"/>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VW “Touareg” V-3.2 І, 2004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9"/>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Втягуюче реле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Витратомір повітря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включення вентилятора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детонації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кисневий задній (лямбда-зонд)</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кисневий передній (лямбда-зонд)</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Датчики гальмівних колодок задні</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Датчики гальмівних колодок передні</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Електровентилятор опалювача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Електровентилятор радіатора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Клапан рециркуляції відпрацьованих газів</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Реостат обертів електровентилятора обдуву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8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6C001B"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Default="00CF698E" w:rsidP="00CF698E">
            <w:pPr>
              <w:ind w:firstLine="0"/>
              <w:jc w:val="center"/>
              <w:rPr>
                <w:b/>
                <w:bCs/>
                <w:sz w:val="22"/>
                <w:lang w:eastAsia="uk-UA"/>
              </w:rPr>
            </w:pPr>
            <w:r w:rsidRPr="00082CE9">
              <w:rPr>
                <w:b/>
                <w:bCs/>
                <w:sz w:val="22"/>
                <w:lang w:eastAsia="uk-UA"/>
              </w:rPr>
              <w:t xml:space="preserve">Запасні частини до автомобілів VW “Multivan” V-2.5 D, 2008 р.в., </w:t>
            </w:r>
          </w:p>
          <w:p w:rsidR="00CF698E" w:rsidRPr="005A28C5" w:rsidRDefault="00CF698E" w:rsidP="00CF698E">
            <w:pPr>
              <w:ind w:firstLine="0"/>
              <w:jc w:val="center"/>
              <w:rPr>
                <w:b/>
                <w:bCs/>
                <w:sz w:val="22"/>
                <w:lang w:val="en-US" w:eastAsia="uk-UA"/>
              </w:rPr>
            </w:pPr>
            <w:r w:rsidRPr="005A28C5">
              <w:rPr>
                <w:b/>
                <w:bCs/>
                <w:sz w:val="22"/>
                <w:lang w:val="en-US" w:eastAsia="uk-UA"/>
              </w:rPr>
              <w:t xml:space="preserve">VW “Transporter”V-2.5 D, 2008 </w:t>
            </w:r>
            <w:r w:rsidRPr="00082CE9">
              <w:rPr>
                <w:b/>
                <w:bCs/>
                <w:sz w:val="22"/>
                <w:lang w:eastAsia="uk-UA"/>
              </w:rPr>
              <w:t>р</w:t>
            </w:r>
            <w:r w:rsidRPr="005A28C5">
              <w:rPr>
                <w:b/>
                <w:bCs/>
                <w:sz w:val="22"/>
                <w:lang w:val="en-US" w:eastAsia="uk-UA"/>
              </w:rPr>
              <w:t>.</w:t>
            </w:r>
            <w:r w:rsidRPr="00082CE9">
              <w:rPr>
                <w:b/>
                <w:bCs/>
                <w:sz w:val="22"/>
                <w:lang w:eastAsia="uk-UA"/>
              </w:rPr>
              <w:t>в</w:t>
            </w:r>
            <w:r w:rsidRPr="005A28C5">
              <w:rPr>
                <w:b/>
                <w:bCs/>
                <w:sz w:val="22"/>
                <w:lang w:val="en-US" w:eastAsia="uk-UA"/>
              </w:rPr>
              <w:t>.</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D6EC3" w:rsidRDefault="00CF698E" w:rsidP="00CF698E">
            <w:pPr>
              <w:pStyle w:val="af7"/>
              <w:numPr>
                <w:ilvl w:val="0"/>
                <w:numId w:val="90"/>
              </w:numPr>
              <w:spacing w:after="0" w:line="240" w:lineRule="auto"/>
              <w:contextualSpacing/>
              <w:jc w:val="center"/>
              <w:rPr>
                <w:rFonts w:ascii="Times New Roman" w:hAnsi="Times New Roman"/>
                <w:lang w:val="en-US"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Блок керування склопідйомниками</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Блок кнопок склопідіймача лівий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Втулки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Pr="000300BE" w:rsidRDefault="00CF698E" w:rsidP="00CF698E">
            <w:pPr>
              <w:ind w:firstLine="0"/>
              <w:jc w:val="center"/>
              <w:rPr>
                <w:color w:val="000000"/>
                <w:sz w:val="22"/>
                <w:lang w:val="en-US"/>
              </w:rPr>
            </w:pPr>
            <w:r>
              <w:rPr>
                <w:color w:val="000000"/>
                <w:sz w:val="22"/>
              </w:rPr>
              <w:t>1</w:t>
            </w:r>
            <w:r>
              <w:rPr>
                <w:color w:val="000000"/>
                <w:sz w:val="22"/>
                <w:lang w:val="en-US"/>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включення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Pr="000300BE"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Pr="000300BE"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Pr="000300BE"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Pr="000300BE"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Електровентилятор радіатора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Pr="000300BE"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CF698E" w:rsidRPr="000300BE" w:rsidRDefault="00CF698E" w:rsidP="00CF698E">
            <w:pPr>
              <w:ind w:firstLine="0"/>
              <w:jc w:val="center"/>
              <w:rPr>
                <w:color w:val="000000"/>
                <w:sz w:val="22"/>
                <w:lang w:val="en-US"/>
              </w:rPr>
            </w:pPr>
            <w:r>
              <w:rPr>
                <w:color w:val="000000"/>
                <w:sz w:val="22"/>
              </w:rPr>
              <w:t>1</w:t>
            </w:r>
            <w:r>
              <w:rPr>
                <w:color w:val="000000"/>
                <w:sz w:val="22"/>
                <w:lang w:val="en-US"/>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Клапан включення турбіни</w:t>
            </w:r>
          </w:p>
        </w:tc>
        <w:tc>
          <w:tcPr>
            <w:tcW w:w="1187" w:type="dxa"/>
            <w:tcBorders>
              <w:top w:val="nil"/>
              <w:left w:val="nil"/>
              <w:bottom w:val="single" w:sz="4" w:space="0" w:color="auto"/>
              <w:right w:val="single" w:sz="4" w:space="0" w:color="auto"/>
            </w:tcBorders>
            <w:shd w:val="clear" w:color="000000" w:fill="FFFFFF"/>
            <w:vAlign w:val="center"/>
          </w:tcPr>
          <w:p w:rsidR="00CF698E" w:rsidRPr="000300BE" w:rsidRDefault="00CF698E" w:rsidP="00CF698E">
            <w:pPr>
              <w:ind w:firstLine="0"/>
              <w:jc w:val="center"/>
              <w:rPr>
                <w:color w:val="000000"/>
                <w:sz w:val="22"/>
                <w:lang w:val="en-US"/>
              </w:rPr>
            </w:pPr>
            <w:r>
              <w:rPr>
                <w:color w:val="000000"/>
                <w:sz w:val="22"/>
              </w:rPr>
              <w:t>1</w:t>
            </w:r>
            <w:r>
              <w:rPr>
                <w:color w:val="000000"/>
                <w:sz w:val="22"/>
                <w:lang w:val="en-US"/>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Кнопка склопідіймача права</w:t>
            </w:r>
          </w:p>
        </w:tc>
        <w:tc>
          <w:tcPr>
            <w:tcW w:w="1187" w:type="dxa"/>
            <w:tcBorders>
              <w:top w:val="nil"/>
              <w:left w:val="nil"/>
              <w:bottom w:val="single" w:sz="4" w:space="0" w:color="auto"/>
              <w:right w:val="single" w:sz="4" w:space="0" w:color="auto"/>
            </w:tcBorders>
            <w:shd w:val="clear" w:color="000000" w:fill="FFFFFF"/>
            <w:vAlign w:val="center"/>
          </w:tcPr>
          <w:p w:rsidR="00CF698E" w:rsidRPr="000300BE" w:rsidRDefault="00CF698E" w:rsidP="00CF698E">
            <w:pPr>
              <w:ind w:firstLine="0"/>
              <w:jc w:val="center"/>
              <w:rPr>
                <w:color w:val="000000"/>
                <w:sz w:val="22"/>
                <w:lang w:val="en-US"/>
              </w:rPr>
            </w:pPr>
            <w:r>
              <w:rPr>
                <w:color w:val="000000"/>
                <w:sz w:val="22"/>
              </w:rPr>
              <w:t>1</w:t>
            </w:r>
            <w:r>
              <w:rPr>
                <w:color w:val="000000"/>
                <w:sz w:val="22"/>
                <w:lang w:val="en-US"/>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Контактна група замка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Реостат обертів вентилятора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Стартер</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Шлейф подушки безпеки на кермі</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right="-127" w:firstLine="0"/>
              <w:jc w:val="center"/>
              <w:rPr>
                <w:b/>
                <w:bCs/>
                <w:color w:val="000000"/>
                <w:sz w:val="22"/>
                <w:lang w:eastAsia="uk-UA"/>
              </w:rPr>
            </w:pPr>
            <w:r w:rsidRPr="00082CE9">
              <w:rPr>
                <w:b/>
                <w:bCs/>
                <w:color w:val="000000"/>
                <w:sz w:val="22"/>
                <w:lang w:eastAsia="uk-UA"/>
              </w:rPr>
              <w:t>Запасні частини до автомобілів VW “Caravelle”V-1.9D, 2008р.в., VW “Transporter” V-1.9 D,2008</w:t>
            </w:r>
            <w:r>
              <w:rPr>
                <w:b/>
                <w:bCs/>
                <w:color w:val="000000"/>
                <w:sz w:val="22"/>
                <w:lang w:eastAsia="uk-UA"/>
              </w:rPr>
              <w:t>р</w:t>
            </w:r>
            <w:r w:rsidRPr="00082CE9">
              <w:rPr>
                <w:b/>
                <w:bCs/>
                <w:color w:val="000000"/>
                <w:sz w:val="22"/>
                <w:lang w:eastAsia="uk-UA"/>
              </w:rPr>
              <w:t>.в.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D6EC3" w:rsidRDefault="00CF698E" w:rsidP="00CF698E">
            <w:pPr>
              <w:pStyle w:val="af7"/>
              <w:numPr>
                <w:ilvl w:val="0"/>
                <w:numId w:val="91"/>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Блок керування склопідйомниками</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Блок кнопок склопідіймача лівий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Втулки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Pr="000300BE" w:rsidRDefault="00CF698E" w:rsidP="00CF698E">
            <w:pPr>
              <w:ind w:firstLine="0"/>
              <w:jc w:val="center"/>
              <w:rPr>
                <w:color w:val="000000"/>
                <w:sz w:val="22"/>
                <w:lang w:val="en-US"/>
              </w:rPr>
            </w:pPr>
            <w:r>
              <w:rPr>
                <w:color w:val="000000"/>
                <w:sz w:val="22"/>
              </w:rPr>
              <w:t>1</w:t>
            </w:r>
            <w:r>
              <w:rPr>
                <w:color w:val="000000"/>
                <w:sz w:val="22"/>
                <w:lang w:val="en-US"/>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Pr="000300BE"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Pr="000300BE" w:rsidRDefault="00CF698E" w:rsidP="00CF698E">
            <w:pPr>
              <w:ind w:firstLine="0"/>
              <w:jc w:val="center"/>
              <w:rPr>
                <w:color w:val="000000"/>
                <w:sz w:val="22"/>
                <w:lang w:val="en-US"/>
              </w:rPr>
            </w:pPr>
            <w:r>
              <w:rPr>
                <w:color w:val="000000"/>
                <w:sz w:val="22"/>
              </w:rPr>
              <w:t>1</w:t>
            </w:r>
            <w:r>
              <w:rPr>
                <w:color w:val="000000"/>
                <w:sz w:val="22"/>
                <w:lang w:val="en-US"/>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включення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Pr="000300BE"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Електровентилятор радіатора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CF698E" w:rsidRPr="000300BE"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Клапан включення турбіни</w:t>
            </w:r>
          </w:p>
        </w:tc>
        <w:tc>
          <w:tcPr>
            <w:tcW w:w="1187" w:type="dxa"/>
            <w:tcBorders>
              <w:top w:val="nil"/>
              <w:left w:val="nil"/>
              <w:bottom w:val="single" w:sz="4" w:space="0" w:color="auto"/>
              <w:right w:val="single" w:sz="4" w:space="0" w:color="auto"/>
            </w:tcBorders>
            <w:shd w:val="clear" w:color="000000" w:fill="FFFFFF"/>
            <w:vAlign w:val="center"/>
          </w:tcPr>
          <w:p w:rsidR="00CF698E" w:rsidRPr="000300BE"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Кнопка склопідіймача права</w:t>
            </w:r>
          </w:p>
        </w:tc>
        <w:tc>
          <w:tcPr>
            <w:tcW w:w="1187" w:type="dxa"/>
            <w:tcBorders>
              <w:top w:val="nil"/>
              <w:left w:val="nil"/>
              <w:bottom w:val="single" w:sz="4" w:space="0" w:color="auto"/>
              <w:right w:val="single" w:sz="4" w:space="0" w:color="auto"/>
            </w:tcBorders>
            <w:shd w:val="clear" w:color="000000" w:fill="FFFFFF"/>
            <w:vAlign w:val="center"/>
          </w:tcPr>
          <w:p w:rsidR="00CF698E" w:rsidRPr="000300BE" w:rsidRDefault="00CF698E" w:rsidP="00CF698E">
            <w:pPr>
              <w:ind w:firstLine="0"/>
              <w:jc w:val="center"/>
              <w:rPr>
                <w:color w:val="000000"/>
                <w:sz w:val="22"/>
                <w:lang w:val="en-US"/>
              </w:rPr>
            </w:pPr>
            <w:r>
              <w:rPr>
                <w:color w:val="000000"/>
                <w:sz w:val="22"/>
              </w:rPr>
              <w:t>1</w:t>
            </w:r>
            <w:r>
              <w:rPr>
                <w:color w:val="000000"/>
                <w:sz w:val="22"/>
                <w:lang w:val="en-US"/>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Контактна група замка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Pr="000300BE"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Pr="000300BE"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Pr="000300BE"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Реостат обертів вентилятора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Стартер</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Шлейф подушки безпеки на кермі</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sz w:val="22"/>
                <w:lang w:eastAsia="uk-UA"/>
              </w:rPr>
            </w:pPr>
            <w:r w:rsidRPr="00082CE9">
              <w:rPr>
                <w:b/>
                <w:bCs/>
                <w:sz w:val="22"/>
                <w:lang w:eastAsia="uk-UA"/>
              </w:rPr>
              <w:t>Запасні частини до автомобіля VW “Transporter” V-2.0 BI TDI, 2013 р.в. 4x4</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D6EC3" w:rsidRDefault="00CF698E" w:rsidP="00CF698E">
            <w:pPr>
              <w:pStyle w:val="af7"/>
              <w:numPr>
                <w:ilvl w:val="0"/>
                <w:numId w:val="92"/>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Блок керування склопідйомниками</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Блок кнопок склопідіймача лівий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Втулки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включення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Електровентилятор радіатора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Клапан включення турбіни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Кнопка склопідіймача права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Контактна група замка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CF698E" w:rsidRPr="000300BE" w:rsidRDefault="00CF698E" w:rsidP="00CF698E">
            <w:pPr>
              <w:ind w:firstLine="0"/>
              <w:jc w:val="center"/>
              <w:rPr>
                <w:color w:val="000000"/>
                <w:sz w:val="22"/>
                <w:lang w:val="en-US"/>
              </w:rPr>
            </w:pPr>
            <w:r>
              <w:rPr>
                <w:color w:val="000000"/>
                <w:sz w:val="22"/>
              </w:rPr>
              <w:t>1</w:t>
            </w:r>
            <w:r>
              <w:rPr>
                <w:color w:val="000000"/>
                <w:sz w:val="22"/>
                <w:lang w:val="en-US"/>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Стартер</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Шлейф подушки безпеки на кермі</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sz w:val="22"/>
                <w:lang w:eastAsia="uk-UA"/>
              </w:rPr>
            </w:pPr>
            <w:r w:rsidRPr="00082CE9">
              <w:rPr>
                <w:b/>
                <w:bCs/>
                <w:sz w:val="22"/>
                <w:lang w:eastAsia="uk-UA"/>
              </w:rPr>
              <w:t>Запасні частини до автомобіля VW “Transporter” V-2.0 TDI, 2011</w:t>
            </w:r>
            <w:r>
              <w:rPr>
                <w:b/>
                <w:bCs/>
                <w:sz w:val="22"/>
                <w:lang w:eastAsia="uk-UA"/>
              </w:rPr>
              <w:t>-</w:t>
            </w:r>
            <w:r w:rsidRPr="00082CE9">
              <w:rPr>
                <w:b/>
                <w:bCs/>
                <w:sz w:val="22"/>
                <w:lang w:eastAsia="uk-UA"/>
              </w:rPr>
              <w:t xml:space="preserve"> 201</w:t>
            </w:r>
            <w:r>
              <w:rPr>
                <w:b/>
                <w:bCs/>
                <w:sz w:val="22"/>
                <w:lang w:eastAsia="uk-UA"/>
              </w:rPr>
              <w:t>9</w:t>
            </w:r>
            <w:r w:rsidRPr="00082CE9">
              <w:rPr>
                <w:b/>
                <w:bCs/>
                <w:sz w:val="22"/>
                <w:lang w:eastAsia="uk-UA"/>
              </w:rPr>
              <w:t xml:space="preserve">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D6EC3" w:rsidRDefault="00CF698E" w:rsidP="00CF698E">
            <w:pPr>
              <w:pStyle w:val="af7"/>
              <w:numPr>
                <w:ilvl w:val="0"/>
                <w:numId w:val="93"/>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Блок керування склопідйомниками</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Блок кнопок склопідіймача лівий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Втулки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включення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Електровентилятор радіатора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CF698E" w:rsidRPr="000300BE"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Клапан включення турбіни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Кнопка склопідіймача права</w:t>
            </w:r>
          </w:p>
        </w:tc>
        <w:tc>
          <w:tcPr>
            <w:tcW w:w="1187" w:type="dxa"/>
            <w:tcBorders>
              <w:top w:val="nil"/>
              <w:left w:val="nil"/>
              <w:bottom w:val="single" w:sz="4" w:space="0" w:color="auto"/>
              <w:right w:val="single" w:sz="4" w:space="0" w:color="auto"/>
            </w:tcBorders>
            <w:shd w:val="clear" w:color="000000" w:fill="FFFFFF"/>
            <w:vAlign w:val="center"/>
          </w:tcPr>
          <w:p w:rsidR="00CF698E" w:rsidRPr="000300BE"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Контактна група замка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Реостат обертів вентилятора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Стартер</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Шлейф подушки безпеки на кермі</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FFFFFF"/>
            <w:noWrap/>
            <w:vAlign w:val="center"/>
            <w:hideMark/>
          </w:tcPr>
          <w:p w:rsidR="00CF698E" w:rsidRPr="00082CE9" w:rsidRDefault="00CF698E" w:rsidP="00CF698E">
            <w:pPr>
              <w:ind w:firstLine="0"/>
              <w:jc w:val="center"/>
              <w:rPr>
                <w:sz w:val="22"/>
                <w:lang w:eastAsia="uk-UA"/>
              </w:rPr>
            </w:pPr>
            <w:r w:rsidRPr="00082CE9">
              <w:rPr>
                <w:b/>
                <w:bCs/>
                <w:sz w:val="22"/>
                <w:lang w:eastAsia="uk-UA"/>
              </w:rPr>
              <w:t>Запасні частини до автомобіля VW Sharan 1.9 TDI 4Х4 2005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4"/>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включення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Стартер</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ind w:firstLine="0"/>
              <w:jc w:val="center"/>
              <w:rPr>
                <w:sz w:val="22"/>
              </w:rPr>
            </w:pPr>
            <w:r w:rsidRPr="00262061">
              <w:rPr>
                <w:b/>
                <w:bCs/>
                <w:sz w:val="22"/>
              </w:rPr>
              <w:t xml:space="preserve">Запасні частини до автомобіля VW </w:t>
            </w:r>
            <w:r>
              <w:rPr>
                <w:b/>
                <w:bCs/>
                <w:sz w:val="22"/>
                <w:lang w:val="en-US"/>
              </w:rPr>
              <w:t>Polo</w:t>
            </w:r>
            <w:r w:rsidRPr="00262061">
              <w:rPr>
                <w:b/>
                <w:bCs/>
                <w:sz w:val="22"/>
              </w:rPr>
              <w:t xml:space="preserve"> V-</w:t>
            </w:r>
            <w:r w:rsidRPr="00D30781">
              <w:rPr>
                <w:b/>
                <w:bCs/>
                <w:sz w:val="22"/>
                <w:lang w:val="ru-RU"/>
              </w:rPr>
              <w:t xml:space="preserve"> 1</w:t>
            </w:r>
            <w:r w:rsidRPr="00262061">
              <w:rPr>
                <w:b/>
                <w:bCs/>
                <w:sz w:val="22"/>
              </w:rPr>
              <w:t>.</w:t>
            </w:r>
            <w:r w:rsidRPr="00D30781">
              <w:rPr>
                <w:b/>
                <w:bCs/>
                <w:sz w:val="22"/>
                <w:lang w:val="ru-RU"/>
              </w:rPr>
              <w:t>6</w:t>
            </w:r>
            <w:r w:rsidRPr="00262061">
              <w:rPr>
                <w:b/>
                <w:bCs/>
                <w:sz w:val="22"/>
              </w:rPr>
              <w:t>, 201</w:t>
            </w:r>
            <w:r w:rsidRPr="00D30781">
              <w:rPr>
                <w:b/>
                <w:bCs/>
                <w:sz w:val="22"/>
                <w:lang w:val="ru-RU"/>
              </w:rPr>
              <w:t>7</w:t>
            </w:r>
            <w:r w:rsidRPr="00262061">
              <w:rPr>
                <w:b/>
                <w:bCs/>
                <w:sz w:val="22"/>
              </w:rPr>
              <w:t xml:space="preserve">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CF698E" w:rsidRPr="00082CE9" w:rsidRDefault="00CF698E" w:rsidP="00CF698E">
            <w:pPr>
              <w:ind w:firstLine="0"/>
              <w:rPr>
                <w:sz w:val="22"/>
              </w:rPr>
            </w:pPr>
            <w:r w:rsidRPr="00D30781">
              <w:rPr>
                <w:sz w:val="22"/>
              </w:rPr>
              <w:t>Котушка запалення</w:t>
            </w:r>
          </w:p>
        </w:tc>
        <w:tc>
          <w:tcPr>
            <w:tcW w:w="1187" w:type="dxa"/>
            <w:tcBorders>
              <w:top w:val="nil"/>
              <w:left w:val="nil"/>
              <w:bottom w:val="single" w:sz="4" w:space="0" w:color="auto"/>
              <w:right w:val="single" w:sz="4" w:space="0" w:color="auto"/>
            </w:tcBorders>
            <w:shd w:val="clear" w:color="auto" w:fill="auto"/>
            <w:vAlign w:val="center"/>
          </w:tcPr>
          <w:p w:rsidR="00CF698E" w:rsidRPr="005D7E92" w:rsidRDefault="00CF698E" w:rsidP="00CF698E">
            <w:pPr>
              <w:ind w:firstLine="0"/>
              <w:jc w:val="center"/>
              <w:rPr>
                <w:sz w:val="22"/>
                <w:lang w:val="en-US"/>
              </w:rPr>
            </w:pPr>
            <w:r>
              <w:rPr>
                <w:sz w:val="22"/>
                <w:lang w:val="en-US"/>
              </w:rPr>
              <w:t>1</w:t>
            </w:r>
          </w:p>
        </w:tc>
        <w:tc>
          <w:tcPr>
            <w:tcW w:w="1305" w:type="dxa"/>
            <w:tcBorders>
              <w:top w:val="nil"/>
              <w:left w:val="nil"/>
              <w:bottom w:val="single" w:sz="4" w:space="0" w:color="auto"/>
              <w:right w:val="single" w:sz="4" w:space="0" w:color="auto"/>
            </w:tcBorders>
            <w:shd w:val="clear" w:color="auto" w:fill="auto"/>
            <w:noWrap/>
          </w:tcPr>
          <w:p w:rsidR="00CF698E" w:rsidRDefault="00CF698E" w:rsidP="00CF698E">
            <w:pPr>
              <w:tabs>
                <w:tab w:val="left" w:pos="403"/>
                <w:tab w:val="center" w:pos="544"/>
              </w:tabs>
              <w:ind w:firstLine="0"/>
            </w:pPr>
            <w:r>
              <w:rPr>
                <w:sz w:val="22"/>
              </w:rPr>
              <w:tab/>
              <w:t>ш</w:t>
            </w:r>
            <w:r w:rsidRPr="00B85BEA">
              <w:rPr>
                <w:sz w:val="22"/>
              </w:rPr>
              <w:t>т</w:t>
            </w:r>
            <w:r>
              <w:rPr>
                <w:sz w:val="22"/>
              </w:rPr>
              <w:t>.</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CF698E" w:rsidRPr="00082CE9" w:rsidRDefault="00CF698E" w:rsidP="00CF698E">
            <w:pPr>
              <w:ind w:firstLine="0"/>
              <w:rPr>
                <w:sz w:val="22"/>
              </w:rPr>
            </w:pPr>
            <w:r w:rsidRPr="005D7E92">
              <w:rPr>
                <w:sz w:val="22"/>
              </w:rPr>
              <w:t>Провід високовольтний</w:t>
            </w:r>
          </w:p>
        </w:tc>
        <w:tc>
          <w:tcPr>
            <w:tcW w:w="1187" w:type="dxa"/>
            <w:tcBorders>
              <w:top w:val="nil"/>
              <w:left w:val="nil"/>
              <w:bottom w:val="single" w:sz="4" w:space="0" w:color="auto"/>
              <w:right w:val="single" w:sz="4" w:space="0" w:color="auto"/>
            </w:tcBorders>
            <w:shd w:val="clear" w:color="auto" w:fill="auto"/>
            <w:vAlign w:val="center"/>
          </w:tcPr>
          <w:p w:rsidR="00CF698E" w:rsidRPr="005D7E92" w:rsidRDefault="00CF698E" w:rsidP="00CF698E">
            <w:pPr>
              <w:ind w:firstLine="0"/>
              <w:jc w:val="center"/>
              <w:rPr>
                <w:sz w:val="22"/>
                <w:lang w:val="en-US"/>
              </w:rPr>
            </w:pPr>
            <w:r>
              <w:rPr>
                <w:sz w:val="22"/>
                <w:lang w:val="en-US"/>
              </w:rPr>
              <w:t>1</w:t>
            </w:r>
          </w:p>
        </w:tc>
        <w:tc>
          <w:tcPr>
            <w:tcW w:w="1305" w:type="dxa"/>
            <w:tcBorders>
              <w:top w:val="nil"/>
              <w:left w:val="nil"/>
              <w:bottom w:val="single" w:sz="4" w:space="0" w:color="auto"/>
              <w:right w:val="single" w:sz="4" w:space="0" w:color="auto"/>
            </w:tcBorders>
            <w:shd w:val="clear" w:color="auto" w:fill="auto"/>
            <w:noWrap/>
          </w:tcPr>
          <w:p w:rsidR="00CF698E" w:rsidRDefault="00CF698E" w:rsidP="00CF698E">
            <w:pPr>
              <w:ind w:firstLine="0"/>
              <w:jc w:val="center"/>
            </w:pPr>
            <w:r w:rsidRPr="00B85BEA">
              <w:rPr>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CF698E" w:rsidRPr="00082CE9" w:rsidRDefault="00CF698E" w:rsidP="00CF698E">
            <w:pPr>
              <w:ind w:firstLine="0"/>
              <w:rPr>
                <w:sz w:val="22"/>
              </w:rPr>
            </w:pPr>
            <w:r w:rsidRPr="00D30781">
              <w:rPr>
                <w:sz w:val="22"/>
              </w:rPr>
              <w:t>Свічки запалення</w:t>
            </w:r>
          </w:p>
        </w:tc>
        <w:tc>
          <w:tcPr>
            <w:tcW w:w="1187" w:type="dxa"/>
            <w:tcBorders>
              <w:top w:val="nil"/>
              <w:left w:val="nil"/>
              <w:bottom w:val="single" w:sz="4" w:space="0" w:color="auto"/>
              <w:right w:val="single" w:sz="4" w:space="0" w:color="auto"/>
            </w:tcBorders>
            <w:shd w:val="clear" w:color="auto" w:fill="auto"/>
            <w:vAlign w:val="center"/>
          </w:tcPr>
          <w:p w:rsidR="00CF698E" w:rsidRPr="005D7E92" w:rsidRDefault="00CF698E" w:rsidP="00CF698E">
            <w:pPr>
              <w:ind w:firstLine="0"/>
              <w:jc w:val="center"/>
              <w:rPr>
                <w:sz w:val="22"/>
                <w:lang w:val="en-US"/>
              </w:rPr>
            </w:pPr>
            <w:r>
              <w:rPr>
                <w:sz w:val="22"/>
                <w:lang w:val="en-US"/>
              </w:rPr>
              <w:t>2</w:t>
            </w:r>
          </w:p>
        </w:tc>
        <w:tc>
          <w:tcPr>
            <w:tcW w:w="1305" w:type="dxa"/>
            <w:tcBorders>
              <w:top w:val="nil"/>
              <w:left w:val="nil"/>
              <w:bottom w:val="single" w:sz="4" w:space="0" w:color="auto"/>
              <w:right w:val="single" w:sz="4" w:space="0" w:color="auto"/>
            </w:tcBorders>
            <w:shd w:val="clear" w:color="auto" w:fill="auto"/>
            <w:noWrap/>
          </w:tcPr>
          <w:p w:rsidR="00CF698E" w:rsidRDefault="00CF698E" w:rsidP="00CF698E">
            <w:pPr>
              <w:ind w:firstLine="0"/>
              <w:jc w:val="center"/>
            </w:pPr>
            <w:r w:rsidRPr="00B85BEA">
              <w:rPr>
                <w:sz w:val="22"/>
              </w:rPr>
              <w:t>к-т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sz w:val="22"/>
                <w:lang w:eastAsia="uk-UA"/>
              </w:rPr>
            </w:pPr>
            <w:r w:rsidRPr="00082CE9">
              <w:rPr>
                <w:b/>
                <w:bCs/>
                <w:sz w:val="22"/>
                <w:lang w:eastAsia="uk-UA"/>
              </w:rPr>
              <w:t>Запасні частини до автомобіля VW Crafter V-2.0 D, 2014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6"/>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включення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гальмівних колодок задній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гальмівних колодок передній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Шлейф подушки безпеки на кермі</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Skoda “Octavia” Tour, V-1.6 І, 2008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D6EC3"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Витратомір повітря</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16</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Блок керування переднім склопідіймачем </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Блок кнопок склопідіймача лівий</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Втулки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рівня оливи</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Датчик рівня палива </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рідини ГУР</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Електрична педаль акселератора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Електровентилятор охолодження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Клапан EGR</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Кнопка аварійного 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Контактна група замка запалення </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поворотів та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Провід високовольтний </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Реостат обертів вентилятора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Стартер</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Шлейф підкермового управління</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Pr="00B4607D"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Skoda “Octavia” Tour, V-1.8 Т, 2003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D6EC3" w:rsidRDefault="00CF698E" w:rsidP="00CF698E">
            <w:pPr>
              <w:pStyle w:val="af7"/>
              <w:numPr>
                <w:ilvl w:val="0"/>
                <w:numId w:val="98"/>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Витратомір повітря</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Блок керування переднім склопідіймачем</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Втулки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Pr="003D1CA2"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Pr="003D1CA2" w:rsidRDefault="00CF698E" w:rsidP="00CF698E">
            <w:pPr>
              <w:ind w:firstLine="0"/>
              <w:jc w:val="center"/>
              <w:rPr>
                <w:color w:val="000000"/>
                <w:sz w:val="22"/>
                <w:lang w:val="en-US"/>
              </w:rPr>
            </w:pPr>
            <w:r>
              <w:rPr>
                <w:color w:val="000000"/>
                <w:sz w:val="22"/>
              </w:rPr>
              <w:t>1</w:t>
            </w:r>
            <w:r>
              <w:rPr>
                <w:color w:val="000000"/>
                <w:sz w:val="22"/>
                <w:lang w:val="en-US"/>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Pr="003D1CA2"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Датчик рівня палива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Pr="003D1CA2"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рідини ГУР</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Електровентилятор охолодження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Pr="003D1CA2"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Кнопка аварійного 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Контактна група замка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76"/>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Skoda “Octavia” А-5, V-1.9 TDI, 2008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9"/>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Блок керування переднім склопідіймачем</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Блок кнопок склопідіймача лівий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Втулки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положення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рівня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Датчик рівня палива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надуву турбіни  038906051в</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Електровентилятор охолодження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Кнопка аварійного 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Контактна група замка запалення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Реостат обертів вентилятора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7</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Стартер</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9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Skoda “Octavia” А-5, V-2.0 І, 2008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Витратомір повітря</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Блок керування переднім склопідіймачем</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Блок кнопок склопідіймача лівий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Втулки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рівня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Датчик рівня палива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Електровентилятор охолодження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CF698E" w:rsidRPr="003D1CA2" w:rsidRDefault="00CF698E" w:rsidP="00CF698E">
            <w:pPr>
              <w:ind w:firstLine="0"/>
              <w:jc w:val="center"/>
              <w:rPr>
                <w:color w:val="000000"/>
                <w:sz w:val="22"/>
                <w:lang w:val="en-US"/>
              </w:rPr>
            </w:pPr>
            <w:r>
              <w:rPr>
                <w:color w:val="000000"/>
                <w:sz w:val="22"/>
              </w:rPr>
              <w:t>1</w:t>
            </w:r>
            <w:r>
              <w:rPr>
                <w:color w:val="000000"/>
                <w:sz w:val="22"/>
                <w:lang w:val="en-US"/>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CF698E" w:rsidRPr="003D1CA2" w:rsidRDefault="00CF698E" w:rsidP="00CF698E">
            <w:pPr>
              <w:ind w:firstLine="0"/>
              <w:jc w:val="center"/>
              <w:rPr>
                <w:color w:val="000000"/>
                <w:sz w:val="22"/>
                <w:lang w:val="en-US"/>
              </w:rPr>
            </w:pPr>
            <w:r>
              <w:rPr>
                <w:color w:val="000000"/>
                <w:sz w:val="22"/>
              </w:rPr>
              <w:t>1</w:t>
            </w:r>
            <w:r>
              <w:rPr>
                <w:color w:val="000000"/>
                <w:sz w:val="22"/>
                <w:lang w:val="en-US"/>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Кнопка аварійного 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Pr="003D1CA2"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Pr="003D1CA2"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Контактна група замка запалення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Реостат обертів вентилятора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Skoda “Оctavia” А-5, V-1.8 І, 2011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Витратомір повітря</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Pr="00463425"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Блок керування склопідіймачем</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Втулки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Pr="00463425" w:rsidRDefault="00CF698E" w:rsidP="00CF698E">
            <w:pPr>
              <w:ind w:firstLine="0"/>
              <w:jc w:val="center"/>
              <w:rPr>
                <w:color w:val="000000"/>
                <w:sz w:val="22"/>
                <w:lang w:val="en-US"/>
              </w:rPr>
            </w:pPr>
            <w:r>
              <w:rPr>
                <w:color w:val="000000"/>
                <w:sz w:val="22"/>
              </w:rPr>
              <w:t>1</w:t>
            </w:r>
            <w:r>
              <w:rPr>
                <w:color w:val="000000"/>
                <w:sz w:val="22"/>
                <w:lang w:val="en-US"/>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Pr="00463425" w:rsidRDefault="00CF698E" w:rsidP="00CF698E">
            <w:pPr>
              <w:ind w:firstLine="0"/>
              <w:jc w:val="center"/>
              <w:rPr>
                <w:color w:val="000000"/>
                <w:sz w:val="22"/>
                <w:lang w:val="en-US"/>
              </w:rPr>
            </w:pPr>
            <w:r>
              <w:rPr>
                <w:color w:val="000000"/>
                <w:sz w:val="22"/>
              </w:rPr>
              <w:t>1</w:t>
            </w:r>
            <w:r>
              <w:rPr>
                <w:color w:val="000000"/>
                <w:sz w:val="22"/>
                <w:lang w:val="en-US"/>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Pr="00463425"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рівня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Датчик рівня палива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Pr="00463425"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Електровентилятор охолодження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CF698E" w:rsidRPr="00463425" w:rsidRDefault="00CF698E" w:rsidP="00CF698E">
            <w:pPr>
              <w:ind w:firstLine="0"/>
              <w:jc w:val="center"/>
              <w:rPr>
                <w:color w:val="000000"/>
                <w:sz w:val="22"/>
                <w:lang w:val="en-US"/>
              </w:rPr>
            </w:pPr>
            <w:r>
              <w:rPr>
                <w:color w:val="000000"/>
                <w:sz w:val="22"/>
              </w:rPr>
              <w:t>1</w:t>
            </w:r>
            <w:r>
              <w:rPr>
                <w:color w:val="000000"/>
                <w:sz w:val="22"/>
                <w:lang w:val="en-US"/>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Кнопка аварійного 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Колектор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Контактна група замка запалення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Pr="00463425" w:rsidRDefault="00CF698E" w:rsidP="00CF698E">
            <w:pPr>
              <w:ind w:firstLine="0"/>
              <w:jc w:val="center"/>
              <w:rPr>
                <w:color w:val="000000"/>
                <w:sz w:val="22"/>
                <w:lang w:val="en-US"/>
              </w:rPr>
            </w:pPr>
            <w:r>
              <w:rPr>
                <w:color w:val="000000"/>
                <w:sz w:val="22"/>
              </w:rPr>
              <w:t>1</w:t>
            </w:r>
            <w:r>
              <w:rPr>
                <w:color w:val="000000"/>
                <w:sz w:val="22"/>
                <w:lang w:val="en-US"/>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Реостат обертів вентилятора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34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ind w:firstLine="0"/>
              <w:jc w:val="center"/>
              <w:rPr>
                <w:sz w:val="22"/>
                <w:lang w:eastAsia="uk-UA"/>
              </w:rPr>
            </w:pPr>
            <w:r w:rsidRPr="00082CE9">
              <w:rPr>
                <w:b/>
                <w:bCs/>
                <w:sz w:val="22"/>
                <w:lang w:eastAsia="uk-UA"/>
              </w:rPr>
              <w:t>Запасні частини до автомобіля Skoda “Оctavia” А-7, V-1.8 І, 2017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2"/>
              </w:numPr>
              <w:spacing w:after="0" w:line="240" w:lineRule="auto"/>
              <w:contextualSpacing/>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Котушка запалення</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12</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2"/>
              </w:numPr>
              <w:spacing w:after="0" w:line="240" w:lineRule="auto"/>
              <w:contextualSpacing/>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2"/>
              </w:numPr>
              <w:spacing w:after="0" w:line="240" w:lineRule="auto"/>
              <w:contextualSpacing/>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2"/>
              </w:numPr>
              <w:spacing w:after="0" w:line="240" w:lineRule="auto"/>
              <w:contextualSpacing/>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9</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4"/>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Skoda “Fabia” V-1.2 І, 2003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3"/>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Датчик рівня палива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Електровентилятор охолодження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Кнопка аварійного 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Контактна група замка запалення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sz w:val="22"/>
                <w:lang w:eastAsia="uk-UA"/>
              </w:rPr>
            </w:pPr>
            <w:r w:rsidRPr="00082CE9">
              <w:rPr>
                <w:b/>
                <w:bCs/>
                <w:sz w:val="22"/>
                <w:lang w:eastAsia="uk-UA"/>
              </w:rPr>
              <w:t xml:space="preserve">Запасні частини до автомобіля Skoda </w:t>
            </w:r>
            <w:r w:rsidRPr="00082CE9">
              <w:rPr>
                <w:b/>
                <w:bCs/>
                <w:sz w:val="22"/>
                <w:lang w:val="en-US" w:eastAsia="uk-UA"/>
              </w:rPr>
              <w:t>Yeti</w:t>
            </w:r>
            <w:r w:rsidRPr="00082CE9">
              <w:rPr>
                <w:b/>
                <w:bCs/>
                <w:sz w:val="22"/>
                <w:lang w:eastAsia="uk-UA"/>
              </w:rPr>
              <w:t xml:space="preserve">, V-2.0 </w:t>
            </w:r>
            <w:r w:rsidRPr="00082CE9">
              <w:rPr>
                <w:b/>
                <w:bCs/>
                <w:sz w:val="22"/>
                <w:lang w:val="en-US" w:eastAsia="uk-UA"/>
              </w:rPr>
              <w:t>TD</w:t>
            </w:r>
            <w:r w:rsidRPr="00082CE9">
              <w:rPr>
                <w:b/>
                <w:bCs/>
                <w:sz w:val="22"/>
                <w:lang w:eastAsia="uk-UA"/>
              </w:rPr>
              <w:t>І, 2011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04"/>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0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0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0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0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0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0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0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0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0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Електровентилятор охолодження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0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0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0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задній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0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склопідіймача передній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0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Кнопка аварійного 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0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Контактна група замка запалення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0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0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0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0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0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0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348"/>
        </w:trPr>
        <w:tc>
          <w:tcPr>
            <w:tcW w:w="9546" w:type="dxa"/>
            <w:gridSpan w:val="4"/>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ind w:firstLine="0"/>
              <w:jc w:val="center"/>
              <w:rPr>
                <w:sz w:val="22"/>
                <w:lang w:eastAsia="uk-UA"/>
              </w:rPr>
            </w:pPr>
            <w:r w:rsidRPr="00082CE9">
              <w:rPr>
                <w:b/>
                <w:bCs/>
                <w:sz w:val="22"/>
                <w:lang w:eastAsia="uk-UA"/>
              </w:rPr>
              <w:t xml:space="preserve">Запасні частини до автомобіля Skoda </w:t>
            </w:r>
            <w:r w:rsidRPr="00082CE9">
              <w:rPr>
                <w:b/>
                <w:bCs/>
                <w:sz w:val="22"/>
                <w:lang w:val="en-US" w:eastAsia="uk-UA"/>
              </w:rPr>
              <w:t>Rapid</w:t>
            </w:r>
            <w:r w:rsidRPr="00082CE9">
              <w:rPr>
                <w:b/>
                <w:bCs/>
                <w:sz w:val="22"/>
                <w:lang w:eastAsia="uk-UA"/>
              </w:rPr>
              <w:t>, V-1.6I, 2018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5"/>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 xml:space="preserve">Свічки запалення </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Audi А6 V-2.4 І, 2006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6"/>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гальмівних колодок задній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гальмівних колодок передній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6"/>
              </w:numPr>
              <w:spacing w:after="0" w:line="240" w:lineRule="auto"/>
              <w:contextualSpacing/>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Лямда-зонд №2</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54"/>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54"/>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Pr="00AF2237" w:rsidRDefault="00CF698E" w:rsidP="00CF698E">
            <w:pPr>
              <w:ind w:firstLine="0"/>
              <w:jc w:val="center"/>
              <w:rPr>
                <w:color w:val="000000"/>
                <w:sz w:val="22"/>
                <w:lang w:val="en-US"/>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 xml:space="preserve">Лот №3 Запасні частини до автомобілів Jeep, </w:t>
            </w:r>
            <w:r w:rsidRPr="00082CE9">
              <w:rPr>
                <w:b/>
                <w:bCs/>
                <w:sz w:val="22"/>
                <w:lang w:val="en-US" w:eastAsia="uk-UA"/>
              </w:rPr>
              <w:t>Citroen</w:t>
            </w:r>
            <w:r w:rsidRPr="00082CE9">
              <w:rPr>
                <w:b/>
                <w:bCs/>
                <w:sz w:val="22"/>
                <w:lang w:eastAsia="uk-UA"/>
              </w:rPr>
              <w:t xml:space="preserve">, </w:t>
            </w:r>
            <w:r w:rsidRPr="00082CE9">
              <w:rPr>
                <w:b/>
                <w:bCs/>
                <w:sz w:val="22"/>
                <w:lang w:val="en-US" w:eastAsia="uk-UA"/>
              </w:rPr>
              <w:t>IvecoDaily</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sz w:val="22"/>
                <w:lang w:eastAsia="uk-UA"/>
              </w:rPr>
            </w:pPr>
            <w:r w:rsidRPr="00082CE9">
              <w:rPr>
                <w:b/>
                <w:bCs/>
                <w:color w:val="000000"/>
                <w:sz w:val="22"/>
                <w:lang w:eastAsia="uk-UA"/>
              </w:rPr>
              <w:t>Запасні частини до автомобіля Jeep Compas 2.4 I, 2015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7"/>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ind w:firstLine="0"/>
              <w:jc w:val="center"/>
              <w:rPr>
                <w:sz w:val="22"/>
                <w:lang w:eastAsia="uk-UA"/>
              </w:rPr>
            </w:pPr>
            <w:r w:rsidRPr="00082CE9">
              <w:rPr>
                <w:b/>
                <w:bCs/>
                <w:sz w:val="22"/>
                <w:lang w:eastAsia="uk-UA"/>
              </w:rPr>
              <w:t xml:space="preserve">Запасні частини до автомобіля </w:t>
            </w:r>
            <w:r w:rsidRPr="00082CE9">
              <w:rPr>
                <w:b/>
                <w:bCs/>
                <w:sz w:val="22"/>
                <w:lang w:val="en-US" w:eastAsia="uk-UA"/>
              </w:rPr>
              <w:t>CitroenSpaceTourer</w:t>
            </w:r>
            <w:r w:rsidRPr="00082CE9">
              <w:rPr>
                <w:b/>
                <w:bCs/>
                <w:sz w:val="22"/>
                <w:lang w:eastAsia="uk-UA"/>
              </w:rPr>
              <w:t xml:space="preserve"> 2.0</w:t>
            </w:r>
            <w:r w:rsidRPr="00082CE9">
              <w:rPr>
                <w:b/>
                <w:bCs/>
                <w:sz w:val="22"/>
                <w:lang w:val="en-US" w:eastAsia="uk-UA"/>
              </w:rPr>
              <w:t>D</w:t>
            </w:r>
            <w:r w:rsidRPr="00082CE9">
              <w:rPr>
                <w:b/>
                <w:bCs/>
                <w:sz w:val="22"/>
                <w:lang w:eastAsia="uk-UA"/>
              </w:rPr>
              <w:t>, 2018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D6EC3" w:rsidRDefault="00CF698E" w:rsidP="00CF698E">
            <w:pPr>
              <w:pStyle w:val="af7"/>
              <w:numPr>
                <w:ilvl w:val="0"/>
                <w:numId w:val="108"/>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Свічки накалювання</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ind w:firstLine="0"/>
              <w:jc w:val="center"/>
              <w:rPr>
                <w:sz w:val="22"/>
                <w:lang w:eastAsia="uk-UA"/>
              </w:rPr>
            </w:pPr>
            <w:r w:rsidRPr="00082CE9">
              <w:rPr>
                <w:b/>
                <w:bCs/>
                <w:sz w:val="22"/>
                <w:lang w:eastAsia="uk-UA"/>
              </w:rPr>
              <w:t xml:space="preserve">Запасні частини до автомобіля </w:t>
            </w:r>
            <w:r w:rsidRPr="00082CE9">
              <w:rPr>
                <w:b/>
                <w:bCs/>
                <w:sz w:val="22"/>
                <w:lang w:val="en-US" w:eastAsia="uk-UA"/>
              </w:rPr>
              <w:t>IvecoDaily</w:t>
            </w:r>
            <w:r w:rsidRPr="00082CE9">
              <w:rPr>
                <w:b/>
                <w:bCs/>
                <w:sz w:val="22"/>
                <w:lang w:eastAsia="uk-UA"/>
              </w:rPr>
              <w:t xml:space="preserve"> 40</w:t>
            </w:r>
            <w:r w:rsidRPr="00082CE9">
              <w:rPr>
                <w:b/>
                <w:bCs/>
                <w:sz w:val="22"/>
                <w:lang w:val="en-US" w:eastAsia="uk-UA"/>
              </w:rPr>
              <w:t>c</w:t>
            </w:r>
            <w:r w:rsidRPr="00082CE9">
              <w:rPr>
                <w:b/>
                <w:bCs/>
                <w:sz w:val="22"/>
                <w:lang w:eastAsia="uk-UA"/>
              </w:rPr>
              <w:t>15</w:t>
            </w:r>
            <w:r w:rsidRPr="00082CE9">
              <w:rPr>
                <w:b/>
                <w:bCs/>
                <w:sz w:val="22"/>
                <w:lang w:val="en-US" w:eastAsia="uk-UA"/>
              </w:rPr>
              <w:t>v</w:t>
            </w:r>
            <w:r w:rsidRPr="00082CE9">
              <w:rPr>
                <w:b/>
                <w:bCs/>
                <w:sz w:val="22"/>
                <w:lang w:eastAsia="uk-UA"/>
              </w:rPr>
              <w:t xml:space="preserve"> 3.0</w:t>
            </w:r>
            <w:r w:rsidRPr="00082CE9">
              <w:rPr>
                <w:b/>
                <w:bCs/>
                <w:sz w:val="22"/>
                <w:lang w:val="en-US" w:eastAsia="uk-UA"/>
              </w:rPr>
              <w:t>D</w:t>
            </w:r>
            <w:r w:rsidRPr="00082CE9">
              <w:rPr>
                <w:b/>
                <w:bCs/>
                <w:sz w:val="22"/>
                <w:lang w:eastAsia="uk-UA"/>
              </w:rPr>
              <w:t>, 2017р.в.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9"/>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Свічки накалювання</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0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Лот №4 Запасні частини до автомобілів Toyota, Mitsubishi, Lexus, Nissan, Subaru</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Тoyota Camry V-2.4 І, 2008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0"/>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Електровентилятор охолодження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Тoyota Camry V-3.5 І, 2008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1"/>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Pr="00AF2237" w:rsidRDefault="00CF698E" w:rsidP="00CF698E">
            <w:pPr>
              <w:ind w:firstLine="0"/>
              <w:jc w:val="center"/>
              <w:rPr>
                <w:color w:val="000000"/>
                <w:sz w:val="22"/>
                <w:lang w:val="en-US"/>
              </w:rPr>
            </w:pPr>
            <w:r>
              <w:rPr>
                <w:color w:val="000000"/>
                <w:sz w:val="22"/>
                <w:lang w:val="en-US"/>
              </w:rPr>
              <w:t>4</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Електровентилятор охолодження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Toyota Camry V-3.0 І, 2004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2"/>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Електровентилятор охолодження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опалення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Тoyota Corolla V-1.6 І, 2012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3"/>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20</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Pr="00802E06" w:rsidRDefault="00CF698E" w:rsidP="00CF698E">
            <w:pPr>
              <w:ind w:firstLine="0"/>
              <w:jc w:val="center"/>
              <w:rPr>
                <w:color w:val="000000"/>
                <w:sz w:val="22"/>
                <w:lang w:val="en-US"/>
              </w:rPr>
            </w:pPr>
            <w:r>
              <w:rPr>
                <w:color w:val="000000"/>
                <w:sz w:val="22"/>
                <w:lang w:val="en-US"/>
              </w:rPr>
              <w:t>20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Електровентилятор охолодження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Pr="00802E06" w:rsidRDefault="00CF698E" w:rsidP="00CF698E">
            <w:pPr>
              <w:ind w:firstLine="0"/>
              <w:jc w:val="center"/>
              <w:rPr>
                <w:color w:val="000000"/>
                <w:sz w:val="22"/>
                <w:lang w:val="en-US"/>
              </w:rPr>
            </w:pPr>
            <w:r>
              <w:rPr>
                <w:color w:val="000000"/>
                <w:sz w:val="22"/>
              </w:rPr>
              <w:t>1</w:t>
            </w:r>
            <w:r>
              <w:rPr>
                <w:color w:val="000000"/>
                <w:sz w:val="22"/>
                <w:lang w:val="en-US"/>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w:t>
            </w:r>
          </w:p>
        </w:tc>
        <w:tc>
          <w:tcPr>
            <w:tcW w:w="1187" w:type="dxa"/>
            <w:tcBorders>
              <w:top w:val="nil"/>
              <w:left w:val="nil"/>
              <w:bottom w:val="single" w:sz="4" w:space="0" w:color="auto"/>
              <w:right w:val="single" w:sz="4" w:space="0" w:color="auto"/>
            </w:tcBorders>
            <w:shd w:val="clear" w:color="000000" w:fill="FFFFFF"/>
            <w:vAlign w:val="center"/>
          </w:tcPr>
          <w:p w:rsidR="00CF698E" w:rsidRPr="00802E06" w:rsidRDefault="00CF698E" w:rsidP="00CF698E">
            <w:pPr>
              <w:ind w:firstLine="0"/>
              <w:jc w:val="center"/>
              <w:rPr>
                <w:color w:val="000000"/>
                <w:sz w:val="22"/>
                <w:lang w:val="en-US"/>
              </w:rPr>
            </w:pPr>
            <w:r>
              <w:rPr>
                <w:color w:val="000000"/>
                <w:sz w:val="22"/>
              </w:rPr>
              <w:t>1</w:t>
            </w:r>
            <w:r>
              <w:rPr>
                <w:color w:val="000000"/>
                <w:sz w:val="22"/>
                <w:lang w:val="en-US"/>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Pr="00802E06" w:rsidRDefault="00CF698E" w:rsidP="00CF698E">
            <w:pPr>
              <w:ind w:firstLine="0"/>
              <w:jc w:val="center"/>
              <w:rPr>
                <w:color w:val="000000"/>
                <w:sz w:val="22"/>
                <w:lang w:val="en-US"/>
              </w:rPr>
            </w:pPr>
            <w:r>
              <w:rPr>
                <w:color w:val="000000"/>
                <w:sz w:val="22"/>
              </w:rPr>
              <w:t>1</w:t>
            </w:r>
            <w:r>
              <w:rPr>
                <w:color w:val="000000"/>
                <w:sz w:val="22"/>
                <w:lang w:val="en-US"/>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Pr="00802E06"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Pr="00802E06" w:rsidRDefault="00CF698E" w:rsidP="00CF698E">
            <w:pPr>
              <w:ind w:firstLine="0"/>
              <w:jc w:val="center"/>
              <w:rPr>
                <w:color w:val="000000"/>
                <w:sz w:val="22"/>
                <w:lang w:val="en-US"/>
              </w:rPr>
            </w:pPr>
            <w:r>
              <w:rPr>
                <w:color w:val="000000"/>
                <w:sz w:val="22"/>
              </w:rPr>
              <w:t>1</w:t>
            </w:r>
            <w:r>
              <w:rPr>
                <w:color w:val="000000"/>
                <w:sz w:val="22"/>
                <w:lang w:val="en-US"/>
              </w:rPr>
              <w:t>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20</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ind w:firstLine="0"/>
              <w:jc w:val="center"/>
              <w:rPr>
                <w:color w:val="000000"/>
                <w:sz w:val="22"/>
              </w:rPr>
            </w:pPr>
            <w:r w:rsidRPr="00E85D95">
              <w:rPr>
                <w:b/>
                <w:bCs/>
                <w:color w:val="000000"/>
                <w:sz w:val="22"/>
              </w:rPr>
              <w:t>Запасні частини до автомобіля  Тoyota Corolla V-1.6 І, 201</w:t>
            </w:r>
            <w:r>
              <w:rPr>
                <w:b/>
                <w:bCs/>
                <w:color w:val="000000"/>
                <w:sz w:val="22"/>
              </w:rPr>
              <w:t>8</w:t>
            </w:r>
            <w:r w:rsidRPr="00E85D95">
              <w:rPr>
                <w:b/>
                <w:bCs/>
                <w:color w:val="000000"/>
                <w:sz w:val="22"/>
              </w:rPr>
              <w:t xml:space="preserve">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vAlign w:val="center"/>
          </w:tcPr>
          <w:p w:rsidR="00CF698E" w:rsidRPr="00082CE9" w:rsidRDefault="00CF698E" w:rsidP="00CF698E">
            <w:pPr>
              <w:ind w:firstLine="0"/>
              <w:rPr>
                <w:color w:val="000000"/>
                <w:sz w:val="22"/>
              </w:rPr>
            </w:pPr>
            <w:r w:rsidRPr="00082CE9">
              <w:rPr>
                <w:color w:val="000000"/>
                <w:sz w:val="22"/>
              </w:rPr>
              <w:t>Свічки запалення</w:t>
            </w:r>
          </w:p>
        </w:tc>
        <w:tc>
          <w:tcPr>
            <w:tcW w:w="1187" w:type="dxa"/>
            <w:tcBorders>
              <w:top w:val="nil"/>
              <w:left w:val="nil"/>
              <w:bottom w:val="single" w:sz="4" w:space="0" w:color="auto"/>
              <w:right w:val="single" w:sz="4" w:space="0" w:color="auto"/>
            </w:tcBorders>
            <w:shd w:val="clear" w:color="auto" w:fill="auto"/>
            <w:vAlign w:val="center"/>
          </w:tcPr>
          <w:p w:rsidR="00CF698E" w:rsidRPr="00082CE9"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auto" w:fill="auto"/>
            <w:noWrap/>
            <w:vAlign w:val="center"/>
          </w:tcPr>
          <w:p w:rsidR="00CF698E" w:rsidRPr="00082CE9" w:rsidRDefault="00CF698E" w:rsidP="00CF698E">
            <w:pPr>
              <w:ind w:firstLine="0"/>
              <w:jc w:val="center"/>
              <w:rPr>
                <w:color w:val="000000"/>
                <w:sz w:val="22"/>
              </w:rPr>
            </w:pPr>
            <w:r w:rsidRPr="00082CE9">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vAlign w:val="center"/>
          </w:tcPr>
          <w:p w:rsidR="00CF698E" w:rsidRPr="00082CE9" w:rsidRDefault="00CF698E" w:rsidP="00CF698E">
            <w:pPr>
              <w:ind w:firstLine="0"/>
              <w:rPr>
                <w:color w:val="000000"/>
                <w:sz w:val="22"/>
              </w:rPr>
            </w:pPr>
            <w:r w:rsidRPr="00082CE9">
              <w:rPr>
                <w:color w:val="000000"/>
                <w:sz w:val="22"/>
              </w:rPr>
              <w:t>Котушка запалення</w:t>
            </w:r>
          </w:p>
        </w:tc>
        <w:tc>
          <w:tcPr>
            <w:tcW w:w="1187" w:type="dxa"/>
            <w:tcBorders>
              <w:top w:val="nil"/>
              <w:left w:val="nil"/>
              <w:bottom w:val="single" w:sz="4" w:space="0" w:color="auto"/>
              <w:right w:val="single" w:sz="4" w:space="0" w:color="auto"/>
            </w:tcBorders>
            <w:shd w:val="clear" w:color="auto" w:fill="auto"/>
            <w:vAlign w:val="center"/>
          </w:tcPr>
          <w:p w:rsidR="00CF698E" w:rsidRPr="00082CE9"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auto" w:fill="auto"/>
            <w:noWrap/>
            <w:vAlign w:val="center"/>
          </w:tcPr>
          <w:p w:rsidR="00CF698E" w:rsidRPr="00082CE9" w:rsidRDefault="00CF698E" w:rsidP="00CF698E">
            <w:pPr>
              <w:ind w:firstLine="0"/>
              <w:jc w:val="center"/>
              <w:rPr>
                <w:color w:val="000000"/>
                <w:sz w:val="22"/>
              </w:rPr>
            </w:pPr>
            <w:r w:rsidRPr="00082CE9">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ind w:firstLine="0"/>
              <w:jc w:val="center"/>
              <w:rPr>
                <w:color w:val="000000"/>
                <w:sz w:val="22"/>
              </w:rPr>
            </w:pPr>
            <w:r w:rsidRPr="00177A1A">
              <w:rPr>
                <w:b/>
                <w:bCs/>
                <w:color w:val="000000"/>
                <w:sz w:val="22"/>
              </w:rPr>
              <w:t>Запасні частини до автомобіля  Тoyota Corolla V-1.6 І, 201</w:t>
            </w:r>
            <w:r>
              <w:rPr>
                <w:b/>
                <w:bCs/>
                <w:color w:val="000000"/>
                <w:sz w:val="22"/>
              </w:rPr>
              <w:t>9</w:t>
            </w:r>
            <w:r w:rsidRPr="00177A1A">
              <w:rPr>
                <w:b/>
                <w:bCs/>
                <w:color w:val="000000"/>
                <w:sz w:val="22"/>
              </w:rPr>
              <w:t xml:space="preserve">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vAlign w:val="center"/>
          </w:tcPr>
          <w:p w:rsidR="00CF698E" w:rsidRPr="00082CE9" w:rsidRDefault="00CF698E" w:rsidP="00CF698E">
            <w:pPr>
              <w:ind w:firstLine="0"/>
              <w:rPr>
                <w:color w:val="000000"/>
                <w:sz w:val="22"/>
              </w:rPr>
            </w:pPr>
            <w:r w:rsidRPr="00082CE9">
              <w:rPr>
                <w:color w:val="000000"/>
                <w:sz w:val="22"/>
              </w:rPr>
              <w:t>Свічки запалення</w:t>
            </w:r>
          </w:p>
        </w:tc>
        <w:tc>
          <w:tcPr>
            <w:tcW w:w="1187" w:type="dxa"/>
            <w:tcBorders>
              <w:top w:val="nil"/>
              <w:left w:val="nil"/>
              <w:bottom w:val="single" w:sz="4" w:space="0" w:color="auto"/>
              <w:right w:val="single" w:sz="4" w:space="0" w:color="auto"/>
            </w:tcBorders>
            <w:shd w:val="clear" w:color="auto" w:fill="auto"/>
            <w:vAlign w:val="center"/>
          </w:tcPr>
          <w:p w:rsidR="00CF698E" w:rsidRPr="00082CE9"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auto" w:fill="auto"/>
            <w:noWrap/>
            <w:vAlign w:val="center"/>
          </w:tcPr>
          <w:p w:rsidR="00CF698E" w:rsidRPr="00082CE9" w:rsidRDefault="00CF698E" w:rsidP="00CF698E">
            <w:pPr>
              <w:ind w:firstLine="0"/>
              <w:jc w:val="center"/>
              <w:rPr>
                <w:color w:val="000000"/>
                <w:sz w:val="22"/>
              </w:rPr>
            </w:pPr>
            <w:r w:rsidRPr="00082CE9">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vAlign w:val="center"/>
          </w:tcPr>
          <w:p w:rsidR="00CF698E" w:rsidRPr="00082CE9" w:rsidRDefault="00CF698E" w:rsidP="00CF698E">
            <w:pPr>
              <w:ind w:firstLine="0"/>
              <w:rPr>
                <w:color w:val="000000"/>
                <w:sz w:val="22"/>
              </w:rPr>
            </w:pPr>
            <w:r w:rsidRPr="00082CE9">
              <w:rPr>
                <w:color w:val="000000"/>
                <w:sz w:val="22"/>
              </w:rPr>
              <w:t>Котушка запалення</w:t>
            </w:r>
          </w:p>
        </w:tc>
        <w:tc>
          <w:tcPr>
            <w:tcW w:w="1187" w:type="dxa"/>
            <w:tcBorders>
              <w:top w:val="nil"/>
              <w:left w:val="nil"/>
              <w:bottom w:val="single" w:sz="4" w:space="0" w:color="auto"/>
              <w:right w:val="single" w:sz="4" w:space="0" w:color="auto"/>
            </w:tcBorders>
            <w:shd w:val="clear" w:color="auto" w:fill="auto"/>
            <w:vAlign w:val="center"/>
          </w:tcPr>
          <w:p w:rsidR="00CF698E" w:rsidRPr="00082CE9"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auto" w:fill="auto"/>
            <w:noWrap/>
            <w:vAlign w:val="center"/>
          </w:tcPr>
          <w:p w:rsidR="00CF698E" w:rsidRPr="00082CE9" w:rsidRDefault="00CF698E" w:rsidP="00CF698E">
            <w:pPr>
              <w:ind w:firstLine="0"/>
              <w:jc w:val="center"/>
              <w:rPr>
                <w:color w:val="000000"/>
                <w:sz w:val="22"/>
              </w:rPr>
            </w:pPr>
            <w:r w:rsidRPr="00082CE9">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Тoyota Land Cruiser 100 V-4.5 І, 2000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D6EC3" w:rsidRDefault="00CF698E" w:rsidP="00CF698E">
            <w:pPr>
              <w:pStyle w:val="af7"/>
              <w:numPr>
                <w:ilvl w:val="0"/>
                <w:numId w:val="116"/>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Провід високовольтний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Toyota Land Cruiser Prado V-3.0 TD, 2005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D6EC3" w:rsidRDefault="00CF698E" w:rsidP="00CF698E">
            <w:pPr>
              <w:pStyle w:val="af7"/>
              <w:numPr>
                <w:ilvl w:val="0"/>
                <w:numId w:val="117"/>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Toyota Land Cruiser 150, V- 3.0 TD, 2013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D6EC3" w:rsidRDefault="00CF698E" w:rsidP="00CF698E">
            <w:pPr>
              <w:pStyle w:val="af7"/>
              <w:numPr>
                <w:ilvl w:val="0"/>
                <w:numId w:val="118"/>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Pr="00802E06" w:rsidRDefault="00CF698E" w:rsidP="00CF698E">
            <w:pPr>
              <w:ind w:firstLine="0"/>
              <w:jc w:val="center"/>
              <w:rPr>
                <w:color w:val="000000"/>
                <w:sz w:val="22"/>
                <w:lang w:val="en-US"/>
              </w:rPr>
            </w:pPr>
            <w:r>
              <w:rPr>
                <w:color w:val="000000"/>
                <w:sz w:val="22"/>
                <w:lang w:val="en-US"/>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ind w:firstLine="0"/>
              <w:jc w:val="center"/>
              <w:rPr>
                <w:sz w:val="22"/>
                <w:lang w:eastAsia="uk-UA"/>
              </w:rPr>
            </w:pPr>
            <w:r w:rsidRPr="00082CE9">
              <w:rPr>
                <w:b/>
                <w:bCs/>
                <w:sz w:val="22"/>
                <w:lang w:eastAsia="uk-UA"/>
              </w:rPr>
              <w:t>Запасні частини до автомобіля Toyota Land Cruiser 200, V- 4.7І, 2010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D6EC3" w:rsidRDefault="00CF698E" w:rsidP="00CF698E">
            <w:pPr>
              <w:pStyle w:val="af7"/>
              <w:numPr>
                <w:ilvl w:val="0"/>
                <w:numId w:val="119"/>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Датчик ABS</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запалювання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1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ind w:firstLine="0"/>
              <w:jc w:val="center"/>
              <w:rPr>
                <w:sz w:val="22"/>
                <w:lang w:eastAsia="uk-UA"/>
              </w:rPr>
            </w:pPr>
            <w:r w:rsidRPr="00082CE9">
              <w:rPr>
                <w:b/>
                <w:bCs/>
                <w:sz w:val="22"/>
                <w:lang w:eastAsia="uk-UA"/>
              </w:rPr>
              <w:t>Запасні частини до автомобіля Toyota Land Cruiser 200,  V- 4.5</w:t>
            </w:r>
            <w:r w:rsidRPr="00082CE9">
              <w:rPr>
                <w:b/>
                <w:bCs/>
                <w:sz w:val="22"/>
                <w:lang w:val="en-US" w:eastAsia="uk-UA"/>
              </w:rPr>
              <w:t>D</w:t>
            </w:r>
            <w:r w:rsidRPr="00082CE9">
              <w:rPr>
                <w:b/>
                <w:bCs/>
                <w:sz w:val="22"/>
                <w:lang w:eastAsia="uk-UA"/>
              </w:rPr>
              <w:t>, 2013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D6EC3" w:rsidRDefault="00CF698E" w:rsidP="00CF698E">
            <w:pPr>
              <w:pStyle w:val="af7"/>
              <w:numPr>
                <w:ilvl w:val="0"/>
                <w:numId w:val="120"/>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Датчик ABS</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sz w:val="22"/>
                <w:lang w:eastAsia="uk-UA"/>
              </w:rPr>
            </w:pPr>
            <w:r w:rsidRPr="00082CE9">
              <w:rPr>
                <w:b/>
                <w:bCs/>
                <w:sz w:val="22"/>
                <w:lang w:eastAsia="uk-UA"/>
              </w:rPr>
              <w:t xml:space="preserve">Запасні частини до автомобіля Toyota </w:t>
            </w:r>
            <w:r w:rsidRPr="00082CE9">
              <w:rPr>
                <w:b/>
                <w:bCs/>
                <w:sz w:val="22"/>
                <w:lang w:val="en-US" w:eastAsia="uk-UA"/>
              </w:rPr>
              <w:t>RAV</w:t>
            </w:r>
            <w:r w:rsidRPr="00082CE9">
              <w:rPr>
                <w:b/>
                <w:bCs/>
                <w:sz w:val="22"/>
                <w:lang w:eastAsia="uk-UA"/>
              </w:rPr>
              <w:t xml:space="preserve"> 4, V- 2.5 І, 2012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1"/>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Lexus LX 470 V-4.7 І, 2004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2"/>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Mitsubishi Lancer V-1.6 І, 2012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D6EC3" w:rsidRDefault="00CF698E" w:rsidP="00CF698E">
            <w:pPr>
              <w:pStyle w:val="af7"/>
              <w:numPr>
                <w:ilvl w:val="0"/>
                <w:numId w:val="123"/>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Електровентилятор охолодження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опалювача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Якір стартера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5</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Mitsubishi Pajero Sport, V-2.5 TD, 2015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D6EC3" w:rsidRDefault="00CF698E" w:rsidP="00CF698E">
            <w:pPr>
              <w:pStyle w:val="af7"/>
              <w:numPr>
                <w:ilvl w:val="0"/>
                <w:numId w:val="124"/>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10</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Pr="00802E06" w:rsidRDefault="00CF698E" w:rsidP="00CF698E">
            <w:pPr>
              <w:ind w:firstLine="0"/>
              <w:jc w:val="center"/>
              <w:rPr>
                <w:color w:val="000000"/>
                <w:sz w:val="22"/>
                <w:lang w:val="en-US"/>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Pr="00802E06" w:rsidRDefault="00CF698E" w:rsidP="00CF698E">
            <w:pPr>
              <w:ind w:firstLine="0"/>
              <w:jc w:val="center"/>
              <w:rPr>
                <w:color w:val="000000"/>
                <w:sz w:val="22"/>
                <w:lang w:val="en-US"/>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7</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Mitsubishi Pajero V-3.0 І, 2006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D6EC3" w:rsidRDefault="00CF698E" w:rsidP="00CF698E">
            <w:pPr>
              <w:pStyle w:val="af7"/>
              <w:numPr>
                <w:ilvl w:val="0"/>
                <w:numId w:val="125"/>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Pr="00802E06" w:rsidRDefault="00CF698E" w:rsidP="00CF698E">
            <w:pPr>
              <w:ind w:firstLine="0"/>
              <w:jc w:val="center"/>
              <w:rPr>
                <w:color w:val="000000"/>
                <w:sz w:val="22"/>
                <w:lang w:val="en-US"/>
              </w:rPr>
            </w:pPr>
            <w:r>
              <w:rPr>
                <w:color w:val="000000"/>
                <w:sz w:val="22"/>
                <w:lang w:val="en-US"/>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Pr="00802E06" w:rsidRDefault="00CF698E" w:rsidP="00CF698E">
            <w:pPr>
              <w:ind w:firstLine="0"/>
              <w:jc w:val="center"/>
              <w:rPr>
                <w:color w:val="000000"/>
                <w:sz w:val="22"/>
                <w:lang w:val="en-US"/>
              </w:rPr>
            </w:pPr>
            <w:r>
              <w:rPr>
                <w:color w:val="000000"/>
                <w:sz w:val="22"/>
                <w:lang w:val="en-US"/>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Mitsubishi L200 V-2,5 D, 2010</w:t>
            </w:r>
            <w:r>
              <w:rPr>
                <w:b/>
                <w:bCs/>
                <w:sz w:val="22"/>
                <w:lang w:eastAsia="uk-UA"/>
              </w:rPr>
              <w:t xml:space="preserve">, 2015 </w:t>
            </w:r>
            <w:r w:rsidRPr="00082CE9">
              <w:rPr>
                <w:b/>
                <w:bCs/>
                <w:sz w:val="22"/>
                <w:lang w:eastAsia="uk-UA"/>
              </w:rPr>
              <w:t>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6"/>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ind w:firstLine="0"/>
              <w:jc w:val="center"/>
              <w:rPr>
                <w:sz w:val="22"/>
              </w:rPr>
            </w:pPr>
            <w:r w:rsidRPr="00BF4087">
              <w:rPr>
                <w:b/>
                <w:bCs/>
                <w:sz w:val="22"/>
              </w:rPr>
              <w:t>Запасні частини до авто</w:t>
            </w:r>
            <w:r>
              <w:rPr>
                <w:b/>
                <w:bCs/>
                <w:sz w:val="22"/>
              </w:rPr>
              <w:t>мобіля Mitsubishi L200 V-2,5 D,</w:t>
            </w:r>
            <w:r w:rsidRPr="00BF4087">
              <w:rPr>
                <w:b/>
                <w:bCs/>
                <w:sz w:val="22"/>
              </w:rPr>
              <w:t xml:space="preserve"> 2017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CF698E" w:rsidRPr="00063933" w:rsidRDefault="00CF698E" w:rsidP="00CF698E">
            <w:pPr>
              <w:ind w:firstLine="0"/>
              <w:rPr>
                <w:sz w:val="22"/>
              </w:rPr>
            </w:pPr>
            <w:r w:rsidRPr="00063933">
              <w:rPr>
                <w:sz w:val="22"/>
              </w:rPr>
              <w:t>Датчик стоп-сигналу</w:t>
            </w:r>
          </w:p>
        </w:tc>
        <w:tc>
          <w:tcPr>
            <w:tcW w:w="1187" w:type="dxa"/>
            <w:tcBorders>
              <w:top w:val="nil"/>
              <w:left w:val="nil"/>
              <w:bottom w:val="single" w:sz="4" w:space="0" w:color="auto"/>
              <w:right w:val="single" w:sz="4" w:space="0" w:color="auto"/>
            </w:tcBorders>
            <w:shd w:val="clear" w:color="auto" w:fill="auto"/>
            <w:vAlign w:val="center"/>
          </w:tcPr>
          <w:p w:rsidR="00CF698E" w:rsidRPr="00063933" w:rsidRDefault="00CF698E" w:rsidP="00CF698E">
            <w:pPr>
              <w:ind w:firstLine="0"/>
              <w:jc w:val="center"/>
              <w:rPr>
                <w:sz w:val="22"/>
              </w:rPr>
            </w:pPr>
            <w:r>
              <w:rPr>
                <w:sz w:val="22"/>
              </w:rPr>
              <w:t>6</w:t>
            </w:r>
          </w:p>
        </w:tc>
        <w:tc>
          <w:tcPr>
            <w:tcW w:w="1305" w:type="dxa"/>
            <w:tcBorders>
              <w:top w:val="nil"/>
              <w:left w:val="nil"/>
              <w:bottom w:val="single" w:sz="4" w:space="0" w:color="auto"/>
              <w:right w:val="single" w:sz="4" w:space="0" w:color="auto"/>
            </w:tcBorders>
            <w:shd w:val="clear" w:color="auto" w:fill="auto"/>
            <w:noWrap/>
            <w:vAlign w:val="center"/>
          </w:tcPr>
          <w:p w:rsidR="00CF698E" w:rsidRPr="00063933" w:rsidRDefault="00CF698E" w:rsidP="00CF698E">
            <w:pPr>
              <w:ind w:firstLine="0"/>
              <w:jc w:val="center"/>
              <w:rPr>
                <w:sz w:val="22"/>
              </w:rPr>
            </w:pPr>
            <w:r w:rsidRPr="00063933">
              <w:rPr>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CF698E" w:rsidRPr="00063933" w:rsidRDefault="00CF698E" w:rsidP="00CF698E">
            <w:pPr>
              <w:ind w:firstLine="0"/>
              <w:rPr>
                <w:sz w:val="22"/>
              </w:rPr>
            </w:pPr>
            <w:r w:rsidRPr="00063933">
              <w:rPr>
                <w:sz w:val="22"/>
              </w:rPr>
              <w:t>Датчик температури двигуна</w:t>
            </w:r>
          </w:p>
        </w:tc>
        <w:tc>
          <w:tcPr>
            <w:tcW w:w="1187" w:type="dxa"/>
            <w:tcBorders>
              <w:top w:val="nil"/>
              <w:left w:val="nil"/>
              <w:bottom w:val="single" w:sz="4" w:space="0" w:color="auto"/>
              <w:right w:val="single" w:sz="4" w:space="0" w:color="auto"/>
            </w:tcBorders>
            <w:shd w:val="clear" w:color="auto" w:fill="auto"/>
            <w:vAlign w:val="center"/>
          </w:tcPr>
          <w:p w:rsidR="00CF698E" w:rsidRPr="00063933" w:rsidRDefault="00CF698E" w:rsidP="00CF698E">
            <w:pPr>
              <w:ind w:firstLine="0"/>
              <w:jc w:val="center"/>
              <w:rPr>
                <w:sz w:val="22"/>
              </w:rPr>
            </w:pPr>
            <w:r>
              <w:rPr>
                <w:sz w:val="22"/>
              </w:rPr>
              <w:t>2</w:t>
            </w:r>
          </w:p>
        </w:tc>
        <w:tc>
          <w:tcPr>
            <w:tcW w:w="1305" w:type="dxa"/>
            <w:tcBorders>
              <w:top w:val="nil"/>
              <w:left w:val="nil"/>
              <w:bottom w:val="single" w:sz="4" w:space="0" w:color="auto"/>
              <w:right w:val="single" w:sz="4" w:space="0" w:color="auto"/>
            </w:tcBorders>
            <w:shd w:val="clear" w:color="auto" w:fill="auto"/>
            <w:noWrap/>
            <w:vAlign w:val="center"/>
          </w:tcPr>
          <w:p w:rsidR="00CF698E" w:rsidRPr="00063933" w:rsidRDefault="00CF698E" w:rsidP="00CF698E">
            <w:pPr>
              <w:ind w:firstLine="0"/>
              <w:jc w:val="center"/>
              <w:rPr>
                <w:sz w:val="22"/>
              </w:rPr>
            </w:pPr>
            <w:r w:rsidRPr="00063933">
              <w:rPr>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CF698E" w:rsidRPr="00063933" w:rsidRDefault="00CF698E" w:rsidP="00CF698E">
            <w:pPr>
              <w:ind w:firstLine="0"/>
              <w:rPr>
                <w:sz w:val="22"/>
              </w:rPr>
            </w:pPr>
            <w:r w:rsidRPr="00063933">
              <w:rPr>
                <w:sz w:val="22"/>
              </w:rPr>
              <w:t>Датчик тиску оливи</w:t>
            </w:r>
          </w:p>
        </w:tc>
        <w:tc>
          <w:tcPr>
            <w:tcW w:w="1187" w:type="dxa"/>
            <w:tcBorders>
              <w:top w:val="nil"/>
              <w:left w:val="nil"/>
              <w:bottom w:val="single" w:sz="4" w:space="0" w:color="auto"/>
              <w:right w:val="single" w:sz="4" w:space="0" w:color="auto"/>
            </w:tcBorders>
            <w:shd w:val="clear" w:color="auto" w:fill="auto"/>
            <w:vAlign w:val="center"/>
          </w:tcPr>
          <w:p w:rsidR="00CF698E" w:rsidRPr="00063933" w:rsidRDefault="00CF698E" w:rsidP="00CF698E">
            <w:pPr>
              <w:ind w:firstLine="0"/>
              <w:jc w:val="center"/>
              <w:rPr>
                <w:sz w:val="22"/>
              </w:rPr>
            </w:pPr>
            <w:r>
              <w:rPr>
                <w:sz w:val="22"/>
              </w:rPr>
              <w:t>2</w:t>
            </w:r>
          </w:p>
        </w:tc>
        <w:tc>
          <w:tcPr>
            <w:tcW w:w="1305" w:type="dxa"/>
            <w:tcBorders>
              <w:top w:val="nil"/>
              <w:left w:val="nil"/>
              <w:bottom w:val="single" w:sz="4" w:space="0" w:color="auto"/>
              <w:right w:val="single" w:sz="4" w:space="0" w:color="auto"/>
            </w:tcBorders>
            <w:shd w:val="clear" w:color="auto" w:fill="auto"/>
            <w:noWrap/>
            <w:vAlign w:val="center"/>
          </w:tcPr>
          <w:p w:rsidR="00CF698E" w:rsidRPr="00063933" w:rsidRDefault="00CF698E" w:rsidP="00CF698E">
            <w:pPr>
              <w:ind w:firstLine="0"/>
              <w:jc w:val="center"/>
              <w:rPr>
                <w:sz w:val="22"/>
              </w:rPr>
            </w:pPr>
            <w:r w:rsidRPr="00063933">
              <w:rPr>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CF698E" w:rsidRPr="00063933" w:rsidRDefault="00CF698E" w:rsidP="00CF698E">
            <w:pPr>
              <w:ind w:firstLine="0"/>
              <w:rPr>
                <w:sz w:val="22"/>
              </w:rPr>
            </w:pPr>
            <w:r w:rsidRPr="00063933">
              <w:rPr>
                <w:sz w:val="22"/>
              </w:rPr>
              <w:t>Підшипник генератора задній</w:t>
            </w:r>
          </w:p>
        </w:tc>
        <w:tc>
          <w:tcPr>
            <w:tcW w:w="1187" w:type="dxa"/>
            <w:tcBorders>
              <w:top w:val="nil"/>
              <w:left w:val="nil"/>
              <w:bottom w:val="single" w:sz="4" w:space="0" w:color="auto"/>
              <w:right w:val="single" w:sz="4" w:space="0" w:color="auto"/>
            </w:tcBorders>
            <w:shd w:val="clear" w:color="auto" w:fill="auto"/>
            <w:vAlign w:val="center"/>
          </w:tcPr>
          <w:p w:rsidR="00CF698E" w:rsidRPr="00063933" w:rsidRDefault="00CF698E" w:rsidP="00CF698E">
            <w:pPr>
              <w:ind w:firstLine="0"/>
              <w:jc w:val="center"/>
              <w:rPr>
                <w:sz w:val="22"/>
              </w:rPr>
            </w:pPr>
            <w:r>
              <w:rPr>
                <w:sz w:val="22"/>
              </w:rPr>
              <w:t>2</w:t>
            </w:r>
          </w:p>
        </w:tc>
        <w:tc>
          <w:tcPr>
            <w:tcW w:w="1305" w:type="dxa"/>
            <w:tcBorders>
              <w:top w:val="nil"/>
              <w:left w:val="nil"/>
              <w:bottom w:val="single" w:sz="4" w:space="0" w:color="auto"/>
              <w:right w:val="single" w:sz="4" w:space="0" w:color="auto"/>
            </w:tcBorders>
            <w:shd w:val="clear" w:color="auto" w:fill="auto"/>
            <w:noWrap/>
          </w:tcPr>
          <w:p w:rsidR="00CF698E" w:rsidRPr="00063933" w:rsidRDefault="00CF698E" w:rsidP="00CF698E">
            <w:pPr>
              <w:ind w:firstLine="0"/>
              <w:jc w:val="center"/>
            </w:pPr>
            <w:r w:rsidRPr="00063933">
              <w:rPr>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CF698E" w:rsidRPr="00063933" w:rsidRDefault="00CF698E" w:rsidP="00CF698E">
            <w:pPr>
              <w:ind w:firstLine="0"/>
              <w:rPr>
                <w:sz w:val="22"/>
              </w:rPr>
            </w:pPr>
            <w:r w:rsidRPr="00063933">
              <w:rPr>
                <w:sz w:val="22"/>
              </w:rPr>
              <w:t>Підшипник генератора передній</w:t>
            </w:r>
          </w:p>
        </w:tc>
        <w:tc>
          <w:tcPr>
            <w:tcW w:w="1187" w:type="dxa"/>
            <w:tcBorders>
              <w:top w:val="nil"/>
              <w:left w:val="nil"/>
              <w:bottom w:val="single" w:sz="4" w:space="0" w:color="auto"/>
              <w:right w:val="single" w:sz="4" w:space="0" w:color="auto"/>
            </w:tcBorders>
            <w:shd w:val="clear" w:color="auto" w:fill="auto"/>
            <w:vAlign w:val="center"/>
          </w:tcPr>
          <w:p w:rsidR="00CF698E" w:rsidRPr="00063933" w:rsidRDefault="00CF698E" w:rsidP="00CF698E">
            <w:pPr>
              <w:ind w:firstLine="0"/>
              <w:jc w:val="center"/>
              <w:rPr>
                <w:sz w:val="22"/>
              </w:rPr>
            </w:pPr>
            <w:r>
              <w:rPr>
                <w:sz w:val="22"/>
              </w:rPr>
              <w:t>2</w:t>
            </w:r>
          </w:p>
        </w:tc>
        <w:tc>
          <w:tcPr>
            <w:tcW w:w="1305" w:type="dxa"/>
            <w:tcBorders>
              <w:top w:val="nil"/>
              <w:left w:val="nil"/>
              <w:bottom w:val="single" w:sz="4" w:space="0" w:color="auto"/>
              <w:right w:val="single" w:sz="4" w:space="0" w:color="auto"/>
            </w:tcBorders>
            <w:shd w:val="clear" w:color="auto" w:fill="auto"/>
            <w:noWrap/>
          </w:tcPr>
          <w:p w:rsidR="00CF698E" w:rsidRPr="00063933" w:rsidRDefault="00CF698E" w:rsidP="00CF698E">
            <w:pPr>
              <w:ind w:firstLine="0"/>
              <w:jc w:val="center"/>
            </w:pPr>
            <w:r w:rsidRPr="00063933">
              <w:rPr>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CF698E" w:rsidRPr="00063933" w:rsidRDefault="00CF698E" w:rsidP="00CF698E">
            <w:pPr>
              <w:ind w:firstLine="0"/>
              <w:rPr>
                <w:sz w:val="22"/>
              </w:rPr>
            </w:pPr>
            <w:r w:rsidRPr="00063933">
              <w:rPr>
                <w:sz w:val="22"/>
              </w:rPr>
              <w:t>Привід стартера</w:t>
            </w:r>
          </w:p>
        </w:tc>
        <w:tc>
          <w:tcPr>
            <w:tcW w:w="1187" w:type="dxa"/>
            <w:tcBorders>
              <w:top w:val="nil"/>
              <w:left w:val="nil"/>
              <w:bottom w:val="single" w:sz="4" w:space="0" w:color="auto"/>
              <w:right w:val="single" w:sz="4" w:space="0" w:color="auto"/>
            </w:tcBorders>
            <w:shd w:val="clear" w:color="auto" w:fill="auto"/>
            <w:vAlign w:val="center"/>
          </w:tcPr>
          <w:p w:rsidR="00CF698E" w:rsidRPr="00CB3A5F" w:rsidRDefault="00CF698E" w:rsidP="00CF698E">
            <w:pPr>
              <w:ind w:firstLine="0"/>
              <w:jc w:val="center"/>
              <w:rPr>
                <w:sz w:val="22"/>
                <w:lang w:val="en-US"/>
              </w:rPr>
            </w:pPr>
            <w:r>
              <w:rPr>
                <w:sz w:val="22"/>
              </w:rPr>
              <w:t>3</w:t>
            </w:r>
          </w:p>
        </w:tc>
        <w:tc>
          <w:tcPr>
            <w:tcW w:w="1305" w:type="dxa"/>
            <w:tcBorders>
              <w:top w:val="nil"/>
              <w:left w:val="nil"/>
              <w:bottom w:val="single" w:sz="4" w:space="0" w:color="auto"/>
              <w:right w:val="single" w:sz="4" w:space="0" w:color="auto"/>
            </w:tcBorders>
            <w:shd w:val="clear" w:color="auto" w:fill="auto"/>
            <w:noWrap/>
            <w:vAlign w:val="center"/>
          </w:tcPr>
          <w:p w:rsidR="00CF698E" w:rsidRPr="00063933" w:rsidRDefault="00CF698E" w:rsidP="00CF698E">
            <w:pPr>
              <w:ind w:firstLine="0"/>
              <w:jc w:val="center"/>
              <w:rPr>
                <w:sz w:val="22"/>
              </w:rPr>
            </w:pPr>
            <w:r w:rsidRPr="00063933">
              <w:rPr>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CF698E" w:rsidRPr="00063933" w:rsidRDefault="00CF698E" w:rsidP="00CF698E">
            <w:pPr>
              <w:ind w:firstLine="0"/>
              <w:rPr>
                <w:sz w:val="22"/>
              </w:rPr>
            </w:pPr>
            <w:r w:rsidRPr="00063933">
              <w:rPr>
                <w:sz w:val="22"/>
              </w:rPr>
              <w:t>Реле зарядки генератора</w:t>
            </w:r>
          </w:p>
        </w:tc>
        <w:tc>
          <w:tcPr>
            <w:tcW w:w="1187" w:type="dxa"/>
            <w:tcBorders>
              <w:top w:val="nil"/>
              <w:left w:val="nil"/>
              <w:bottom w:val="single" w:sz="4" w:space="0" w:color="auto"/>
              <w:right w:val="single" w:sz="4" w:space="0" w:color="auto"/>
            </w:tcBorders>
            <w:shd w:val="clear" w:color="auto" w:fill="auto"/>
            <w:vAlign w:val="center"/>
          </w:tcPr>
          <w:p w:rsidR="00CF698E" w:rsidRPr="00063933" w:rsidRDefault="00CF698E" w:rsidP="00CF698E">
            <w:pPr>
              <w:ind w:firstLine="0"/>
              <w:jc w:val="center"/>
              <w:rPr>
                <w:sz w:val="22"/>
              </w:rPr>
            </w:pPr>
            <w:r>
              <w:rPr>
                <w:sz w:val="22"/>
              </w:rPr>
              <w:t>2</w:t>
            </w:r>
          </w:p>
        </w:tc>
        <w:tc>
          <w:tcPr>
            <w:tcW w:w="1305" w:type="dxa"/>
            <w:tcBorders>
              <w:top w:val="nil"/>
              <w:left w:val="nil"/>
              <w:bottom w:val="single" w:sz="4" w:space="0" w:color="auto"/>
              <w:right w:val="single" w:sz="4" w:space="0" w:color="auto"/>
            </w:tcBorders>
            <w:shd w:val="clear" w:color="auto" w:fill="auto"/>
            <w:noWrap/>
            <w:vAlign w:val="center"/>
          </w:tcPr>
          <w:p w:rsidR="00CF698E" w:rsidRPr="00063933" w:rsidRDefault="00CF698E" w:rsidP="00CF698E">
            <w:pPr>
              <w:ind w:firstLine="0"/>
              <w:jc w:val="center"/>
              <w:rPr>
                <w:sz w:val="22"/>
              </w:rPr>
            </w:pPr>
            <w:r w:rsidRPr="00063933">
              <w:rPr>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CF698E" w:rsidRPr="00063933" w:rsidRDefault="00CF698E" w:rsidP="00CF698E">
            <w:pPr>
              <w:ind w:firstLine="0"/>
              <w:rPr>
                <w:sz w:val="22"/>
              </w:rPr>
            </w:pPr>
            <w:r w:rsidRPr="00063933">
              <w:rPr>
                <w:sz w:val="22"/>
              </w:rPr>
              <w:t>Реле стартера втягуюче</w:t>
            </w:r>
          </w:p>
        </w:tc>
        <w:tc>
          <w:tcPr>
            <w:tcW w:w="1187" w:type="dxa"/>
            <w:tcBorders>
              <w:top w:val="nil"/>
              <w:left w:val="nil"/>
              <w:bottom w:val="single" w:sz="4" w:space="0" w:color="auto"/>
              <w:right w:val="single" w:sz="4" w:space="0" w:color="auto"/>
            </w:tcBorders>
            <w:shd w:val="clear" w:color="auto" w:fill="auto"/>
            <w:vAlign w:val="center"/>
          </w:tcPr>
          <w:p w:rsidR="00CF698E" w:rsidRPr="00063933" w:rsidRDefault="00CF698E" w:rsidP="00CF698E">
            <w:pPr>
              <w:ind w:firstLine="0"/>
              <w:jc w:val="center"/>
              <w:rPr>
                <w:sz w:val="22"/>
              </w:rPr>
            </w:pPr>
            <w:r>
              <w:rPr>
                <w:sz w:val="22"/>
              </w:rPr>
              <w:t>2</w:t>
            </w:r>
          </w:p>
        </w:tc>
        <w:tc>
          <w:tcPr>
            <w:tcW w:w="1305" w:type="dxa"/>
            <w:tcBorders>
              <w:top w:val="nil"/>
              <w:left w:val="nil"/>
              <w:bottom w:val="single" w:sz="4" w:space="0" w:color="auto"/>
              <w:right w:val="single" w:sz="4" w:space="0" w:color="auto"/>
            </w:tcBorders>
            <w:shd w:val="clear" w:color="auto" w:fill="auto"/>
            <w:noWrap/>
            <w:vAlign w:val="center"/>
          </w:tcPr>
          <w:p w:rsidR="00CF698E" w:rsidRPr="00063933" w:rsidRDefault="00CF698E" w:rsidP="00CF698E">
            <w:pPr>
              <w:ind w:firstLine="0"/>
              <w:jc w:val="center"/>
              <w:rPr>
                <w:sz w:val="22"/>
              </w:rPr>
            </w:pPr>
            <w:r w:rsidRPr="00063933">
              <w:rPr>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CF698E" w:rsidRPr="00063933" w:rsidRDefault="00CF698E" w:rsidP="00CF698E">
            <w:pPr>
              <w:ind w:firstLine="0"/>
              <w:rPr>
                <w:sz w:val="22"/>
              </w:rPr>
            </w:pPr>
            <w:r w:rsidRPr="00063933">
              <w:rPr>
                <w:sz w:val="22"/>
              </w:rPr>
              <w:t>Свічки накалювання</w:t>
            </w:r>
          </w:p>
        </w:tc>
        <w:tc>
          <w:tcPr>
            <w:tcW w:w="1187" w:type="dxa"/>
            <w:tcBorders>
              <w:top w:val="nil"/>
              <w:left w:val="nil"/>
              <w:bottom w:val="single" w:sz="4" w:space="0" w:color="auto"/>
              <w:right w:val="single" w:sz="4" w:space="0" w:color="auto"/>
            </w:tcBorders>
            <w:shd w:val="clear" w:color="auto" w:fill="auto"/>
            <w:vAlign w:val="center"/>
          </w:tcPr>
          <w:p w:rsidR="00CF698E" w:rsidRPr="00063933" w:rsidRDefault="00CF698E" w:rsidP="00CF698E">
            <w:pPr>
              <w:ind w:firstLine="0"/>
              <w:jc w:val="center"/>
              <w:rPr>
                <w:sz w:val="22"/>
              </w:rPr>
            </w:pPr>
            <w:r>
              <w:rPr>
                <w:sz w:val="22"/>
              </w:rPr>
              <w:t>3</w:t>
            </w:r>
          </w:p>
        </w:tc>
        <w:tc>
          <w:tcPr>
            <w:tcW w:w="1305" w:type="dxa"/>
            <w:tcBorders>
              <w:top w:val="nil"/>
              <w:left w:val="nil"/>
              <w:bottom w:val="single" w:sz="4" w:space="0" w:color="auto"/>
              <w:right w:val="single" w:sz="4" w:space="0" w:color="auto"/>
            </w:tcBorders>
            <w:shd w:val="clear" w:color="auto" w:fill="auto"/>
            <w:noWrap/>
            <w:vAlign w:val="center"/>
          </w:tcPr>
          <w:p w:rsidR="00CF698E" w:rsidRPr="00063933" w:rsidRDefault="00CF698E" w:rsidP="00CF698E">
            <w:pPr>
              <w:ind w:firstLine="0"/>
              <w:jc w:val="center"/>
              <w:rPr>
                <w:sz w:val="22"/>
              </w:rPr>
            </w:pPr>
            <w:r w:rsidRPr="00063933">
              <w:rPr>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CF698E" w:rsidRPr="00063933" w:rsidRDefault="00CF698E" w:rsidP="00CF698E">
            <w:pPr>
              <w:ind w:firstLine="0"/>
              <w:rPr>
                <w:sz w:val="22"/>
              </w:rPr>
            </w:pPr>
            <w:r w:rsidRPr="00063933">
              <w:rPr>
                <w:sz w:val="22"/>
              </w:rPr>
              <w:t>Сигнал звуковий</w:t>
            </w:r>
          </w:p>
        </w:tc>
        <w:tc>
          <w:tcPr>
            <w:tcW w:w="1187" w:type="dxa"/>
            <w:tcBorders>
              <w:top w:val="nil"/>
              <w:left w:val="nil"/>
              <w:bottom w:val="single" w:sz="4" w:space="0" w:color="auto"/>
              <w:right w:val="single" w:sz="4" w:space="0" w:color="auto"/>
            </w:tcBorders>
            <w:shd w:val="clear" w:color="auto" w:fill="auto"/>
            <w:vAlign w:val="center"/>
          </w:tcPr>
          <w:p w:rsidR="00CF698E" w:rsidRPr="00063933" w:rsidRDefault="00CF698E" w:rsidP="00CF698E">
            <w:pPr>
              <w:ind w:firstLine="0"/>
              <w:jc w:val="center"/>
              <w:rPr>
                <w:sz w:val="22"/>
              </w:rPr>
            </w:pPr>
            <w:r>
              <w:rPr>
                <w:sz w:val="22"/>
              </w:rPr>
              <w:t>2</w:t>
            </w:r>
          </w:p>
        </w:tc>
        <w:tc>
          <w:tcPr>
            <w:tcW w:w="1305" w:type="dxa"/>
            <w:tcBorders>
              <w:top w:val="nil"/>
              <w:left w:val="nil"/>
              <w:bottom w:val="single" w:sz="4" w:space="0" w:color="auto"/>
              <w:right w:val="single" w:sz="4" w:space="0" w:color="auto"/>
            </w:tcBorders>
            <w:shd w:val="clear" w:color="auto" w:fill="auto"/>
            <w:noWrap/>
            <w:vAlign w:val="center"/>
          </w:tcPr>
          <w:p w:rsidR="00CF698E" w:rsidRPr="00063933" w:rsidRDefault="00CF698E" w:rsidP="00CF698E">
            <w:pPr>
              <w:ind w:firstLine="0"/>
              <w:jc w:val="center"/>
              <w:rPr>
                <w:sz w:val="22"/>
              </w:rPr>
            </w:pPr>
            <w:r w:rsidRPr="00063933">
              <w:rPr>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CF698E" w:rsidRPr="00063933" w:rsidRDefault="00CF698E" w:rsidP="00CF698E">
            <w:pPr>
              <w:ind w:firstLine="0"/>
              <w:rPr>
                <w:sz w:val="22"/>
              </w:rPr>
            </w:pPr>
            <w:r w:rsidRPr="00063933">
              <w:rPr>
                <w:sz w:val="22"/>
              </w:rPr>
              <w:t>Щітковий вузол генератора</w:t>
            </w:r>
          </w:p>
        </w:tc>
        <w:tc>
          <w:tcPr>
            <w:tcW w:w="1187" w:type="dxa"/>
            <w:tcBorders>
              <w:top w:val="nil"/>
              <w:left w:val="nil"/>
              <w:bottom w:val="single" w:sz="4" w:space="0" w:color="auto"/>
              <w:right w:val="single" w:sz="4" w:space="0" w:color="auto"/>
            </w:tcBorders>
            <w:shd w:val="clear" w:color="auto" w:fill="auto"/>
            <w:vAlign w:val="center"/>
          </w:tcPr>
          <w:p w:rsidR="00CF698E" w:rsidRPr="00063933" w:rsidRDefault="00CF698E" w:rsidP="00CF698E">
            <w:pPr>
              <w:ind w:firstLine="0"/>
              <w:jc w:val="center"/>
              <w:rPr>
                <w:sz w:val="22"/>
              </w:rPr>
            </w:pPr>
            <w:r>
              <w:rPr>
                <w:sz w:val="22"/>
              </w:rPr>
              <w:t>2</w:t>
            </w:r>
          </w:p>
        </w:tc>
        <w:tc>
          <w:tcPr>
            <w:tcW w:w="1305" w:type="dxa"/>
            <w:tcBorders>
              <w:top w:val="nil"/>
              <w:left w:val="nil"/>
              <w:bottom w:val="single" w:sz="4" w:space="0" w:color="auto"/>
              <w:right w:val="single" w:sz="4" w:space="0" w:color="auto"/>
            </w:tcBorders>
            <w:shd w:val="clear" w:color="auto" w:fill="auto"/>
            <w:noWrap/>
            <w:vAlign w:val="center"/>
          </w:tcPr>
          <w:p w:rsidR="00CF698E" w:rsidRPr="00063933" w:rsidRDefault="00CF698E" w:rsidP="00CF698E">
            <w:pPr>
              <w:ind w:firstLine="0"/>
              <w:jc w:val="center"/>
              <w:rPr>
                <w:sz w:val="22"/>
              </w:rPr>
            </w:pPr>
            <w:r w:rsidRPr="00063933">
              <w:rPr>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CF698E" w:rsidRPr="00063933" w:rsidRDefault="00CF698E" w:rsidP="00CF698E">
            <w:pPr>
              <w:ind w:firstLine="0"/>
              <w:rPr>
                <w:sz w:val="22"/>
              </w:rPr>
            </w:pPr>
            <w:r w:rsidRPr="00063933">
              <w:rPr>
                <w:sz w:val="22"/>
              </w:rPr>
              <w:t>Щітковий вузол стартера</w:t>
            </w:r>
          </w:p>
        </w:tc>
        <w:tc>
          <w:tcPr>
            <w:tcW w:w="1187" w:type="dxa"/>
            <w:tcBorders>
              <w:top w:val="nil"/>
              <w:left w:val="nil"/>
              <w:bottom w:val="single" w:sz="4" w:space="0" w:color="auto"/>
              <w:right w:val="single" w:sz="4" w:space="0" w:color="auto"/>
            </w:tcBorders>
            <w:shd w:val="clear" w:color="auto" w:fill="auto"/>
            <w:vAlign w:val="center"/>
          </w:tcPr>
          <w:p w:rsidR="00CF698E" w:rsidRPr="00063933" w:rsidRDefault="00CF698E" w:rsidP="00CF698E">
            <w:pPr>
              <w:ind w:firstLine="0"/>
              <w:jc w:val="center"/>
              <w:rPr>
                <w:sz w:val="22"/>
              </w:rPr>
            </w:pPr>
            <w:r>
              <w:rPr>
                <w:sz w:val="22"/>
              </w:rPr>
              <w:t>2</w:t>
            </w:r>
          </w:p>
        </w:tc>
        <w:tc>
          <w:tcPr>
            <w:tcW w:w="1305" w:type="dxa"/>
            <w:tcBorders>
              <w:top w:val="nil"/>
              <w:left w:val="nil"/>
              <w:bottom w:val="single" w:sz="4" w:space="0" w:color="auto"/>
              <w:right w:val="single" w:sz="4" w:space="0" w:color="auto"/>
            </w:tcBorders>
            <w:shd w:val="clear" w:color="auto" w:fill="auto"/>
            <w:noWrap/>
            <w:vAlign w:val="center"/>
          </w:tcPr>
          <w:p w:rsidR="00CF698E" w:rsidRPr="00063933" w:rsidRDefault="00CF698E" w:rsidP="00CF698E">
            <w:pPr>
              <w:ind w:firstLine="0"/>
              <w:jc w:val="center"/>
              <w:rPr>
                <w:sz w:val="22"/>
              </w:rPr>
            </w:pPr>
            <w:r w:rsidRPr="00063933">
              <w:rPr>
                <w:sz w:val="22"/>
              </w:rPr>
              <w:t>шт.</w:t>
            </w:r>
          </w:p>
        </w:tc>
      </w:tr>
      <w:tr w:rsidR="00CF698E" w:rsidRPr="00082CE9" w:rsidTr="002A5D25">
        <w:trPr>
          <w:trHeight w:val="346"/>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Nissan Pathfinder, V-2.5D, 2006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8"/>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75"/>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sz w:val="22"/>
                <w:lang w:eastAsia="uk-UA"/>
              </w:rPr>
            </w:pPr>
            <w:r w:rsidRPr="00082CE9">
              <w:rPr>
                <w:b/>
                <w:bCs/>
                <w:sz w:val="22"/>
                <w:lang w:eastAsia="uk-UA"/>
              </w:rPr>
              <w:t>Запасні частини до автомобіля Nissan Pathfinder 3, V-2,5D, 2013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9"/>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Pr="00CB3A5F" w:rsidRDefault="00CF698E" w:rsidP="00CF698E">
            <w:pPr>
              <w:ind w:firstLine="0"/>
              <w:jc w:val="center"/>
              <w:rPr>
                <w:color w:val="000000"/>
                <w:sz w:val="22"/>
                <w:lang w:val="en-US"/>
              </w:rPr>
            </w:pPr>
            <w:r>
              <w:rPr>
                <w:color w:val="000000"/>
                <w:sz w:val="22"/>
                <w:lang w:val="en-US"/>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lang w:val="en-US"/>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lang w:val="en-US"/>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2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43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ind w:firstLine="0"/>
              <w:jc w:val="center"/>
              <w:rPr>
                <w:sz w:val="22"/>
                <w:lang w:eastAsia="uk-UA"/>
              </w:rPr>
            </w:pPr>
            <w:r w:rsidRPr="00082CE9">
              <w:rPr>
                <w:b/>
                <w:bCs/>
                <w:sz w:val="22"/>
                <w:lang w:eastAsia="uk-UA"/>
              </w:rPr>
              <w:t xml:space="preserve">Запасні частини до автомобіля Nissan </w:t>
            </w:r>
            <w:r w:rsidRPr="00082CE9">
              <w:rPr>
                <w:b/>
                <w:bCs/>
                <w:sz w:val="22"/>
                <w:lang w:val="en-US" w:eastAsia="uk-UA"/>
              </w:rPr>
              <w:t>Almera</w:t>
            </w:r>
            <w:r w:rsidRPr="00082CE9">
              <w:rPr>
                <w:b/>
                <w:bCs/>
                <w:sz w:val="22"/>
                <w:lang w:eastAsia="uk-UA"/>
              </w:rPr>
              <w:t>, V- 1,6 2007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0"/>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Електровентилятор охолодження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Електродвигун омивача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hideMark/>
          </w:tcPr>
          <w:p w:rsidR="00CF698E" w:rsidRPr="00082CE9" w:rsidRDefault="00CF698E" w:rsidP="00CF698E">
            <w:pPr>
              <w:pStyle w:val="af7"/>
              <w:numPr>
                <w:ilvl w:val="0"/>
                <w:numId w:val="13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34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Subaru Forester V-2.5 І, 2009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1"/>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329"/>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Лот №5 Запасні частини до автомобілів Mercedes, BMW</w:t>
            </w:r>
          </w:p>
        </w:tc>
      </w:tr>
      <w:tr w:rsidR="00CF698E" w:rsidRPr="00082CE9" w:rsidTr="002A5D25">
        <w:trPr>
          <w:trHeight w:val="275"/>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Mercedes GL – 450 І, 2008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2"/>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гальмівних колодок задній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гальмівних колодок передній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№1</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tcPr>
          <w:p w:rsidR="00CF698E" w:rsidRPr="00063933" w:rsidRDefault="00CF698E" w:rsidP="00CF698E">
            <w:pPr>
              <w:ind w:firstLine="0"/>
              <w:jc w:val="center"/>
              <w:rPr>
                <w:sz w:val="22"/>
              </w:rPr>
            </w:pPr>
            <w:r w:rsidRPr="00063933">
              <w:rPr>
                <w:b/>
                <w:bCs/>
                <w:sz w:val="22"/>
              </w:rPr>
              <w:t>Запасні частини до автомобіля Mercedes-</w:t>
            </w:r>
            <w:r w:rsidRPr="00063933">
              <w:rPr>
                <w:b/>
                <w:bCs/>
                <w:sz w:val="22"/>
                <w:lang w:val="en-US"/>
              </w:rPr>
              <w:t>Benz</w:t>
            </w:r>
            <w:r w:rsidRPr="00063933">
              <w:rPr>
                <w:b/>
                <w:bCs/>
                <w:sz w:val="22"/>
              </w:rPr>
              <w:t xml:space="preserve"> Sprinter, V- 2,2 </w:t>
            </w:r>
            <w:r w:rsidRPr="00063933">
              <w:rPr>
                <w:b/>
                <w:bCs/>
                <w:sz w:val="22"/>
                <w:lang w:val="en-US"/>
              </w:rPr>
              <w:t>D</w:t>
            </w:r>
            <w:r w:rsidRPr="00063933">
              <w:rPr>
                <w:b/>
                <w:bCs/>
                <w:sz w:val="22"/>
              </w:rPr>
              <w:t>, 2017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D6EC3" w:rsidRDefault="00CF698E" w:rsidP="00CF698E">
            <w:pPr>
              <w:pStyle w:val="af7"/>
              <w:numPr>
                <w:ilvl w:val="0"/>
                <w:numId w:val="13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vAlign w:val="center"/>
          </w:tcPr>
          <w:p w:rsidR="00CF698E" w:rsidRPr="00063933" w:rsidRDefault="00CF698E" w:rsidP="00CF698E">
            <w:pPr>
              <w:ind w:firstLine="0"/>
              <w:rPr>
                <w:sz w:val="22"/>
                <w:lang w:eastAsia="uk-UA"/>
              </w:rPr>
            </w:pPr>
            <w:r w:rsidRPr="00063933">
              <w:rPr>
                <w:sz w:val="22"/>
                <w:lang w:eastAsia="uk-UA"/>
              </w:rPr>
              <w:t>Свічки накалювання</w:t>
            </w:r>
          </w:p>
        </w:tc>
        <w:tc>
          <w:tcPr>
            <w:tcW w:w="1187" w:type="dxa"/>
            <w:tcBorders>
              <w:top w:val="nil"/>
              <w:left w:val="nil"/>
              <w:bottom w:val="single" w:sz="4" w:space="0" w:color="auto"/>
              <w:right w:val="single" w:sz="4" w:space="0" w:color="auto"/>
            </w:tcBorders>
            <w:shd w:val="clear" w:color="auto" w:fill="auto"/>
            <w:vAlign w:val="center"/>
          </w:tcPr>
          <w:p w:rsidR="00CF698E" w:rsidRPr="00063933" w:rsidRDefault="00CF698E" w:rsidP="00CF698E">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CF698E" w:rsidRPr="00063933" w:rsidRDefault="00CF698E" w:rsidP="00CF698E">
            <w:pPr>
              <w:ind w:firstLine="0"/>
              <w:jc w:val="center"/>
              <w:rPr>
                <w:sz w:val="22"/>
                <w:lang w:eastAsia="uk-UA"/>
              </w:rPr>
            </w:pPr>
            <w:r w:rsidRPr="00063933">
              <w:rPr>
                <w:sz w:val="22"/>
                <w:lang w:eastAsia="uk-UA"/>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vAlign w:val="center"/>
          </w:tcPr>
          <w:p w:rsidR="00CF698E" w:rsidRPr="00063933" w:rsidRDefault="00CF698E" w:rsidP="00CF698E">
            <w:pPr>
              <w:ind w:firstLine="0"/>
              <w:rPr>
                <w:sz w:val="22"/>
                <w:lang w:eastAsia="uk-UA"/>
              </w:rPr>
            </w:pPr>
            <w:r w:rsidRPr="00063933">
              <w:rPr>
                <w:sz w:val="22"/>
                <w:lang w:eastAsia="uk-UA"/>
              </w:rPr>
              <w:t>Сигнал звуковий</w:t>
            </w:r>
          </w:p>
        </w:tc>
        <w:tc>
          <w:tcPr>
            <w:tcW w:w="1187" w:type="dxa"/>
            <w:tcBorders>
              <w:top w:val="nil"/>
              <w:left w:val="nil"/>
              <w:bottom w:val="single" w:sz="4" w:space="0" w:color="auto"/>
              <w:right w:val="single" w:sz="4" w:space="0" w:color="auto"/>
            </w:tcBorders>
            <w:shd w:val="clear" w:color="auto" w:fill="auto"/>
            <w:vAlign w:val="center"/>
          </w:tcPr>
          <w:p w:rsidR="00CF698E" w:rsidRPr="00063933" w:rsidRDefault="00CF698E" w:rsidP="00CF698E">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CF698E" w:rsidRPr="00063933" w:rsidRDefault="00CF698E" w:rsidP="00CF698E">
            <w:pPr>
              <w:ind w:firstLine="0"/>
              <w:jc w:val="center"/>
              <w:rPr>
                <w:sz w:val="22"/>
                <w:lang w:eastAsia="uk-UA"/>
              </w:rPr>
            </w:pPr>
            <w:r w:rsidRPr="00063933">
              <w:rPr>
                <w:sz w:val="22"/>
                <w:lang w:eastAsia="uk-UA"/>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tcPr>
          <w:p w:rsidR="00CF698E" w:rsidRPr="00063933" w:rsidRDefault="00CF698E" w:rsidP="00CF698E">
            <w:pPr>
              <w:ind w:firstLine="0"/>
              <w:jc w:val="center"/>
              <w:rPr>
                <w:sz w:val="22"/>
              </w:rPr>
            </w:pPr>
            <w:r w:rsidRPr="00063933">
              <w:rPr>
                <w:b/>
                <w:bCs/>
                <w:sz w:val="22"/>
              </w:rPr>
              <w:t>Запасні частини до автомобіля Mercedes-</w:t>
            </w:r>
            <w:r w:rsidRPr="00063933">
              <w:rPr>
                <w:b/>
                <w:bCs/>
                <w:sz w:val="22"/>
                <w:lang w:val="en-US"/>
              </w:rPr>
              <w:t>Benz</w:t>
            </w:r>
            <w:r w:rsidRPr="00063933">
              <w:rPr>
                <w:b/>
                <w:bCs/>
                <w:sz w:val="22"/>
              </w:rPr>
              <w:t xml:space="preserve"> Sprinter 319</w:t>
            </w:r>
            <w:r w:rsidRPr="00063933">
              <w:rPr>
                <w:b/>
                <w:bCs/>
                <w:sz w:val="22"/>
                <w:lang w:val="en-US"/>
              </w:rPr>
              <w:t>CDI</w:t>
            </w:r>
            <w:r w:rsidRPr="00063933">
              <w:rPr>
                <w:b/>
                <w:bCs/>
                <w:sz w:val="22"/>
              </w:rPr>
              <w:t xml:space="preserve">, V- 3,0 </w:t>
            </w:r>
            <w:r w:rsidRPr="00063933">
              <w:rPr>
                <w:b/>
                <w:bCs/>
                <w:sz w:val="22"/>
                <w:lang w:val="en-US"/>
              </w:rPr>
              <w:t>D</w:t>
            </w:r>
            <w:r w:rsidRPr="00063933">
              <w:rPr>
                <w:b/>
                <w:bCs/>
                <w:sz w:val="22"/>
              </w:rPr>
              <w:t>, 2013 р.в. 4х4</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D6EC3" w:rsidRDefault="00CF698E" w:rsidP="00CF698E">
            <w:pPr>
              <w:pStyle w:val="af7"/>
              <w:numPr>
                <w:ilvl w:val="0"/>
                <w:numId w:val="13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vAlign w:val="center"/>
          </w:tcPr>
          <w:p w:rsidR="00CF698E" w:rsidRPr="00063933" w:rsidRDefault="00CF698E" w:rsidP="00CF698E">
            <w:pPr>
              <w:ind w:firstLine="0"/>
              <w:rPr>
                <w:sz w:val="22"/>
                <w:lang w:eastAsia="uk-UA"/>
              </w:rPr>
            </w:pPr>
            <w:r w:rsidRPr="00063933">
              <w:rPr>
                <w:sz w:val="22"/>
                <w:lang w:eastAsia="uk-UA"/>
              </w:rPr>
              <w:t>Свічки накалювання</w:t>
            </w:r>
          </w:p>
        </w:tc>
        <w:tc>
          <w:tcPr>
            <w:tcW w:w="1187" w:type="dxa"/>
            <w:tcBorders>
              <w:top w:val="nil"/>
              <w:left w:val="nil"/>
              <w:bottom w:val="single" w:sz="4" w:space="0" w:color="auto"/>
              <w:right w:val="single" w:sz="4" w:space="0" w:color="auto"/>
            </w:tcBorders>
            <w:shd w:val="clear" w:color="auto" w:fill="auto"/>
            <w:vAlign w:val="center"/>
          </w:tcPr>
          <w:p w:rsidR="00CF698E" w:rsidRPr="00063933" w:rsidRDefault="00CF698E" w:rsidP="00CF698E">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CF698E" w:rsidRPr="00063933" w:rsidRDefault="00CF698E" w:rsidP="00CF698E">
            <w:pPr>
              <w:ind w:firstLine="0"/>
              <w:jc w:val="center"/>
              <w:rPr>
                <w:sz w:val="22"/>
                <w:lang w:eastAsia="uk-UA"/>
              </w:rPr>
            </w:pPr>
            <w:r w:rsidRPr="00063933">
              <w:rPr>
                <w:sz w:val="22"/>
                <w:lang w:eastAsia="uk-UA"/>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vAlign w:val="center"/>
          </w:tcPr>
          <w:p w:rsidR="00CF698E" w:rsidRPr="00063933" w:rsidRDefault="00CF698E" w:rsidP="00CF698E">
            <w:pPr>
              <w:ind w:firstLine="0"/>
              <w:rPr>
                <w:sz w:val="22"/>
                <w:lang w:eastAsia="uk-UA"/>
              </w:rPr>
            </w:pPr>
            <w:r w:rsidRPr="00063933">
              <w:rPr>
                <w:sz w:val="22"/>
                <w:lang w:eastAsia="uk-UA"/>
              </w:rPr>
              <w:t>Сигнал звуковий</w:t>
            </w:r>
          </w:p>
        </w:tc>
        <w:tc>
          <w:tcPr>
            <w:tcW w:w="1187" w:type="dxa"/>
            <w:tcBorders>
              <w:top w:val="nil"/>
              <w:left w:val="nil"/>
              <w:bottom w:val="single" w:sz="4" w:space="0" w:color="auto"/>
              <w:right w:val="single" w:sz="4" w:space="0" w:color="auto"/>
            </w:tcBorders>
            <w:shd w:val="clear" w:color="auto" w:fill="auto"/>
            <w:vAlign w:val="center"/>
          </w:tcPr>
          <w:p w:rsidR="00CF698E" w:rsidRPr="00063933" w:rsidRDefault="00CF698E" w:rsidP="00CF698E">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CF698E" w:rsidRPr="00063933" w:rsidRDefault="00CF698E" w:rsidP="00CF698E">
            <w:pPr>
              <w:ind w:firstLine="0"/>
              <w:jc w:val="center"/>
              <w:rPr>
                <w:sz w:val="22"/>
                <w:lang w:eastAsia="uk-UA"/>
              </w:rPr>
            </w:pPr>
            <w:r w:rsidRPr="00063933">
              <w:rPr>
                <w:sz w:val="22"/>
                <w:lang w:eastAsia="uk-UA"/>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BMW – 530 І, 2006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5"/>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гальмівних колодок задній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гальмівних колодок передній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Лямбда-зонд№1</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Муфта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sz w:val="22"/>
                <w:lang w:eastAsia="uk-UA"/>
              </w:rPr>
            </w:pPr>
            <w:r w:rsidRPr="00082CE9">
              <w:rPr>
                <w:b/>
                <w:bCs/>
                <w:sz w:val="22"/>
                <w:lang w:eastAsia="uk-UA"/>
              </w:rPr>
              <w:t>Запасні частини до автомобіля BMW Х5 V- 4.8І, 2007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6"/>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Втулки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гальмівних колодок задній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гальмівних колодок передній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 №2</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Лямбда-зонд№1</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 втягуюче</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ind w:firstLine="0"/>
              <w:jc w:val="center"/>
              <w:rPr>
                <w:sz w:val="22"/>
              </w:rPr>
            </w:pPr>
            <w:r w:rsidRPr="00EA512A">
              <w:rPr>
                <w:b/>
                <w:bCs/>
                <w:sz w:val="22"/>
              </w:rPr>
              <w:t>Запасні частини до автомобіля BMW Х5 V- 4.4І, 2004 р.в.</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7"/>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auto" w:fill="auto"/>
          </w:tcPr>
          <w:p w:rsidR="00CF698E" w:rsidRPr="00063933" w:rsidRDefault="00CF698E" w:rsidP="00CF698E">
            <w:pPr>
              <w:ind w:firstLine="0"/>
              <w:rPr>
                <w:sz w:val="22"/>
              </w:rPr>
            </w:pPr>
            <w:r w:rsidRPr="00063933">
              <w:rPr>
                <w:sz w:val="22"/>
              </w:rPr>
              <w:t>Втулки стартера</w:t>
            </w:r>
          </w:p>
        </w:tc>
        <w:tc>
          <w:tcPr>
            <w:tcW w:w="1187" w:type="dxa"/>
            <w:tcBorders>
              <w:top w:val="single" w:sz="4" w:space="0" w:color="auto"/>
              <w:left w:val="nil"/>
              <w:bottom w:val="single" w:sz="4" w:space="0" w:color="auto"/>
              <w:right w:val="single" w:sz="4" w:space="0" w:color="auto"/>
            </w:tcBorders>
            <w:shd w:val="clear" w:color="auto" w:fill="auto"/>
            <w:vAlign w:val="center"/>
          </w:tcPr>
          <w:p w:rsidR="00CF698E" w:rsidRPr="00063933" w:rsidRDefault="00CF698E" w:rsidP="00CF698E">
            <w:pPr>
              <w:ind w:firstLine="0"/>
              <w:jc w:val="center"/>
              <w:rPr>
                <w:sz w:val="22"/>
              </w:rPr>
            </w:pPr>
            <w:r>
              <w:rPr>
                <w:sz w:val="22"/>
              </w:rPr>
              <w:t>2</w:t>
            </w:r>
          </w:p>
        </w:tc>
        <w:tc>
          <w:tcPr>
            <w:tcW w:w="1305" w:type="dxa"/>
            <w:tcBorders>
              <w:top w:val="nil"/>
              <w:left w:val="nil"/>
              <w:bottom w:val="single" w:sz="4" w:space="0" w:color="auto"/>
              <w:right w:val="single" w:sz="4" w:space="0" w:color="auto"/>
            </w:tcBorders>
            <w:shd w:val="clear" w:color="auto" w:fill="auto"/>
            <w:noWrap/>
            <w:vAlign w:val="center"/>
          </w:tcPr>
          <w:p w:rsidR="00CF698E" w:rsidRPr="00063933" w:rsidRDefault="00CF698E" w:rsidP="00CF698E">
            <w:pPr>
              <w:ind w:firstLine="0"/>
              <w:jc w:val="center"/>
              <w:rPr>
                <w:sz w:val="22"/>
              </w:rPr>
            </w:pPr>
            <w:r w:rsidRPr="00063933">
              <w:rPr>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CF698E" w:rsidRPr="00063933" w:rsidRDefault="00CF698E" w:rsidP="00CF698E">
            <w:pPr>
              <w:ind w:firstLine="0"/>
              <w:rPr>
                <w:sz w:val="22"/>
              </w:rPr>
            </w:pPr>
            <w:r w:rsidRPr="00063933">
              <w:rPr>
                <w:sz w:val="22"/>
              </w:rPr>
              <w:t>Датчик ABS</w:t>
            </w:r>
          </w:p>
        </w:tc>
        <w:tc>
          <w:tcPr>
            <w:tcW w:w="1187" w:type="dxa"/>
            <w:tcBorders>
              <w:top w:val="nil"/>
              <w:left w:val="nil"/>
              <w:bottom w:val="single" w:sz="4" w:space="0" w:color="auto"/>
              <w:right w:val="single" w:sz="4" w:space="0" w:color="auto"/>
            </w:tcBorders>
            <w:shd w:val="clear" w:color="auto" w:fill="auto"/>
            <w:vAlign w:val="center"/>
          </w:tcPr>
          <w:p w:rsidR="00CF698E" w:rsidRPr="00063933" w:rsidRDefault="00CF698E" w:rsidP="00CF698E">
            <w:pPr>
              <w:ind w:firstLine="0"/>
              <w:jc w:val="center"/>
              <w:rPr>
                <w:sz w:val="22"/>
              </w:rPr>
            </w:pPr>
            <w:r>
              <w:rPr>
                <w:sz w:val="22"/>
              </w:rPr>
              <w:t>4</w:t>
            </w:r>
          </w:p>
        </w:tc>
        <w:tc>
          <w:tcPr>
            <w:tcW w:w="1305" w:type="dxa"/>
            <w:tcBorders>
              <w:top w:val="nil"/>
              <w:left w:val="nil"/>
              <w:bottom w:val="single" w:sz="4" w:space="0" w:color="auto"/>
              <w:right w:val="single" w:sz="4" w:space="0" w:color="auto"/>
            </w:tcBorders>
            <w:shd w:val="clear" w:color="auto" w:fill="auto"/>
            <w:noWrap/>
            <w:vAlign w:val="center"/>
          </w:tcPr>
          <w:p w:rsidR="00CF698E" w:rsidRPr="00063933" w:rsidRDefault="00CF698E" w:rsidP="00CF698E">
            <w:pPr>
              <w:ind w:firstLine="0"/>
              <w:jc w:val="center"/>
              <w:rPr>
                <w:sz w:val="22"/>
              </w:rPr>
            </w:pPr>
            <w:r w:rsidRPr="00063933">
              <w:rPr>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CF698E" w:rsidRPr="00063933" w:rsidRDefault="00CF698E" w:rsidP="00CF698E">
            <w:pPr>
              <w:ind w:firstLine="0"/>
              <w:rPr>
                <w:sz w:val="22"/>
              </w:rPr>
            </w:pPr>
            <w:r w:rsidRPr="00063933">
              <w:rPr>
                <w:sz w:val="22"/>
              </w:rPr>
              <w:t>Датчик гальмівних колодок задній</w:t>
            </w:r>
          </w:p>
        </w:tc>
        <w:tc>
          <w:tcPr>
            <w:tcW w:w="1187" w:type="dxa"/>
            <w:tcBorders>
              <w:top w:val="nil"/>
              <w:left w:val="nil"/>
              <w:bottom w:val="single" w:sz="4" w:space="0" w:color="auto"/>
              <w:right w:val="single" w:sz="4" w:space="0" w:color="auto"/>
            </w:tcBorders>
            <w:shd w:val="clear" w:color="auto" w:fill="auto"/>
            <w:vAlign w:val="center"/>
          </w:tcPr>
          <w:p w:rsidR="00CF698E" w:rsidRPr="00063933" w:rsidRDefault="00CF698E" w:rsidP="00CF698E">
            <w:pPr>
              <w:ind w:firstLine="0"/>
              <w:jc w:val="center"/>
              <w:rPr>
                <w:sz w:val="22"/>
              </w:rPr>
            </w:pPr>
            <w:r>
              <w:rPr>
                <w:sz w:val="22"/>
              </w:rPr>
              <w:t>2</w:t>
            </w:r>
          </w:p>
        </w:tc>
        <w:tc>
          <w:tcPr>
            <w:tcW w:w="1305" w:type="dxa"/>
            <w:tcBorders>
              <w:top w:val="nil"/>
              <w:left w:val="nil"/>
              <w:bottom w:val="single" w:sz="4" w:space="0" w:color="auto"/>
              <w:right w:val="single" w:sz="4" w:space="0" w:color="auto"/>
            </w:tcBorders>
            <w:shd w:val="clear" w:color="auto" w:fill="auto"/>
            <w:noWrap/>
            <w:vAlign w:val="center"/>
          </w:tcPr>
          <w:p w:rsidR="00CF698E" w:rsidRPr="00063933" w:rsidRDefault="00CF698E" w:rsidP="00CF698E">
            <w:pPr>
              <w:ind w:firstLine="0"/>
              <w:jc w:val="center"/>
              <w:rPr>
                <w:sz w:val="22"/>
              </w:rPr>
            </w:pPr>
            <w:r w:rsidRPr="00063933">
              <w:rPr>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CF698E" w:rsidRPr="00063933" w:rsidRDefault="00CF698E" w:rsidP="00CF698E">
            <w:pPr>
              <w:ind w:firstLine="0"/>
              <w:rPr>
                <w:sz w:val="22"/>
              </w:rPr>
            </w:pPr>
            <w:r w:rsidRPr="00063933">
              <w:rPr>
                <w:sz w:val="22"/>
              </w:rPr>
              <w:t>Датчик гальмівних колодок передній</w:t>
            </w:r>
          </w:p>
        </w:tc>
        <w:tc>
          <w:tcPr>
            <w:tcW w:w="1187" w:type="dxa"/>
            <w:tcBorders>
              <w:top w:val="nil"/>
              <w:left w:val="nil"/>
              <w:bottom w:val="single" w:sz="4" w:space="0" w:color="auto"/>
              <w:right w:val="single" w:sz="4" w:space="0" w:color="auto"/>
            </w:tcBorders>
            <w:shd w:val="clear" w:color="auto" w:fill="auto"/>
            <w:vAlign w:val="center"/>
          </w:tcPr>
          <w:p w:rsidR="00CF698E" w:rsidRPr="00063933" w:rsidRDefault="00CF698E" w:rsidP="00CF698E">
            <w:pPr>
              <w:ind w:firstLine="0"/>
              <w:jc w:val="center"/>
              <w:rPr>
                <w:sz w:val="22"/>
              </w:rPr>
            </w:pPr>
            <w:r>
              <w:rPr>
                <w:sz w:val="22"/>
              </w:rPr>
              <w:t>2</w:t>
            </w:r>
          </w:p>
        </w:tc>
        <w:tc>
          <w:tcPr>
            <w:tcW w:w="1305" w:type="dxa"/>
            <w:tcBorders>
              <w:top w:val="nil"/>
              <w:left w:val="nil"/>
              <w:bottom w:val="single" w:sz="4" w:space="0" w:color="auto"/>
              <w:right w:val="single" w:sz="4" w:space="0" w:color="auto"/>
            </w:tcBorders>
            <w:shd w:val="clear" w:color="auto" w:fill="auto"/>
            <w:noWrap/>
            <w:vAlign w:val="center"/>
          </w:tcPr>
          <w:p w:rsidR="00CF698E" w:rsidRPr="00063933" w:rsidRDefault="00CF698E" w:rsidP="00CF698E">
            <w:pPr>
              <w:ind w:firstLine="0"/>
              <w:jc w:val="center"/>
              <w:rPr>
                <w:sz w:val="22"/>
              </w:rPr>
            </w:pPr>
            <w:r w:rsidRPr="00063933">
              <w:rPr>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CF698E" w:rsidRPr="00063933" w:rsidRDefault="00CF698E" w:rsidP="00CF698E">
            <w:pPr>
              <w:ind w:firstLine="0"/>
              <w:rPr>
                <w:sz w:val="22"/>
              </w:rPr>
            </w:pPr>
            <w:r w:rsidRPr="00063933">
              <w:rPr>
                <w:sz w:val="22"/>
              </w:rPr>
              <w:t>Датчик температури двигуна</w:t>
            </w:r>
          </w:p>
        </w:tc>
        <w:tc>
          <w:tcPr>
            <w:tcW w:w="1187" w:type="dxa"/>
            <w:tcBorders>
              <w:top w:val="nil"/>
              <w:left w:val="nil"/>
              <w:bottom w:val="single" w:sz="4" w:space="0" w:color="auto"/>
              <w:right w:val="single" w:sz="4" w:space="0" w:color="auto"/>
            </w:tcBorders>
            <w:shd w:val="clear" w:color="auto" w:fill="auto"/>
            <w:vAlign w:val="center"/>
          </w:tcPr>
          <w:p w:rsidR="00CF698E" w:rsidRPr="00063933" w:rsidRDefault="00CF698E" w:rsidP="00CF698E">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CF698E" w:rsidRPr="00063933" w:rsidRDefault="00CF698E" w:rsidP="00CF698E">
            <w:pPr>
              <w:ind w:firstLine="0"/>
              <w:jc w:val="center"/>
              <w:rPr>
                <w:sz w:val="22"/>
              </w:rPr>
            </w:pPr>
            <w:r w:rsidRPr="00063933">
              <w:rPr>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CF698E" w:rsidRPr="00063933" w:rsidRDefault="00CF698E" w:rsidP="00CF698E">
            <w:pPr>
              <w:ind w:firstLine="0"/>
              <w:rPr>
                <w:sz w:val="22"/>
              </w:rPr>
            </w:pPr>
            <w:r w:rsidRPr="00063933">
              <w:rPr>
                <w:sz w:val="22"/>
              </w:rPr>
              <w:t>Датчик тиску оливи</w:t>
            </w:r>
          </w:p>
        </w:tc>
        <w:tc>
          <w:tcPr>
            <w:tcW w:w="1187" w:type="dxa"/>
            <w:tcBorders>
              <w:top w:val="nil"/>
              <w:left w:val="nil"/>
              <w:bottom w:val="single" w:sz="4" w:space="0" w:color="auto"/>
              <w:right w:val="single" w:sz="4" w:space="0" w:color="auto"/>
            </w:tcBorders>
            <w:shd w:val="clear" w:color="auto" w:fill="auto"/>
            <w:vAlign w:val="center"/>
          </w:tcPr>
          <w:p w:rsidR="00CF698E" w:rsidRPr="00063933" w:rsidRDefault="00CF698E" w:rsidP="00CF698E">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CF698E" w:rsidRPr="00063933" w:rsidRDefault="00CF698E" w:rsidP="00CF698E">
            <w:pPr>
              <w:ind w:firstLine="0"/>
              <w:jc w:val="center"/>
              <w:rPr>
                <w:sz w:val="22"/>
              </w:rPr>
            </w:pPr>
            <w:r w:rsidRPr="00063933">
              <w:rPr>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CF698E" w:rsidRPr="00063933" w:rsidRDefault="00CF698E" w:rsidP="00CF698E">
            <w:pPr>
              <w:ind w:firstLine="0"/>
              <w:rPr>
                <w:sz w:val="22"/>
              </w:rPr>
            </w:pPr>
            <w:r w:rsidRPr="00063933">
              <w:rPr>
                <w:sz w:val="22"/>
              </w:rPr>
              <w:t>Діодний міст</w:t>
            </w:r>
          </w:p>
        </w:tc>
        <w:tc>
          <w:tcPr>
            <w:tcW w:w="1187" w:type="dxa"/>
            <w:tcBorders>
              <w:top w:val="nil"/>
              <w:left w:val="nil"/>
              <w:bottom w:val="single" w:sz="4" w:space="0" w:color="auto"/>
              <w:right w:val="single" w:sz="4" w:space="0" w:color="auto"/>
            </w:tcBorders>
            <w:shd w:val="clear" w:color="auto" w:fill="auto"/>
            <w:vAlign w:val="center"/>
          </w:tcPr>
          <w:p w:rsidR="00CF698E" w:rsidRPr="00063933" w:rsidRDefault="00CF698E" w:rsidP="00CF698E">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CF698E" w:rsidRPr="00063933" w:rsidRDefault="00CF698E" w:rsidP="00CF698E">
            <w:pPr>
              <w:ind w:firstLine="0"/>
              <w:jc w:val="center"/>
              <w:rPr>
                <w:sz w:val="22"/>
              </w:rPr>
            </w:pPr>
            <w:r w:rsidRPr="00063933">
              <w:rPr>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CF698E" w:rsidRPr="00063933" w:rsidRDefault="00CF698E" w:rsidP="00CF698E">
            <w:pPr>
              <w:ind w:firstLine="0"/>
              <w:rPr>
                <w:sz w:val="22"/>
              </w:rPr>
            </w:pPr>
            <w:r w:rsidRPr="00063933">
              <w:rPr>
                <w:sz w:val="22"/>
              </w:rPr>
              <w:t>Котушка запалення</w:t>
            </w:r>
          </w:p>
        </w:tc>
        <w:tc>
          <w:tcPr>
            <w:tcW w:w="1187" w:type="dxa"/>
            <w:tcBorders>
              <w:top w:val="nil"/>
              <w:left w:val="nil"/>
              <w:bottom w:val="single" w:sz="4" w:space="0" w:color="auto"/>
              <w:right w:val="single" w:sz="4" w:space="0" w:color="auto"/>
            </w:tcBorders>
            <w:shd w:val="clear" w:color="auto" w:fill="auto"/>
            <w:vAlign w:val="center"/>
          </w:tcPr>
          <w:p w:rsidR="00CF698E" w:rsidRPr="00063933" w:rsidRDefault="00CF698E" w:rsidP="00CF698E">
            <w:pPr>
              <w:ind w:firstLine="0"/>
              <w:jc w:val="center"/>
              <w:rPr>
                <w:sz w:val="22"/>
              </w:rPr>
            </w:pPr>
            <w:r w:rsidRPr="00063933">
              <w:rPr>
                <w:sz w:val="22"/>
              </w:rPr>
              <w:t>4</w:t>
            </w:r>
          </w:p>
        </w:tc>
        <w:tc>
          <w:tcPr>
            <w:tcW w:w="1305" w:type="dxa"/>
            <w:tcBorders>
              <w:top w:val="nil"/>
              <w:left w:val="nil"/>
              <w:bottom w:val="single" w:sz="4" w:space="0" w:color="auto"/>
              <w:right w:val="single" w:sz="4" w:space="0" w:color="auto"/>
            </w:tcBorders>
            <w:shd w:val="clear" w:color="auto" w:fill="auto"/>
            <w:noWrap/>
            <w:vAlign w:val="center"/>
          </w:tcPr>
          <w:p w:rsidR="00CF698E" w:rsidRPr="00063933" w:rsidRDefault="00CF698E" w:rsidP="00CF698E">
            <w:pPr>
              <w:ind w:firstLine="0"/>
              <w:jc w:val="center"/>
              <w:rPr>
                <w:sz w:val="22"/>
              </w:rPr>
            </w:pPr>
            <w:r w:rsidRPr="00063933">
              <w:rPr>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CF698E" w:rsidRPr="00063933" w:rsidRDefault="00CF698E" w:rsidP="00CF698E">
            <w:pPr>
              <w:ind w:firstLine="0"/>
              <w:rPr>
                <w:sz w:val="22"/>
              </w:rPr>
            </w:pPr>
            <w:r w:rsidRPr="00063933">
              <w:rPr>
                <w:sz w:val="22"/>
              </w:rPr>
              <w:t>Лямбда-зонд №2</w:t>
            </w:r>
          </w:p>
        </w:tc>
        <w:tc>
          <w:tcPr>
            <w:tcW w:w="1187" w:type="dxa"/>
            <w:tcBorders>
              <w:top w:val="nil"/>
              <w:left w:val="nil"/>
              <w:bottom w:val="single" w:sz="4" w:space="0" w:color="auto"/>
              <w:right w:val="single" w:sz="4" w:space="0" w:color="auto"/>
            </w:tcBorders>
            <w:shd w:val="clear" w:color="auto" w:fill="auto"/>
            <w:vAlign w:val="center"/>
          </w:tcPr>
          <w:p w:rsidR="00CF698E" w:rsidRPr="00063933" w:rsidRDefault="00CF698E" w:rsidP="00CF698E">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CF698E" w:rsidRPr="00063933" w:rsidRDefault="00CF698E" w:rsidP="00CF698E">
            <w:pPr>
              <w:ind w:firstLine="0"/>
              <w:jc w:val="center"/>
              <w:rPr>
                <w:sz w:val="22"/>
              </w:rPr>
            </w:pPr>
            <w:r w:rsidRPr="00063933">
              <w:rPr>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CF698E" w:rsidRPr="00063933" w:rsidRDefault="00CF698E" w:rsidP="00CF698E">
            <w:pPr>
              <w:ind w:firstLine="0"/>
              <w:rPr>
                <w:sz w:val="22"/>
              </w:rPr>
            </w:pPr>
            <w:r w:rsidRPr="00063933">
              <w:rPr>
                <w:sz w:val="22"/>
              </w:rPr>
              <w:t>Лямбда-зонд№1</w:t>
            </w:r>
          </w:p>
        </w:tc>
        <w:tc>
          <w:tcPr>
            <w:tcW w:w="1187" w:type="dxa"/>
            <w:tcBorders>
              <w:top w:val="nil"/>
              <w:left w:val="nil"/>
              <w:bottom w:val="single" w:sz="4" w:space="0" w:color="auto"/>
              <w:right w:val="single" w:sz="4" w:space="0" w:color="auto"/>
            </w:tcBorders>
            <w:shd w:val="clear" w:color="auto" w:fill="auto"/>
            <w:vAlign w:val="center"/>
          </w:tcPr>
          <w:p w:rsidR="00CF698E" w:rsidRPr="00063933" w:rsidRDefault="00CF698E" w:rsidP="00CF698E">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CF698E" w:rsidRPr="00063933" w:rsidRDefault="00CF698E" w:rsidP="00CF698E">
            <w:pPr>
              <w:ind w:firstLine="0"/>
              <w:jc w:val="center"/>
              <w:rPr>
                <w:sz w:val="22"/>
              </w:rPr>
            </w:pPr>
            <w:r w:rsidRPr="00063933">
              <w:rPr>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CF698E" w:rsidRPr="00063933" w:rsidRDefault="00CF698E" w:rsidP="00CF698E">
            <w:pPr>
              <w:ind w:firstLine="0"/>
              <w:rPr>
                <w:sz w:val="22"/>
              </w:rPr>
            </w:pPr>
            <w:r w:rsidRPr="00063933">
              <w:rPr>
                <w:sz w:val="22"/>
              </w:rPr>
              <w:t>Підшипник генератора задній</w:t>
            </w:r>
          </w:p>
        </w:tc>
        <w:tc>
          <w:tcPr>
            <w:tcW w:w="1187" w:type="dxa"/>
            <w:tcBorders>
              <w:top w:val="nil"/>
              <w:left w:val="nil"/>
              <w:bottom w:val="single" w:sz="4" w:space="0" w:color="auto"/>
              <w:right w:val="single" w:sz="4" w:space="0" w:color="auto"/>
            </w:tcBorders>
            <w:shd w:val="clear" w:color="auto" w:fill="auto"/>
            <w:vAlign w:val="center"/>
          </w:tcPr>
          <w:p w:rsidR="00CF698E" w:rsidRPr="00063933" w:rsidRDefault="00CF698E" w:rsidP="00CF698E">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tcPr>
          <w:p w:rsidR="00CF698E" w:rsidRPr="00063933" w:rsidRDefault="00CF698E" w:rsidP="00CF698E">
            <w:pPr>
              <w:ind w:firstLine="0"/>
              <w:jc w:val="center"/>
            </w:pPr>
            <w:r w:rsidRPr="00063933">
              <w:rPr>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CF698E" w:rsidRPr="00063933" w:rsidRDefault="00CF698E" w:rsidP="00CF698E">
            <w:pPr>
              <w:ind w:firstLine="0"/>
              <w:rPr>
                <w:sz w:val="22"/>
              </w:rPr>
            </w:pPr>
            <w:r w:rsidRPr="00063933">
              <w:rPr>
                <w:sz w:val="22"/>
              </w:rPr>
              <w:t>Підшипник генератора передній</w:t>
            </w:r>
          </w:p>
        </w:tc>
        <w:tc>
          <w:tcPr>
            <w:tcW w:w="1187" w:type="dxa"/>
            <w:tcBorders>
              <w:top w:val="nil"/>
              <w:left w:val="nil"/>
              <w:bottom w:val="single" w:sz="4" w:space="0" w:color="auto"/>
              <w:right w:val="single" w:sz="4" w:space="0" w:color="auto"/>
            </w:tcBorders>
            <w:shd w:val="clear" w:color="auto" w:fill="auto"/>
            <w:vAlign w:val="center"/>
          </w:tcPr>
          <w:p w:rsidR="00CF698E" w:rsidRPr="00063933" w:rsidRDefault="00CF698E" w:rsidP="00CF698E">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tcPr>
          <w:p w:rsidR="00CF698E" w:rsidRPr="00063933" w:rsidRDefault="00CF698E" w:rsidP="00CF698E">
            <w:pPr>
              <w:ind w:firstLine="0"/>
              <w:jc w:val="center"/>
            </w:pPr>
            <w:r w:rsidRPr="00063933">
              <w:rPr>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CF698E" w:rsidRPr="00063933" w:rsidRDefault="00CF698E" w:rsidP="00CF698E">
            <w:pPr>
              <w:ind w:firstLine="0"/>
              <w:rPr>
                <w:sz w:val="22"/>
              </w:rPr>
            </w:pPr>
            <w:r w:rsidRPr="00063933">
              <w:rPr>
                <w:sz w:val="22"/>
              </w:rPr>
              <w:t>Привід стартера</w:t>
            </w:r>
          </w:p>
        </w:tc>
        <w:tc>
          <w:tcPr>
            <w:tcW w:w="1187" w:type="dxa"/>
            <w:tcBorders>
              <w:top w:val="nil"/>
              <w:left w:val="nil"/>
              <w:bottom w:val="single" w:sz="4" w:space="0" w:color="auto"/>
              <w:right w:val="single" w:sz="4" w:space="0" w:color="auto"/>
            </w:tcBorders>
            <w:shd w:val="clear" w:color="auto" w:fill="auto"/>
            <w:vAlign w:val="center"/>
          </w:tcPr>
          <w:p w:rsidR="00CF698E" w:rsidRPr="00063933" w:rsidRDefault="00CF698E" w:rsidP="00CF698E">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CF698E" w:rsidRPr="00063933" w:rsidRDefault="00CF698E" w:rsidP="00CF698E">
            <w:pPr>
              <w:ind w:firstLine="0"/>
              <w:jc w:val="center"/>
              <w:rPr>
                <w:sz w:val="22"/>
              </w:rPr>
            </w:pPr>
            <w:r w:rsidRPr="00063933">
              <w:rPr>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CF698E" w:rsidRPr="00063933" w:rsidRDefault="00CF698E" w:rsidP="00CF698E">
            <w:pPr>
              <w:ind w:firstLine="0"/>
              <w:rPr>
                <w:sz w:val="22"/>
              </w:rPr>
            </w:pPr>
            <w:r w:rsidRPr="00063933">
              <w:rPr>
                <w:sz w:val="22"/>
              </w:rPr>
              <w:t>Реле зарядки генератора</w:t>
            </w:r>
          </w:p>
        </w:tc>
        <w:tc>
          <w:tcPr>
            <w:tcW w:w="1187" w:type="dxa"/>
            <w:tcBorders>
              <w:top w:val="nil"/>
              <w:left w:val="nil"/>
              <w:bottom w:val="single" w:sz="4" w:space="0" w:color="auto"/>
              <w:right w:val="single" w:sz="4" w:space="0" w:color="auto"/>
            </w:tcBorders>
            <w:shd w:val="clear" w:color="auto" w:fill="auto"/>
            <w:vAlign w:val="center"/>
          </w:tcPr>
          <w:p w:rsidR="00CF698E" w:rsidRPr="00063933" w:rsidRDefault="00CF698E" w:rsidP="00CF698E">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CF698E" w:rsidRPr="00063933" w:rsidRDefault="00CF698E" w:rsidP="00CF698E">
            <w:pPr>
              <w:ind w:firstLine="0"/>
              <w:jc w:val="center"/>
              <w:rPr>
                <w:sz w:val="22"/>
              </w:rPr>
            </w:pPr>
            <w:r w:rsidRPr="00063933">
              <w:rPr>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CF698E" w:rsidRPr="00063933" w:rsidRDefault="00CF698E" w:rsidP="00CF698E">
            <w:pPr>
              <w:ind w:firstLine="0"/>
              <w:rPr>
                <w:sz w:val="22"/>
              </w:rPr>
            </w:pPr>
            <w:r w:rsidRPr="00063933">
              <w:rPr>
                <w:sz w:val="22"/>
              </w:rPr>
              <w:t>Реле стартера втягуюче</w:t>
            </w:r>
          </w:p>
        </w:tc>
        <w:tc>
          <w:tcPr>
            <w:tcW w:w="1187" w:type="dxa"/>
            <w:tcBorders>
              <w:top w:val="nil"/>
              <w:left w:val="nil"/>
              <w:bottom w:val="single" w:sz="4" w:space="0" w:color="auto"/>
              <w:right w:val="single" w:sz="4" w:space="0" w:color="auto"/>
            </w:tcBorders>
            <w:shd w:val="clear" w:color="auto" w:fill="auto"/>
            <w:vAlign w:val="center"/>
          </w:tcPr>
          <w:p w:rsidR="00CF698E" w:rsidRPr="00063933" w:rsidRDefault="00CF698E" w:rsidP="00CF698E">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CF698E" w:rsidRPr="00063933" w:rsidRDefault="00CF698E" w:rsidP="00CF698E">
            <w:pPr>
              <w:ind w:firstLine="0"/>
              <w:jc w:val="center"/>
              <w:rPr>
                <w:sz w:val="22"/>
              </w:rPr>
            </w:pPr>
            <w:r w:rsidRPr="00063933">
              <w:rPr>
                <w:sz w:val="22"/>
              </w:rPr>
              <w:t>шт.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CF698E" w:rsidRPr="00063933" w:rsidRDefault="00CF698E" w:rsidP="00CF698E">
            <w:pPr>
              <w:ind w:firstLine="0"/>
              <w:rPr>
                <w:sz w:val="22"/>
              </w:rPr>
            </w:pPr>
            <w:r w:rsidRPr="00063933">
              <w:rPr>
                <w:sz w:val="22"/>
              </w:rPr>
              <w:t>Свічки запалення</w:t>
            </w:r>
          </w:p>
        </w:tc>
        <w:tc>
          <w:tcPr>
            <w:tcW w:w="1187" w:type="dxa"/>
            <w:tcBorders>
              <w:top w:val="nil"/>
              <w:left w:val="nil"/>
              <w:bottom w:val="single" w:sz="4" w:space="0" w:color="auto"/>
              <w:right w:val="single" w:sz="4" w:space="0" w:color="auto"/>
            </w:tcBorders>
            <w:shd w:val="clear" w:color="auto" w:fill="auto"/>
            <w:vAlign w:val="center"/>
          </w:tcPr>
          <w:p w:rsidR="00CF698E" w:rsidRPr="00063933" w:rsidRDefault="00CF698E" w:rsidP="00CF698E">
            <w:pPr>
              <w:ind w:firstLine="0"/>
              <w:jc w:val="center"/>
              <w:rPr>
                <w:sz w:val="22"/>
              </w:rPr>
            </w:pPr>
            <w:r w:rsidRPr="00063933">
              <w:rPr>
                <w:sz w:val="22"/>
              </w:rPr>
              <w:t>2</w:t>
            </w:r>
          </w:p>
        </w:tc>
        <w:tc>
          <w:tcPr>
            <w:tcW w:w="1305" w:type="dxa"/>
            <w:tcBorders>
              <w:top w:val="nil"/>
              <w:left w:val="nil"/>
              <w:bottom w:val="single" w:sz="4" w:space="0" w:color="auto"/>
              <w:right w:val="single" w:sz="4" w:space="0" w:color="auto"/>
            </w:tcBorders>
            <w:shd w:val="clear" w:color="auto" w:fill="auto"/>
            <w:noWrap/>
            <w:vAlign w:val="center"/>
          </w:tcPr>
          <w:p w:rsidR="00CF698E" w:rsidRPr="00063933" w:rsidRDefault="00CF698E" w:rsidP="00CF698E">
            <w:pPr>
              <w:ind w:firstLine="0"/>
              <w:jc w:val="center"/>
              <w:rPr>
                <w:sz w:val="22"/>
              </w:rPr>
            </w:pPr>
            <w:r w:rsidRPr="00063933">
              <w:rPr>
                <w:sz w:val="22"/>
              </w:rPr>
              <w:t>к-т</w:t>
            </w:r>
          </w:p>
        </w:tc>
      </w:tr>
      <w:tr w:rsidR="00CF698E" w:rsidRPr="00082CE9" w:rsidTr="002A5D25">
        <w:trPr>
          <w:trHeight w:val="20"/>
        </w:trPr>
        <w:tc>
          <w:tcPr>
            <w:tcW w:w="704" w:type="dxa"/>
            <w:tcBorders>
              <w:top w:val="nil"/>
              <w:left w:val="single" w:sz="4" w:space="0" w:color="auto"/>
              <w:bottom w:val="single" w:sz="4" w:space="0" w:color="auto"/>
              <w:right w:val="nil"/>
            </w:tcBorders>
            <w:shd w:val="clear" w:color="auto" w:fill="auto"/>
            <w:noWrap/>
            <w:vAlign w:val="center"/>
          </w:tcPr>
          <w:p w:rsidR="00CF698E" w:rsidRPr="00082CE9" w:rsidRDefault="00CF698E" w:rsidP="00CF698E">
            <w:pPr>
              <w:pStyle w:val="af7"/>
              <w:numPr>
                <w:ilvl w:val="0"/>
                <w:numId w:val="13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auto" w:fill="auto"/>
          </w:tcPr>
          <w:p w:rsidR="00CF698E" w:rsidRPr="00063933" w:rsidRDefault="00CF698E" w:rsidP="00CF698E">
            <w:pPr>
              <w:ind w:firstLine="0"/>
              <w:rPr>
                <w:sz w:val="22"/>
              </w:rPr>
            </w:pPr>
            <w:r w:rsidRPr="00063933">
              <w:rPr>
                <w:sz w:val="22"/>
              </w:rPr>
              <w:t>Щітковий вузол стартера</w:t>
            </w:r>
          </w:p>
        </w:tc>
        <w:tc>
          <w:tcPr>
            <w:tcW w:w="1187" w:type="dxa"/>
            <w:tcBorders>
              <w:top w:val="nil"/>
              <w:left w:val="nil"/>
              <w:bottom w:val="single" w:sz="4" w:space="0" w:color="auto"/>
              <w:right w:val="single" w:sz="4" w:space="0" w:color="auto"/>
            </w:tcBorders>
            <w:shd w:val="clear" w:color="auto" w:fill="auto"/>
            <w:vAlign w:val="center"/>
          </w:tcPr>
          <w:p w:rsidR="00CF698E" w:rsidRPr="00063933" w:rsidRDefault="00CF698E" w:rsidP="00CF698E">
            <w:pPr>
              <w:ind w:firstLine="0"/>
              <w:jc w:val="center"/>
              <w:rPr>
                <w:sz w:val="22"/>
              </w:rPr>
            </w:pPr>
            <w:r w:rsidRPr="00063933">
              <w:rPr>
                <w:sz w:val="22"/>
              </w:rPr>
              <w:t>1</w:t>
            </w:r>
          </w:p>
        </w:tc>
        <w:tc>
          <w:tcPr>
            <w:tcW w:w="1305" w:type="dxa"/>
            <w:tcBorders>
              <w:top w:val="nil"/>
              <w:left w:val="nil"/>
              <w:bottom w:val="single" w:sz="4" w:space="0" w:color="auto"/>
              <w:right w:val="single" w:sz="4" w:space="0" w:color="auto"/>
            </w:tcBorders>
            <w:shd w:val="clear" w:color="auto" w:fill="auto"/>
            <w:noWrap/>
            <w:vAlign w:val="center"/>
          </w:tcPr>
          <w:p w:rsidR="00CF698E" w:rsidRPr="00063933" w:rsidRDefault="00CF698E" w:rsidP="00CF698E">
            <w:pPr>
              <w:ind w:firstLine="0"/>
              <w:jc w:val="center"/>
              <w:rPr>
                <w:sz w:val="22"/>
              </w:rPr>
            </w:pPr>
            <w:r w:rsidRPr="00063933">
              <w:rPr>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4743D6" w:rsidRDefault="00CF698E" w:rsidP="00CF698E">
            <w:pPr>
              <w:ind w:firstLine="0"/>
              <w:jc w:val="center"/>
              <w:rPr>
                <w:b/>
                <w:bCs/>
                <w:sz w:val="22"/>
                <w:lang w:eastAsia="uk-UA"/>
              </w:rPr>
            </w:pPr>
            <w:r w:rsidRPr="00FD2769">
              <w:rPr>
                <w:b/>
                <w:bCs/>
                <w:sz w:val="22"/>
                <w:lang w:eastAsia="uk-UA"/>
              </w:rPr>
              <w:t>Лот №6 Запасні частини до автомобілів ГАЗ, ЗіЛ, МАЗ, Камаз, Урал, автобусів Богдан А-09202, Богдан А-145, машини комунальної МКСМ-800, тракторів МТЗ, ЮМЗ</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автомобілів ГАЗ-33021, 2005 р.в. 406 дв., ГАЗ 32213, 2011 р.в. (Бізнес дв. 4216)</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Блок управління двигуном</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абсолютного тиску повітря ПА6-210-КС</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детонації</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вала (дв. 406)</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колінчатого вала (дв. 4216)</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масляний (дв. 406)</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масляний (дв. 4216)</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положення дросельної заслонки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вала (дв. 4216)</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розподільчого вала(дв. 406)</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води (дв. 406)</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води (дв. 4216)</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швидкості</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Діодний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Електромагнітна муфта приводу вентилятора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Катушка запалення (дв. 406)</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Катушка запалення (дв. 4216)</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Контактна група замка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Кран заслінки опалювача електричний.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Лямбда-зонд</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Мотор бачка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Мотор опалювача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Обмотка генератора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Обмотка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під рульовий лівий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під рульовий правий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Провода високовольтні</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Реле регулятор генератора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Свічки  запалення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Стартер</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Фонарь підсвітки номерного знака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Якір генератора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Якір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ЗІЛ-130, ЗІЛ-43362</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9"/>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Варіатор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Вимикач маси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Катушка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Комутатор транзисторний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Мотор бачка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Мотор опалювача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Обмотка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Провода високої напруги з накінечником</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Реле зарядки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Розподільник запалення безконтактний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8</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к-т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3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Якір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ЗІЛ- 432932, дв. 245</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0"/>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Вимикач маси</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Pr="00822E00" w:rsidRDefault="00CF698E" w:rsidP="00CF698E">
            <w:pPr>
              <w:ind w:firstLine="0"/>
              <w:jc w:val="center"/>
              <w:rPr>
                <w:color w:val="000000"/>
                <w:sz w:val="22"/>
                <w:lang w:val="en-US"/>
              </w:rPr>
            </w:pPr>
            <w:r>
              <w:rPr>
                <w:color w:val="000000"/>
                <w:sz w:val="22"/>
                <w:lang w:val="en-US"/>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Мотор опалювача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Обмотка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CF698E" w:rsidRPr="00822E00" w:rsidRDefault="00CF698E" w:rsidP="00CF698E">
            <w:pPr>
              <w:ind w:firstLine="0"/>
              <w:jc w:val="center"/>
              <w:rPr>
                <w:color w:val="000000"/>
                <w:sz w:val="22"/>
                <w:lang w:val="en-US"/>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Якір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автомобілів МАЗ-53371; МАЗ-54323</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1"/>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Амперметр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Вимикач маси 24в</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Мотор опалювача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Обмотка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світла на рульовому колесі</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спідометра електричний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регулятор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Якір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автомобіля МАЗ-437041-280 Евакуатор</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2"/>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Амперметр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Вимикач маси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Мотор бачка склоомивача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Мотор опалювача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Обмотка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регулятор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2"/>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Якір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sz w:val="22"/>
                <w:lang w:eastAsia="uk-UA"/>
              </w:rPr>
            </w:pPr>
            <w:r w:rsidRPr="00082CE9">
              <w:rPr>
                <w:b/>
                <w:bCs/>
                <w:color w:val="000000"/>
                <w:sz w:val="22"/>
              </w:rPr>
              <w:t>Запасні частини до автомобіля МАЗ-4381 (сміттєвоз)</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3"/>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Амперметр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Блок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Вимикач маси 24в</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мастила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Мотор бачка склоомивача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Мотор опалювача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Обмотка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регулятор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3"/>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Якір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sz w:val="22"/>
                <w:lang w:eastAsia="uk-UA"/>
              </w:rPr>
            </w:pPr>
            <w:r w:rsidRPr="00082CE9">
              <w:rPr>
                <w:b/>
                <w:bCs/>
                <w:color w:val="000000"/>
                <w:sz w:val="22"/>
              </w:rPr>
              <w:t>Запасні частини до автомобіля МАЗ-5440С9</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4"/>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Амперметр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масла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регулятор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4"/>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автомобілів Камаз 5320, 1997р.в.; Камаз 65115, 2006р.в.; Камаз 43101, 2006р.в.</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5"/>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Амперметр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Вимикач маси 24в</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Pr="00822E00" w:rsidRDefault="00CF698E" w:rsidP="00CF698E">
            <w:pPr>
              <w:ind w:firstLine="0"/>
              <w:jc w:val="center"/>
              <w:rPr>
                <w:color w:val="000000"/>
                <w:sz w:val="22"/>
                <w:lang w:val="en-US"/>
              </w:rPr>
            </w:pPr>
            <w:r>
              <w:rPr>
                <w:color w:val="000000"/>
                <w:sz w:val="22"/>
                <w:lang w:val="en-US"/>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Кнопка виключення маси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Мотор бачка склоомивача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Мотор опалювача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Обмотка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світла підрульовий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регулятор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5"/>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Якір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sz w:val="22"/>
                <w:lang w:eastAsia="uk-UA"/>
              </w:rPr>
            </w:pPr>
            <w:r w:rsidRPr="00082CE9">
              <w:rPr>
                <w:b/>
                <w:bCs/>
                <w:sz w:val="22"/>
                <w:lang w:eastAsia="uk-UA"/>
              </w:rPr>
              <w:t>Запасні частини до автомобіля Урал-4320</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6"/>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Амперметр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Вимикач маси 24в</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Мотор бачка склоомивача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Мотор опалювача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Обмотка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поворотів</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Перемикач світла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регулятор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6"/>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Якір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автобуса Богдан, А-09202, 2006 р.в.</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7"/>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Амперметр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Блок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1</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Вимикач маси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Втягуюче реле стартеру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швидкості</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Електромотор бачка склоомивача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Електромотор обдува лобового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Електромотор обдува салона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Кнопка аварійного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Кнопка виключення маси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Обмотка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Обмотка стартеру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відкривання дверей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світла 24в</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світла в салоні</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Розсіювач фар</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Фонарь габаритний боковий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7"/>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Якір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автобуса Богдан, А-145.2  (дв. ISUZU, 2008 р.в.)</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8"/>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Амперметр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Вимикач маси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Pr="00414009" w:rsidRDefault="00CF698E" w:rsidP="00CF698E">
            <w:pPr>
              <w:ind w:firstLine="0"/>
              <w:jc w:val="center"/>
              <w:rPr>
                <w:color w:val="000000"/>
                <w:sz w:val="22"/>
                <w:lang w:val="en-US"/>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швидкості</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Електромотор бачка склоомивача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Електромотор обдува лобового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Електромотор обдува салона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Кнопка аварійного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Кнопка виключення маси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Обмотка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відкривання дверей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регулятор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світла в салоні</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склоочисника 728.3777</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3</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Фонарь габаритний боковий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8"/>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Якір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автобуса Богдан, А-145.1 (АКПП, дв. CUMMINS) 2006 р.в.</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9"/>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Амперметр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Вимикач маси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Втягуюче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6</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швидкості</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Електромотор бачка склоомивача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Електромотор обдува салону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Електромотор обдувалобового скла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Електромотор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Кнопка аварійного стоп-сигналу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Кнопка виключення маси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Обмотка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Обмотка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відкривання дверей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регулятор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світла в салоні</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склоочисника 728.3777</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Фонарь габаритний боковий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Якір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49"/>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Якір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Запасні частини до машини комунальної МКСМ - 800</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50"/>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Втягуюче реле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Обмотка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Обмотка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Паливний електронасос (зовнішній)</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4</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поворотів</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Якір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50"/>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Якір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9546" w:type="dxa"/>
            <w:gridSpan w:val="4"/>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ind w:firstLine="0"/>
              <w:jc w:val="center"/>
              <w:rPr>
                <w:b/>
                <w:bCs/>
                <w:sz w:val="22"/>
                <w:lang w:eastAsia="uk-UA"/>
              </w:rPr>
            </w:pPr>
            <w:r w:rsidRPr="00082CE9">
              <w:rPr>
                <w:b/>
                <w:bCs/>
                <w:sz w:val="22"/>
                <w:lang w:eastAsia="uk-UA"/>
              </w:rPr>
              <w:t xml:space="preserve">Запасні частини до тракторів  МТЗ-82 (р.в. 1995), ЮМЗ – 6 </w:t>
            </w:r>
            <w:r>
              <w:rPr>
                <w:b/>
                <w:bCs/>
                <w:sz w:val="22"/>
                <w:lang w:eastAsia="uk-UA"/>
              </w:rPr>
              <w:t>(</w:t>
            </w:r>
            <w:r w:rsidRPr="00082CE9">
              <w:rPr>
                <w:b/>
                <w:bCs/>
                <w:sz w:val="22"/>
                <w:lang w:eastAsia="uk-UA"/>
              </w:rPr>
              <w:t>ЕО-2621</w:t>
            </w:r>
            <w:r>
              <w:rPr>
                <w:b/>
                <w:bCs/>
                <w:sz w:val="22"/>
                <w:lang w:eastAsia="uk-UA"/>
              </w:rPr>
              <w:t>)</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51"/>
              </w:numPr>
              <w:spacing w:after="0" w:line="240" w:lineRule="auto"/>
              <w:contextualSpacing/>
              <w:jc w:val="center"/>
              <w:rPr>
                <w:rFonts w:ascii="Times New Roman" w:hAnsi="Times New Roman"/>
                <w:lang w:eastAsia="uk-UA"/>
              </w:rPr>
            </w:pPr>
          </w:p>
        </w:tc>
        <w:tc>
          <w:tcPr>
            <w:tcW w:w="6350" w:type="dxa"/>
            <w:tcBorders>
              <w:top w:val="single" w:sz="4" w:space="0" w:color="auto"/>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lang w:eastAsia="uk-UA"/>
              </w:rPr>
            </w:pPr>
            <w:r>
              <w:rPr>
                <w:color w:val="000000"/>
                <w:sz w:val="22"/>
              </w:rPr>
              <w:t>Амперметр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single" w:sz="4" w:space="0" w:color="auto"/>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Вимикач маси</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Втягуюче реле стартеру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tcPr>
          <w:p w:rsidR="00CF698E" w:rsidRPr="00082CE9" w:rsidRDefault="00CF698E" w:rsidP="00CF698E">
            <w:pPr>
              <w:pStyle w:val="af7"/>
              <w:numPr>
                <w:ilvl w:val="0"/>
                <w:numId w:val="1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Обмотка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Обмотка стартера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Привід стартеру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Щітки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Щітковий вузол стартеру</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Якір генератора</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r w:rsidR="00CF698E" w:rsidRPr="00082CE9" w:rsidTr="002A5D25">
        <w:trPr>
          <w:trHeight w:val="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F698E" w:rsidRPr="00082CE9" w:rsidRDefault="00CF698E" w:rsidP="00CF698E">
            <w:pPr>
              <w:pStyle w:val="af7"/>
              <w:numPr>
                <w:ilvl w:val="0"/>
                <w:numId w:val="151"/>
              </w:numPr>
              <w:spacing w:after="0" w:line="240" w:lineRule="auto"/>
              <w:contextualSpacing/>
              <w:jc w:val="center"/>
              <w:rPr>
                <w:rFonts w:ascii="Times New Roman" w:hAnsi="Times New Roman"/>
                <w:lang w:eastAsia="uk-UA"/>
              </w:rPr>
            </w:pPr>
          </w:p>
        </w:tc>
        <w:tc>
          <w:tcPr>
            <w:tcW w:w="6350" w:type="dxa"/>
            <w:tcBorders>
              <w:top w:val="nil"/>
              <w:left w:val="single" w:sz="4" w:space="0" w:color="auto"/>
              <w:bottom w:val="single" w:sz="4" w:space="0" w:color="auto"/>
              <w:right w:val="single" w:sz="4" w:space="0" w:color="auto"/>
            </w:tcBorders>
            <w:shd w:val="clear" w:color="000000" w:fill="FFFFFF"/>
            <w:vAlign w:val="center"/>
          </w:tcPr>
          <w:p w:rsidR="00CF698E" w:rsidRDefault="00CF698E" w:rsidP="00CF698E">
            <w:pPr>
              <w:ind w:firstLine="0"/>
              <w:rPr>
                <w:color w:val="000000"/>
                <w:sz w:val="22"/>
              </w:rPr>
            </w:pPr>
            <w:r>
              <w:rPr>
                <w:color w:val="000000"/>
                <w:sz w:val="22"/>
              </w:rPr>
              <w:t xml:space="preserve">Якір стартеру </w:t>
            </w:r>
          </w:p>
        </w:tc>
        <w:tc>
          <w:tcPr>
            <w:tcW w:w="1187" w:type="dxa"/>
            <w:tcBorders>
              <w:top w:val="nil"/>
              <w:left w:val="nil"/>
              <w:bottom w:val="single" w:sz="4" w:space="0" w:color="auto"/>
              <w:right w:val="single" w:sz="4" w:space="0" w:color="auto"/>
            </w:tcBorders>
            <w:shd w:val="clear" w:color="000000" w:fill="FFFFFF"/>
            <w:vAlign w:val="center"/>
          </w:tcPr>
          <w:p w:rsidR="00CF698E" w:rsidRDefault="00CF698E" w:rsidP="00CF698E">
            <w:pPr>
              <w:ind w:firstLine="0"/>
              <w:jc w:val="center"/>
              <w:rPr>
                <w:color w:val="000000"/>
                <w:sz w:val="22"/>
              </w:rPr>
            </w:pPr>
            <w:r>
              <w:rPr>
                <w:color w:val="000000"/>
                <w:sz w:val="22"/>
              </w:rPr>
              <w:t>2</w:t>
            </w:r>
          </w:p>
        </w:tc>
        <w:tc>
          <w:tcPr>
            <w:tcW w:w="1305" w:type="dxa"/>
            <w:tcBorders>
              <w:top w:val="nil"/>
              <w:left w:val="nil"/>
              <w:bottom w:val="single" w:sz="4" w:space="0" w:color="auto"/>
              <w:right w:val="single" w:sz="4" w:space="0" w:color="auto"/>
            </w:tcBorders>
            <w:shd w:val="clear" w:color="000000" w:fill="FFFFFF"/>
            <w:noWrap/>
            <w:vAlign w:val="center"/>
          </w:tcPr>
          <w:p w:rsidR="00CF698E" w:rsidRDefault="00CF698E" w:rsidP="00CF698E">
            <w:pPr>
              <w:ind w:firstLine="0"/>
              <w:jc w:val="center"/>
              <w:rPr>
                <w:color w:val="000000"/>
                <w:sz w:val="22"/>
              </w:rPr>
            </w:pPr>
            <w:r>
              <w:rPr>
                <w:color w:val="000000"/>
                <w:sz w:val="22"/>
              </w:rPr>
              <w:t>шт.</w:t>
            </w:r>
          </w:p>
        </w:tc>
      </w:tr>
    </w:tbl>
    <w:p w:rsidR="00F83BFC" w:rsidRPr="00F83BFC" w:rsidRDefault="00F83BFC" w:rsidP="00F83BFC">
      <w:pPr>
        <w:ind w:firstLine="0"/>
        <w:rPr>
          <w:b/>
          <w:u w:val="single"/>
        </w:rPr>
      </w:pPr>
    </w:p>
    <w:sectPr w:rsidR="00F83BFC" w:rsidRPr="00F83BFC" w:rsidSect="00BD0CB0">
      <w:pgSz w:w="11906" w:h="16838"/>
      <w:pgMar w:top="1134" w:right="567" w:bottom="1134" w:left="1701" w:header="709" w:footer="709"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charset w:val="CC"/>
    <w:family w:val="swiss"/>
    <w:pitch w:val="variable"/>
    <w:sig w:usb0="E0002AFF" w:usb1="C000247B" w:usb2="00000009" w:usb3="00000000" w:csb0="000001FF" w:csb1="00000000"/>
  </w:font>
  <w:font w:name="Consolas">
    <w:panose1 w:val="020B0609020204030204"/>
    <w:charset w:val="CC"/>
    <w:family w:val="modern"/>
    <w:pitch w:val="fixed"/>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B8CC634"/>
    <w:lvl w:ilvl="0">
      <w:start w:val="1"/>
      <w:numFmt w:val="decimal"/>
      <w:pStyle w:val="2"/>
      <w:lvlText w:val="%1."/>
      <w:lvlJc w:val="left"/>
      <w:pPr>
        <w:tabs>
          <w:tab w:val="num" w:pos="643"/>
        </w:tabs>
        <w:ind w:left="643" w:hanging="360"/>
      </w:pPr>
      <w:rPr>
        <w:rFonts w:cs="Times New Roman"/>
      </w:rPr>
    </w:lvl>
  </w:abstractNum>
  <w:abstractNum w:abstractNumId="1">
    <w:nsid w:val="00D92038"/>
    <w:multiLevelType w:val="hybridMultilevel"/>
    <w:tmpl w:val="7C0665A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1EA09BC"/>
    <w:multiLevelType w:val="hybridMultilevel"/>
    <w:tmpl w:val="923EC80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2256F9D"/>
    <w:multiLevelType w:val="hybridMultilevel"/>
    <w:tmpl w:val="9BAA66F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51B0D78"/>
    <w:multiLevelType w:val="hybridMultilevel"/>
    <w:tmpl w:val="2AB833F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6581AA8"/>
    <w:multiLevelType w:val="hybridMultilevel"/>
    <w:tmpl w:val="F8628C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7BE41FB"/>
    <w:multiLevelType w:val="hybridMultilevel"/>
    <w:tmpl w:val="0B96E6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80551E6"/>
    <w:multiLevelType w:val="hybridMultilevel"/>
    <w:tmpl w:val="3E90753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08681E4C"/>
    <w:multiLevelType w:val="hybridMultilevel"/>
    <w:tmpl w:val="3E70C1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08B77402"/>
    <w:multiLevelType w:val="hybridMultilevel"/>
    <w:tmpl w:val="74463B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093029AD"/>
    <w:multiLevelType w:val="hybridMultilevel"/>
    <w:tmpl w:val="D8688CE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09330A07"/>
    <w:multiLevelType w:val="hybridMultilevel"/>
    <w:tmpl w:val="9A5E777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09F94906"/>
    <w:multiLevelType w:val="hybridMultilevel"/>
    <w:tmpl w:val="D3F05E8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0AA50B7A"/>
    <w:multiLevelType w:val="hybridMultilevel"/>
    <w:tmpl w:val="091A8F9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0B9A389E"/>
    <w:multiLevelType w:val="hybridMultilevel"/>
    <w:tmpl w:val="4FF4D8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0C711003"/>
    <w:multiLevelType w:val="hybridMultilevel"/>
    <w:tmpl w:val="353CBE7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0C7517DC"/>
    <w:multiLevelType w:val="hybridMultilevel"/>
    <w:tmpl w:val="064CDAD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0CFD045C"/>
    <w:multiLevelType w:val="hybridMultilevel"/>
    <w:tmpl w:val="1CBCA9B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0D5A66E2"/>
    <w:multiLevelType w:val="hybridMultilevel"/>
    <w:tmpl w:val="61CC24C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0DB50852"/>
    <w:multiLevelType w:val="hybridMultilevel"/>
    <w:tmpl w:val="6FBE43C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0EE769DB"/>
    <w:multiLevelType w:val="hybridMultilevel"/>
    <w:tmpl w:val="E5A68CC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0F5E2D10"/>
    <w:multiLevelType w:val="hybridMultilevel"/>
    <w:tmpl w:val="D3F05E8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10FD6737"/>
    <w:multiLevelType w:val="hybridMultilevel"/>
    <w:tmpl w:val="335801C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12015CC6"/>
    <w:multiLevelType w:val="hybridMultilevel"/>
    <w:tmpl w:val="E5A68CC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12493B37"/>
    <w:multiLevelType w:val="hybridMultilevel"/>
    <w:tmpl w:val="1CBCA9B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12F750C0"/>
    <w:multiLevelType w:val="hybridMultilevel"/>
    <w:tmpl w:val="F8628C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139F002D"/>
    <w:multiLevelType w:val="hybridMultilevel"/>
    <w:tmpl w:val="1E5AAF42"/>
    <w:lvl w:ilvl="0" w:tplc="247E5738">
      <w:start w:val="1"/>
      <w:numFmt w:val="decimal"/>
      <w:lvlText w:val="%1."/>
      <w:lvlJc w:val="left"/>
      <w:pPr>
        <w:ind w:left="360" w:hanging="360"/>
      </w:pPr>
      <w:rPr>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14292BF9"/>
    <w:multiLevelType w:val="hybridMultilevel"/>
    <w:tmpl w:val="83D62F3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14D26B10"/>
    <w:multiLevelType w:val="hybridMultilevel"/>
    <w:tmpl w:val="F8628C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14F94DFF"/>
    <w:multiLevelType w:val="hybridMultilevel"/>
    <w:tmpl w:val="4D7CF7C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15161D7C"/>
    <w:multiLevelType w:val="hybridMultilevel"/>
    <w:tmpl w:val="449EC01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18C86F63"/>
    <w:multiLevelType w:val="hybridMultilevel"/>
    <w:tmpl w:val="4948CA3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192F5EB8"/>
    <w:multiLevelType w:val="hybridMultilevel"/>
    <w:tmpl w:val="F67E0B5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199E684D"/>
    <w:multiLevelType w:val="hybridMultilevel"/>
    <w:tmpl w:val="353CBE7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1A641A62"/>
    <w:multiLevelType w:val="hybridMultilevel"/>
    <w:tmpl w:val="43FC8A2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1A6A03F1"/>
    <w:multiLevelType w:val="hybridMultilevel"/>
    <w:tmpl w:val="E99A58C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1A9E62CE"/>
    <w:multiLevelType w:val="hybridMultilevel"/>
    <w:tmpl w:val="6F1ABB0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1B413337"/>
    <w:multiLevelType w:val="hybridMultilevel"/>
    <w:tmpl w:val="6F1ABB0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1BA0040B"/>
    <w:multiLevelType w:val="hybridMultilevel"/>
    <w:tmpl w:val="83D62F3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1BC20E2C"/>
    <w:multiLevelType w:val="hybridMultilevel"/>
    <w:tmpl w:val="8A460B8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nsid w:val="1F3B445F"/>
    <w:multiLevelType w:val="hybridMultilevel"/>
    <w:tmpl w:val="C20AB5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nsid w:val="20273E46"/>
    <w:multiLevelType w:val="hybridMultilevel"/>
    <w:tmpl w:val="83D62F3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nsid w:val="21FA20E6"/>
    <w:multiLevelType w:val="hybridMultilevel"/>
    <w:tmpl w:val="091A8F9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nsid w:val="222A68FC"/>
    <w:multiLevelType w:val="hybridMultilevel"/>
    <w:tmpl w:val="3B5A5E7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nsid w:val="227F108F"/>
    <w:multiLevelType w:val="hybridMultilevel"/>
    <w:tmpl w:val="9A24EB0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5">
    <w:nsid w:val="23B216EA"/>
    <w:multiLevelType w:val="hybridMultilevel"/>
    <w:tmpl w:val="9A5E777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6">
    <w:nsid w:val="25F31FFD"/>
    <w:multiLevelType w:val="hybridMultilevel"/>
    <w:tmpl w:val="71CAB8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26525339"/>
    <w:multiLevelType w:val="hybridMultilevel"/>
    <w:tmpl w:val="435A603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nsid w:val="27DB3E55"/>
    <w:multiLevelType w:val="hybridMultilevel"/>
    <w:tmpl w:val="43FC8A2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9">
    <w:nsid w:val="288B0672"/>
    <w:multiLevelType w:val="hybridMultilevel"/>
    <w:tmpl w:val="4FF4D8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0">
    <w:nsid w:val="291D6A81"/>
    <w:multiLevelType w:val="hybridMultilevel"/>
    <w:tmpl w:val="4D7CF7C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1">
    <w:nsid w:val="296711E6"/>
    <w:multiLevelType w:val="hybridMultilevel"/>
    <w:tmpl w:val="C20AB5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2">
    <w:nsid w:val="2B993883"/>
    <w:multiLevelType w:val="hybridMultilevel"/>
    <w:tmpl w:val="A964D0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3">
    <w:nsid w:val="2CA57110"/>
    <w:multiLevelType w:val="hybridMultilevel"/>
    <w:tmpl w:val="335801C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4">
    <w:nsid w:val="2DA004E2"/>
    <w:multiLevelType w:val="hybridMultilevel"/>
    <w:tmpl w:val="7D242D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2E5707D8"/>
    <w:multiLevelType w:val="hybridMultilevel"/>
    <w:tmpl w:val="353CBE7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6">
    <w:nsid w:val="2E5E1755"/>
    <w:multiLevelType w:val="hybridMultilevel"/>
    <w:tmpl w:val="14905CF8"/>
    <w:lvl w:ilvl="0" w:tplc="0FB4B2B2">
      <w:start w:val="1"/>
      <w:numFmt w:val="decimal"/>
      <w:lvlText w:val="%1."/>
      <w:lvlJc w:val="left"/>
      <w:pPr>
        <w:ind w:left="360" w:hanging="360"/>
      </w:pPr>
      <w:rPr>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2E634F0A"/>
    <w:multiLevelType w:val="hybridMultilevel"/>
    <w:tmpl w:val="AB6E3E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2EBB6B50"/>
    <w:multiLevelType w:val="hybridMultilevel"/>
    <w:tmpl w:val="099265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9">
    <w:nsid w:val="2F7564D3"/>
    <w:multiLevelType w:val="hybridMultilevel"/>
    <w:tmpl w:val="CCCC35E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0">
    <w:nsid w:val="30090837"/>
    <w:multiLevelType w:val="hybridMultilevel"/>
    <w:tmpl w:val="3B5A5E7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1">
    <w:nsid w:val="301B4A75"/>
    <w:multiLevelType w:val="hybridMultilevel"/>
    <w:tmpl w:val="CD664C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nsid w:val="321D3608"/>
    <w:multiLevelType w:val="hybridMultilevel"/>
    <w:tmpl w:val="4FF4D8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3">
    <w:nsid w:val="33406C5D"/>
    <w:multiLevelType w:val="hybridMultilevel"/>
    <w:tmpl w:val="14905CF8"/>
    <w:lvl w:ilvl="0" w:tplc="0FB4B2B2">
      <w:start w:val="1"/>
      <w:numFmt w:val="decimal"/>
      <w:lvlText w:val="%1."/>
      <w:lvlJc w:val="left"/>
      <w:pPr>
        <w:ind w:left="360" w:hanging="360"/>
      </w:pPr>
      <w:rPr>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nsid w:val="341C6677"/>
    <w:multiLevelType w:val="hybridMultilevel"/>
    <w:tmpl w:val="4948CA3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5">
    <w:nsid w:val="34695573"/>
    <w:multiLevelType w:val="hybridMultilevel"/>
    <w:tmpl w:val="8A460B8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6">
    <w:nsid w:val="35024ABF"/>
    <w:multiLevelType w:val="hybridMultilevel"/>
    <w:tmpl w:val="E99A58C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7">
    <w:nsid w:val="35955C47"/>
    <w:multiLevelType w:val="hybridMultilevel"/>
    <w:tmpl w:val="A028CFE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8">
    <w:nsid w:val="361A347A"/>
    <w:multiLevelType w:val="hybridMultilevel"/>
    <w:tmpl w:val="FD34518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9">
    <w:nsid w:val="36AC10B9"/>
    <w:multiLevelType w:val="hybridMultilevel"/>
    <w:tmpl w:val="F8628C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nsid w:val="37EC1906"/>
    <w:multiLevelType w:val="hybridMultilevel"/>
    <w:tmpl w:val="1CBCA9B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1">
    <w:nsid w:val="398C72A7"/>
    <w:multiLevelType w:val="hybridMultilevel"/>
    <w:tmpl w:val="D848BDF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2">
    <w:nsid w:val="399A182A"/>
    <w:multiLevelType w:val="hybridMultilevel"/>
    <w:tmpl w:val="FE24477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3">
    <w:nsid w:val="3A691E6E"/>
    <w:multiLevelType w:val="hybridMultilevel"/>
    <w:tmpl w:val="60B8CD6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4">
    <w:nsid w:val="3B555F6F"/>
    <w:multiLevelType w:val="hybridMultilevel"/>
    <w:tmpl w:val="A1908D6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5">
    <w:nsid w:val="3C84607B"/>
    <w:multiLevelType w:val="hybridMultilevel"/>
    <w:tmpl w:val="F8628C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nsid w:val="3C8905B3"/>
    <w:multiLevelType w:val="hybridMultilevel"/>
    <w:tmpl w:val="9C2CD8D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7">
    <w:nsid w:val="3CF117F2"/>
    <w:multiLevelType w:val="hybridMultilevel"/>
    <w:tmpl w:val="A028CFE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8">
    <w:nsid w:val="3E37087B"/>
    <w:multiLevelType w:val="hybridMultilevel"/>
    <w:tmpl w:val="AB6E3E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nsid w:val="3E3E06D7"/>
    <w:multiLevelType w:val="hybridMultilevel"/>
    <w:tmpl w:val="099265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0">
    <w:nsid w:val="3F97448E"/>
    <w:multiLevelType w:val="hybridMultilevel"/>
    <w:tmpl w:val="3E90753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1">
    <w:nsid w:val="402D38CE"/>
    <w:multiLevelType w:val="hybridMultilevel"/>
    <w:tmpl w:val="6FBE43C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2">
    <w:nsid w:val="404133E5"/>
    <w:multiLevelType w:val="hybridMultilevel"/>
    <w:tmpl w:val="435A603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3">
    <w:nsid w:val="429B0634"/>
    <w:multiLevelType w:val="hybridMultilevel"/>
    <w:tmpl w:val="9886DC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nsid w:val="43735DD2"/>
    <w:multiLevelType w:val="hybridMultilevel"/>
    <w:tmpl w:val="F364014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5">
    <w:nsid w:val="438E59B7"/>
    <w:multiLevelType w:val="hybridMultilevel"/>
    <w:tmpl w:val="E99A58C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6">
    <w:nsid w:val="43EF5910"/>
    <w:multiLevelType w:val="hybridMultilevel"/>
    <w:tmpl w:val="A028CFE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7">
    <w:nsid w:val="43FC4E2D"/>
    <w:multiLevelType w:val="hybridMultilevel"/>
    <w:tmpl w:val="F67E0B5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8">
    <w:nsid w:val="456625CD"/>
    <w:multiLevelType w:val="hybridMultilevel"/>
    <w:tmpl w:val="1CBCA9B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9">
    <w:nsid w:val="45CC5507"/>
    <w:multiLevelType w:val="hybridMultilevel"/>
    <w:tmpl w:val="60CE53B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0">
    <w:nsid w:val="4782104C"/>
    <w:multiLevelType w:val="hybridMultilevel"/>
    <w:tmpl w:val="2AB833F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1">
    <w:nsid w:val="47A84527"/>
    <w:multiLevelType w:val="hybridMultilevel"/>
    <w:tmpl w:val="6FBE43C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2">
    <w:nsid w:val="49ED5CFB"/>
    <w:multiLevelType w:val="hybridMultilevel"/>
    <w:tmpl w:val="923EC80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3">
    <w:nsid w:val="4A4A4C88"/>
    <w:multiLevelType w:val="hybridMultilevel"/>
    <w:tmpl w:val="EB5229B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4">
    <w:nsid w:val="4A654341"/>
    <w:multiLevelType w:val="hybridMultilevel"/>
    <w:tmpl w:val="E99A58C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5">
    <w:nsid w:val="4AA84167"/>
    <w:multiLevelType w:val="hybridMultilevel"/>
    <w:tmpl w:val="A028CFE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6">
    <w:nsid w:val="4AB00757"/>
    <w:multiLevelType w:val="hybridMultilevel"/>
    <w:tmpl w:val="C862D28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7">
    <w:nsid w:val="4B6952B2"/>
    <w:multiLevelType w:val="hybridMultilevel"/>
    <w:tmpl w:val="83D62F3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8">
    <w:nsid w:val="4C3E3DF4"/>
    <w:multiLevelType w:val="hybridMultilevel"/>
    <w:tmpl w:val="697ACA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9">
    <w:nsid w:val="4DD53B73"/>
    <w:multiLevelType w:val="hybridMultilevel"/>
    <w:tmpl w:val="71CAB8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
    <w:nsid w:val="4F1A5348"/>
    <w:multiLevelType w:val="hybridMultilevel"/>
    <w:tmpl w:val="9BAA66F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1">
    <w:nsid w:val="51BF560C"/>
    <w:multiLevelType w:val="hybridMultilevel"/>
    <w:tmpl w:val="923EC80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2">
    <w:nsid w:val="51C4234D"/>
    <w:multiLevelType w:val="hybridMultilevel"/>
    <w:tmpl w:val="F364014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3">
    <w:nsid w:val="52C35CC8"/>
    <w:multiLevelType w:val="hybridMultilevel"/>
    <w:tmpl w:val="3E70C1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4">
    <w:nsid w:val="52FC6375"/>
    <w:multiLevelType w:val="hybridMultilevel"/>
    <w:tmpl w:val="C862D28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5">
    <w:nsid w:val="542301CD"/>
    <w:multiLevelType w:val="hybridMultilevel"/>
    <w:tmpl w:val="D848BDF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6">
    <w:nsid w:val="54B72A86"/>
    <w:multiLevelType w:val="hybridMultilevel"/>
    <w:tmpl w:val="CD664C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7">
    <w:nsid w:val="557E0AAA"/>
    <w:multiLevelType w:val="hybridMultilevel"/>
    <w:tmpl w:val="A964D0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8">
    <w:nsid w:val="56067E99"/>
    <w:multiLevelType w:val="hybridMultilevel"/>
    <w:tmpl w:val="A028CFE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9">
    <w:nsid w:val="56484309"/>
    <w:multiLevelType w:val="hybridMultilevel"/>
    <w:tmpl w:val="9C2CD8D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0">
    <w:nsid w:val="572E4074"/>
    <w:multiLevelType w:val="hybridMultilevel"/>
    <w:tmpl w:val="064CDAD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1">
    <w:nsid w:val="5836594E"/>
    <w:multiLevelType w:val="hybridMultilevel"/>
    <w:tmpl w:val="449EC01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2">
    <w:nsid w:val="58C42A92"/>
    <w:multiLevelType w:val="hybridMultilevel"/>
    <w:tmpl w:val="A028CFE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3">
    <w:nsid w:val="595966F5"/>
    <w:multiLevelType w:val="hybridMultilevel"/>
    <w:tmpl w:val="83D62F3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4">
    <w:nsid w:val="5DE85724"/>
    <w:multiLevelType w:val="hybridMultilevel"/>
    <w:tmpl w:val="923EC80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5">
    <w:nsid w:val="5F8539C4"/>
    <w:multiLevelType w:val="hybridMultilevel"/>
    <w:tmpl w:val="1CF8D83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6">
    <w:nsid w:val="5FC6053F"/>
    <w:multiLevelType w:val="hybridMultilevel"/>
    <w:tmpl w:val="E99A58C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7">
    <w:nsid w:val="60C52F42"/>
    <w:multiLevelType w:val="hybridMultilevel"/>
    <w:tmpl w:val="1E5AAF42"/>
    <w:lvl w:ilvl="0" w:tplc="247E5738">
      <w:start w:val="1"/>
      <w:numFmt w:val="decimal"/>
      <w:lvlText w:val="%1."/>
      <w:lvlJc w:val="left"/>
      <w:pPr>
        <w:ind w:left="360" w:hanging="360"/>
      </w:pPr>
      <w:rPr>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8">
    <w:nsid w:val="61DB5FF7"/>
    <w:multiLevelType w:val="hybridMultilevel"/>
    <w:tmpl w:val="60CE53B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9">
    <w:nsid w:val="61E849EB"/>
    <w:multiLevelType w:val="hybridMultilevel"/>
    <w:tmpl w:val="697ACA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0">
    <w:nsid w:val="61F00274"/>
    <w:multiLevelType w:val="hybridMultilevel"/>
    <w:tmpl w:val="AFE8FC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1">
    <w:nsid w:val="62BC008E"/>
    <w:multiLevelType w:val="hybridMultilevel"/>
    <w:tmpl w:val="BAA02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2">
    <w:nsid w:val="63422298"/>
    <w:multiLevelType w:val="hybridMultilevel"/>
    <w:tmpl w:val="4FF4D8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3">
    <w:nsid w:val="64781B4A"/>
    <w:multiLevelType w:val="hybridMultilevel"/>
    <w:tmpl w:val="6F1ABB0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4">
    <w:nsid w:val="64E60523"/>
    <w:multiLevelType w:val="hybridMultilevel"/>
    <w:tmpl w:val="6FBE43C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5">
    <w:nsid w:val="65374660"/>
    <w:multiLevelType w:val="hybridMultilevel"/>
    <w:tmpl w:val="7D242D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6">
    <w:nsid w:val="66A060DC"/>
    <w:multiLevelType w:val="hybridMultilevel"/>
    <w:tmpl w:val="83D62F3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7">
    <w:nsid w:val="670B4B71"/>
    <w:multiLevelType w:val="hybridMultilevel"/>
    <w:tmpl w:val="F8628C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8">
    <w:nsid w:val="68E6143A"/>
    <w:multiLevelType w:val="hybridMultilevel"/>
    <w:tmpl w:val="BAA02A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9">
    <w:nsid w:val="6CEA2002"/>
    <w:multiLevelType w:val="hybridMultilevel"/>
    <w:tmpl w:val="6F1ABB0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0">
    <w:nsid w:val="6D9B1FE7"/>
    <w:multiLevelType w:val="hybridMultilevel"/>
    <w:tmpl w:val="EB5229B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1">
    <w:nsid w:val="6DA069D5"/>
    <w:multiLevelType w:val="hybridMultilevel"/>
    <w:tmpl w:val="E99A58C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2">
    <w:nsid w:val="6EB61DC5"/>
    <w:multiLevelType w:val="hybridMultilevel"/>
    <w:tmpl w:val="AFE8FC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3">
    <w:nsid w:val="6EFD2037"/>
    <w:multiLevelType w:val="hybridMultilevel"/>
    <w:tmpl w:val="9C2CD8D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4">
    <w:nsid w:val="6F9E4CB5"/>
    <w:multiLevelType w:val="hybridMultilevel"/>
    <w:tmpl w:val="923EC80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5">
    <w:nsid w:val="70954CA8"/>
    <w:multiLevelType w:val="hybridMultilevel"/>
    <w:tmpl w:val="9C2CD8D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6">
    <w:nsid w:val="715F25E2"/>
    <w:multiLevelType w:val="hybridMultilevel"/>
    <w:tmpl w:val="FD34518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7">
    <w:nsid w:val="71AE7ED9"/>
    <w:multiLevelType w:val="hybridMultilevel"/>
    <w:tmpl w:val="1CF8D83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8">
    <w:nsid w:val="746217F8"/>
    <w:multiLevelType w:val="hybridMultilevel"/>
    <w:tmpl w:val="353CBE7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9">
    <w:nsid w:val="74A81B3D"/>
    <w:multiLevelType w:val="hybridMultilevel"/>
    <w:tmpl w:val="FE24477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0">
    <w:nsid w:val="780944CA"/>
    <w:multiLevelType w:val="hybridMultilevel"/>
    <w:tmpl w:val="A1908D6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1">
    <w:nsid w:val="78D25C9A"/>
    <w:multiLevelType w:val="hybridMultilevel"/>
    <w:tmpl w:val="D8688CE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2">
    <w:nsid w:val="78DA1F7B"/>
    <w:multiLevelType w:val="hybridMultilevel"/>
    <w:tmpl w:val="CCCC35E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3">
    <w:nsid w:val="797003DC"/>
    <w:multiLevelType w:val="hybridMultilevel"/>
    <w:tmpl w:val="74463B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4">
    <w:nsid w:val="7C005050"/>
    <w:multiLevelType w:val="hybridMultilevel"/>
    <w:tmpl w:val="0B96E6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5">
    <w:nsid w:val="7CA76DDC"/>
    <w:multiLevelType w:val="hybridMultilevel"/>
    <w:tmpl w:val="7C0665A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6">
    <w:nsid w:val="7D1F5B61"/>
    <w:multiLevelType w:val="hybridMultilevel"/>
    <w:tmpl w:val="9A24EB0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7">
    <w:nsid w:val="7E0555DD"/>
    <w:multiLevelType w:val="hybridMultilevel"/>
    <w:tmpl w:val="9886DC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8">
    <w:nsid w:val="7F7F6CF5"/>
    <w:multiLevelType w:val="hybridMultilevel"/>
    <w:tmpl w:val="923EC80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9">
    <w:nsid w:val="7F861665"/>
    <w:multiLevelType w:val="hybridMultilevel"/>
    <w:tmpl w:val="60B8CD6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0">
    <w:nsid w:val="7F9268E5"/>
    <w:multiLevelType w:val="hybridMultilevel"/>
    <w:tmpl w:val="61CC24C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06"/>
  </w:num>
  <w:num w:numId="3">
    <w:abstractNumId w:val="56"/>
  </w:num>
  <w:num w:numId="4">
    <w:abstractNumId w:val="127"/>
  </w:num>
  <w:num w:numId="5">
    <w:abstractNumId w:val="147"/>
  </w:num>
  <w:num w:numId="6">
    <w:abstractNumId w:val="57"/>
  </w:num>
  <w:num w:numId="7">
    <w:abstractNumId w:val="125"/>
  </w:num>
  <w:num w:numId="8">
    <w:abstractNumId w:val="46"/>
  </w:num>
  <w:num w:numId="9">
    <w:abstractNumId w:val="144"/>
  </w:num>
  <w:num w:numId="10">
    <w:abstractNumId w:val="26"/>
  </w:num>
  <w:num w:numId="11">
    <w:abstractNumId w:val="39"/>
  </w:num>
  <w:num w:numId="12">
    <w:abstractNumId w:val="59"/>
  </w:num>
  <w:num w:numId="13">
    <w:abstractNumId w:val="89"/>
  </w:num>
  <w:num w:numId="14">
    <w:abstractNumId w:val="29"/>
  </w:num>
  <w:num w:numId="15">
    <w:abstractNumId w:val="64"/>
  </w:num>
  <w:num w:numId="16">
    <w:abstractNumId w:val="72"/>
  </w:num>
  <w:num w:numId="17">
    <w:abstractNumId w:val="109"/>
  </w:num>
  <w:num w:numId="18">
    <w:abstractNumId w:val="140"/>
  </w:num>
  <w:num w:numId="19">
    <w:abstractNumId w:val="111"/>
  </w:num>
  <w:num w:numId="20">
    <w:abstractNumId w:val="119"/>
  </w:num>
  <w:num w:numId="21">
    <w:abstractNumId w:val="141"/>
  </w:num>
  <w:num w:numId="22">
    <w:abstractNumId w:val="20"/>
  </w:num>
  <w:num w:numId="23">
    <w:abstractNumId w:val="137"/>
  </w:num>
  <w:num w:numId="24">
    <w:abstractNumId w:val="121"/>
  </w:num>
  <w:num w:numId="25">
    <w:abstractNumId w:val="24"/>
  </w:num>
  <w:num w:numId="26">
    <w:abstractNumId w:val="149"/>
  </w:num>
  <w:num w:numId="27">
    <w:abstractNumId w:val="86"/>
  </w:num>
  <w:num w:numId="28">
    <w:abstractNumId w:val="52"/>
  </w:num>
  <w:num w:numId="29">
    <w:abstractNumId w:val="7"/>
  </w:num>
  <w:num w:numId="30">
    <w:abstractNumId w:val="71"/>
  </w:num>
  <w:num w:numId="31">
    <w:abstractNumId w:val="116"/>
  </w:num>
  <w:num w:numId="32">
    <w:abstractNumId w:val="47"/>
  </w:num>
  <w:num w:numId="33">
    <w:abstractNumId w:val="32"/>
  </w:num>
  <w:num w:numId="34">
    <w:abstractNumId w:val="41"/>
  </w:num>
  <w:num w:numId="35">
    <w:abstractNumId w:val="93"/>
  </w:num>
  <w:num w:numId="36">
    <w:abstractNumId w:val="90"/>
  </w:num>
  <w:num w:numId="37">
    <w:abstractNumId w:val="104"/>
  </w:num>
  <w:num w:numId="38">
    <w:abstractNumId w:val="42"/>
  </w:num>
  <w:num w:numId="39">
    <w:abstractNumId w:val="43"/>
  </w:num>
  <w:num w:numId="40">
    <w:abstractNumId w:val="37"/>
  </w:num>
  <w:num w:numId="41">
    <w:abstractNumId w:val="40"/>
  </w:num>
  <w:num w:numId="42">
    <w:abstractNumId w:val="110"/>
  </w:num>
  <w:num w:numId="43">
    <w:abstractNumId w:val="3"/>
  </w:num>
  <w:num w:numId="44">
    <w:abstractNumId w:val="132"/>
  </w:num>
  <w:num w:numId="45">
    <w:abstractNumId w:val="2"/>
  </w:num>
  <w:num w:numId="46">
    <w:abstractNumId w:val="84"/>
  </w:num>
  <w:num w:numId="47">
    <w:abstractNumId w:val="15"/>
  </w:num>
  <w:num w:numId="48">
    <w:abstractNumId w:val="150"/>
  </w:num>
  <w:num w:numId="49">
    <w:abstractNumId w:val="8"/>
  </w:num>
  <w:num w:numId="50">
    <w:abstractNumId w:val="34"/>
  </w:num>
  <w:num w:numId="51">
    <w:abstractNumId w:val="53"/>
  </w:num>
  <w:num w:numId="52">
    <w:abstractNumId w:val="1"/>
  </w:num>
  <w:num w:numId="53">
    <w:abstractNumId w:val="9"/>
  </w:num>
  <w:num w:numId="54">
    <w:abstractNumId w:val="49"/>
  </w:num>
  <w:num w:numId="55">
    <w:abstractNumId w:val="136"/>
  </w:num>
  <w:num w:numId="56">
    <w:abstractNumId w:val="11"/>
  </w:num>
  <w:num w:numId="57">
    <w:abstractNumId w:val="44"/>
  </w:num>
  <w:num w:numId="58">
    <w:abstractNumId w:val="79"/>
  </w:num>
  <w:num w:numId="59">
    <w:abstractNumId w:val="12"/>
  </w:num>
  <w:num w:numId="60">
    <w:abstractNumId w:val="91"/>
  </w:num>
  <w:num w:numId="61">
    <w:abstractNumId w:val="124"/>
  </w:num>
  <w:num w:numId="62">
    <w:abstractNumId w:val="62"/>
  </w:num>
  <w:num w:numId="63">
    <w:abstractNumId w:val="77"/>
  </w:num>
  <w:num w:numId="64">
    <w:abstractNumId w:val="95"/>
  </w:num>
  <w:num w:numId="65">
    <w:abstractNumId w:val="27"/>
  </w:num>
  <w:num w:numId="66">
    <w:abstractNumId w:val="88"/>
  </w:num>
  <w:num w:numId="67">
    <w:abstractNumId w:val="97"/>
  </w:num>
  <w:num w:numId="68">
    <w:abstractNumId w:val="129"/>
  </w:num>
  <w:num w:numId="69">
    <w:abstractNumId w:val="134"/>
  </w:num>
  <w:num w:numId="70">
    <w:abstractNumId w:val="148"/>
  </w:num>
  <w:num w:numId="71">
    <w:abstractNumId w:val="133"/>
  </w:num>
  <w:num w:numId="72">
    <w:abstractNumId w:val="94"/>
  </w:num>
  <w:num w:numId="73">
    <w:abstractNumId w:val="85"/>
  </w:num>
  <w:num w:numId="74">
    <w:abstractNumId w:val="55"/>
  </w:num>
  <w:num w:numId="75">
    <w:abstractNumId w:val="28"/>
  </w:num>
  <w:num w:numId="76">
    <w:abstractNumId w:val="75"/>
  </w:num>
  <w:num w:numId="77">
    <w:abstractNumId w:val="25"/>
  </w:num>
  <w:num w:numId="78">
    <w:abstractNumId w:val="69"/>
  </w:num>
  <w:num w:numId="79">
    <w:abstractNumId w:val="61"/>
  </w:num>
  <w:num w:numId="80">
    <w:abstractNumId w:val="63"/>
  </w:num>
  <w:num w:numId="81">
    <w:abstractNumId w:val="5"/>
  </w:num>
  <w:num w:numId="82">
    <w:abstractNumId w:val="83"/>
  </w:num>
  <w:num w:numId="83">
    <w:abstractNumId w:val="78"/>
  </w:num>
  <w:num w:numId="84">
    <w:abstractNumId w:val="54"/>
  </w:num>
  <w:num w:numId="85">
    <w:abstractNumId w:val="99"/>
  </w:num>
  <w:num w:numId="86">
    <w:abstractNumId w:val="6"/>
  </w:num>
  <w:num w:numId="87">
    <w:abstractNumId w:val="117"/>
  </w:num>
  <w:num w:numId="88">
    <w:abstractNumId w:val="65"/>
  </w:num>
  <w:num w:numId="89">
    <w:abstractNumId w:val="142"/>
  </w:num>
  <w:num w:numId="90">
    <w:abstractNumId w:val="118"/>
  </w:num>
  <w:num w:numId="91">
    <w:abstractNumId w:val="50"/>
  </w:num>
  <w:num w:numId="92">
    <w:abstractNumId w:val="31"/>
  </w:num>
  <w:num w:numId="93">
    <w:abstractNumId w:val="139"/>
  </w:num>
  <w:num w:numId="94">
    <w:abstractNumId w:val="76"/>
  </w:num>
  <w:num w:numId="95">
    <w:abstractNumId w:val="135"/>
  </w:num>
  <w:num w:numId="96">
    <w:abstractNumId w:val="74"/>
  </w:num>
  <w:num w:numId="97">
    <w:abstractNumId w:val="30"/>
  </w:num>
  <w:num w:numId="98">
    <w:abstractNumId w:val="98"/>
  </w:num>
  <w:num w:numId="99">
    <w:abstractNumId w:val="10"/>
  </w:num>
  <w:num w:numId="100">
    <w:abstractNumId w:val="23"/>
  </w:num>
  <w:num w:numId="101">
    <w:abstractNumId w:val="115"/>
  </w:num>
  <w:num w:numId="102">
    <w:abstractNumId w:val="18"/>
  </w:num>
  <w:num w:numId="103">
    <w:abstractNumId w:val="128"/>
  </w:num>
  <w:num w:numId="104">
    <w:abstractNumId w:val="70"/>
  </w:num>
  <w:num w:numId="105">
    <w:abstractNumId w:val="17"/>
  </w:num>
  <w:num w:numId="106">
    <w:abstractNumId w:val="73"/>
  </w:num>
  <w:num w:numId="107">
    <w:abstractNumId w:val="67"/>
  </w:num>
  <w:num w:numId="108">
    <w:abstractNumId w:val="108"/>
  </w:num>
  <w:num w:numId="109">
    <w:abstractNumId w:val="112"/>
  </w:num>
  <w:num w:numId="110">
    <w:abstractNumId w:val="107"/>
  </w:num>
  <w:num w:numId="111">
    <w:abstractNumId w:val="80"/>
  </w:num>
  <w:num w:numId="112">
    <w:abstractNumId w:val="105"/>
  </w:num>
  <w:num w:numId="113">
    <w:abstractNumId w:val="131"/>
  </w:num>
  <w:num w:numId="114">
    <w:abstractNumId w:val="35"/>
  </w:num>
  <w:num w:numId="115">
    <w:abstractNumId w:val="66"/>
  </w:num>
  <w:num w:numId="116">
    <w:abstractNumId w:val="82"/>
  </w:num>
  <w:num w:numId="117">
    <w:abstractNumId w:val="87"/>
  </w:num>
  <w:num w:numId="118">
    <w:abstractNumId w:val="38"/>
  </w:num>
  <w:num w:numId="119">
    <w:abstractNumId w:val="113"/>
  </w:num>
  <w:num w:numId="120">
    <w:abstractNumId w:val="126"/>
  </w:num>
  <w:num w:numId="121">
    <w:abstractNumId w:val="130"/>
  </w:num>
  <w:num w:numId="122">
    <w:abstractNumId w:val="4"/>
  </w:num>
  <w:num w:numId="123">
    <w:abstractNumId w:val="96"/>
  </w:num>
  <w:num w:numId="124">
    <w:abstractNumId w:val="13"/>
  </w:num>
  <w:num w:numId="125">
    <w:abstractNumId w:val="60"/>
  </w:num>
  <w:num w:numId="126">
    <w:abstractNumId w:val="36"/>
  </w:num>
  <w:num w:numId="127">
    <w:abstractNumId w:val="123"/>
  </w:num>
  <w:num w:numId="128">
    <w:abstractNumId w:val="51"/>
  </w:num>
  <w:num w:numId="129">
    <w:abstractNumId w:val="16"/>
  </w:num>
  <w:num w:numId="130">
    <w:abstractNumId w:val="100"/>
  </w:num>
  <w:num w:numId="131">
    <w:abstractNumId w:val="120"/>
  </w:num>
  <w:num w:numId="132">
    <w:abstractNumId w:val="101"/>
  </w:num>
  <w:num w:numId="133">
    <w:abstractNumId w:val="114"/>
  </w:num>
  <w:num w:numId="134">
    <w:abstractNumId w:val="92"/>
  </w:num>
  <w:num w:numId="135">
    <w:abstractNumId w:val="102"/>
  </w:num>
  <w:num w:numId="136">
    <w:abstractNumId w:val="33"/>
  </w:num>
  <w:num w:numId="137">
    <w:abstractNumId w:val="138"/>
  </w:num>
  <w:num w:numId="138">
    <w:abstractNumId w:val="145"/>
  </w:num>
  <w:num w:numId="139">
    <w:abstractNumId w:val="103"/>
  </w:num>
  <w:num w:numId="140">
    <w:abstractNumId w:val="48"/>
  </w:num>
  <w:num w:numId="141">
    <w:abstractNumId w:val="22"/>
  </w:num>
  <w:num w:numId="142">
    <w:abstractNumId w:val="143"/>
  </w:num>
  <w:num w:numId="143">
    <w:abstractNumId w:val="122"/>
  </w:num>
  <w:num w:numId="144">
    <w:abstractNumId w:val="14"/>
  </w:num>
  <w:num w:numId="145">
    <w:abstractNumId w:val="68"/>
  </w:num>
  <w:num w:numId="146">
    <w:abstractNumId w:val="45"/>
  </w:num>
  <w:num w:numId="147">
    <w:abstractNumId w:val="146"/>
  </w:num>
  <w:num w:numId="148">
    <w:abstractNumId w:val="58"/>
  </w:num>
  <w:num w:numId="149">
    <w:abstractNumId w:val="21"/>
  </w:num>
  <w:num w:numId="150">
    <w:abstractNumId w:val="19"/>
  </w:num>
  <w:num w:numId="151">
    <w:abstractNumId w:val="81"/>
  </w:num>
  <w:numIdMacAtCleanup w:val="1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hyphenationZone w:val="425"/>
  <w:drawingGridHorizontalSpacing w:val="140"/>
  <w:drawingGridVerticalSpacing w:val="381"/>
  <w:displayHorizontalDrawingGridEvery w:val="2"/>
  <w:characterSpacingControl w:val="doNotCompress"/>
  <w:compat/>
  <w:rsids>
    <w:rsidRoot w:val="00F1502D"/>
    <w:rsid w:val="00042FE0"/>
    <w:rsid w:val="001A5B7A"/>
    <w:rsid w:val="003705E9"/>
    <w:rsid w:val="005534A7"/>
    <w:rsid w:val="00583321"/>
    <w:rsid w:val="005C43CC"/>
    <w:rsid w:val="007F171B"/>
    <w:rsid w:val="00892391"/>
    <w:rsid w:val="008C6699"/>
    <w:rsid w:val="009F42C5"/>
    <w:rsid w:val="00A23469"/>
    <w:rsid w:val="00A426FE"/>
    <w:rsid w:val="00BD0CB0"/>
    <w:rsid w:val="00BE34BC"/>
    <w:rsid w:val="00CF698E"/>
    <w:rsid w:val="00F1502D"/>
    <w:rsid w:val="00F83BF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FC"/>
  </w:style>
  <w:style w:type="paragraph" w:styleId="1">
    <w:name w:val="heading 1"/>
    <w:basedOn w:val="a"/>
    <w:next w:val="a"/>
    <w:link w:val="10"/>
    <w:qFormat/>
    <w:rsid w:val="00F83BFC"/>
    <w:pPr>
      <w:keepNext/>
      <w:spacing w:line="240" w:lineRule="auto"/>
      <w:ind w:firstLine="0"/>
      <w:jc w:val="right"/>
      <w:outlineLvl w:val="0"/>
    </w:pPr>
    <w:rPr>
      <w:rFonts w:eastAsia="Times New Roman" w:cs="Times New Roman"/>
      <w:b/>
      <w:sz w:val="20"/>
      <w:szCs w:val="20"/>
      <w:lang/>
    </w:rPr>
  </w:style>
  <w:style w:type="paragraph" w:styleId="20">
    <w:name w:val="heading 2"/>
    <w:basedOn w:val="a"/>
    <w:next w:val="a"/>
    <w:link w:val="21"/>
    <w:qFormat/>
    <w:rsid w:val="00F83BFC"/>
    <w:pPr>
      <w:keepNext/>
      <w:spacing w:line="240" w:lineRule="auto"/>
      <w:ind w:firstLine="0"/>
      <w:jc w:val="right"/>
      <w:outlineLvl w:val="1"/>
    </w:pPr>
    <w:rPr>
      <w:rFonts w:eastAsia="Times New Roman" w:cs="Times New Roman"/>
      <w:b/>
      <w:sz w:val="24"/>
      <w:szCs w:val="20"/>
      <w:lang w:eastAsia="ru-RU"/>
    </w:rPr>
  </w:style>
  <w:style w:type="paragraph" w:styleId="3">
    <w:name w:val="heading 3"/>
    <w:basedOn w:val="a"/>
    <w:next w:val="a"/>
    <w:link w:val="30"/>
    <w:qFormat/>
    <w:rsid w:val="00F83BFC"/>
    <w:pPr>
      <w:keepNext/>
      <w:spacing w:before="240" w:after="60" w:line="240" w:lineRule="auto"/>
      <w:ind w:firstLine="0"/>
      <w:jc w:val="left"/>
      <w:outlineLvl w:val="2"/>
    </w:pPr>
    <w:rPr>
      <w:rFonts w:ascii="Arial" w:eastAsia="Times New Roman" w:hAnsi="Arial" w:cs="Times New Roman"/>
      <w:b/>
      <w:bCs/>
      <w:sz w:val="26"/>
      <w:szCs w:val="26"/>
      <w:lang/>
    </w:rPr>
  </w:style>
  <w:style w:type="paragraph" w:styleId="4">
    <w:name w:val="heading 4"/>
    <w:basedOn w:val="a"/>
    <w:next w:val="a"/>
    <w:link w:val="40"/>
    <w:unhideWhenUsed/>
    <w:qFormat/>
    <w:rsid w:val="00F83BFC"/>
    <w:pPr>
      <w:keepNext/>
      <w:spacing w:before="240" w:after="60" w:line="240" w:lineRule="auto"/>
      <w:ind w:firstLine="0"/>
      <w:jc w:val="left"/>
      <w:outlineLvl w:val="3"/>
    </w:pPr>
    <w:rPr>
      <w:rFonts w:ascii="Calibri" w:eastAsia="Times New Roman" w:hAnsi="Calibri" w:cs="Times New Roman"/>
      <w:b/>
      <w:bCs/>
      <w:szCs w:val="28"/>
      <w:lang/>
    </w:rPr>
  </w:style>
  <w:style w:type="paragraph" w:styleId="5">
    <w:name w:val="heading 5"/>
    <w:basedOn w:val="a"/>
    <w:next w:val="a"/>
    <w:link w:val="50"/>
    <w:qFormat/>
    <w:rsid w:val="00F83BFC"/>
    <w:pPr>
      <w:keepNext/>
      <w:spacing w:line="240" w:lineRule="auto"/>
      <w:ind w:firstLine="0"/>
      <w:jc w:val="center"/>
      <w:outlineLvl w:val="4"/>
    </w:pPr>
    <w:rPr>
      <w:rFonts w:eastAsia="Arial Unicode MS" w:cs="Times New Roman"/>
      <w:b/>
      <w:bCs/>
      <w:snapToGrid w:val="0"/>
      <w:sz w:val="20"/>
      <w:szCs w:val="20"/>
      <w:lang/>
    </w:rPr>
  </w:style>
  <w:style w:type="paragraph" w:styleId="6">
    <w:name w:val="heading 6"/>
    <w:basedOn w:val="a"/>
    <w:next w:val="a"/>
    <w:link w:val="60"/>
    <w:qFormat/>
    <w:rsid w:val="00F83BFC"/>
    <w:pPr>
      <w:keepNext/>
      <w:spacing w:before="60" w:line="240" w:lineRule="auto"/>
      <w:ind w:firstLine="0"/>
      <w:jc w:val="center"/>
      <w:outlineLvl w:val="5"/>
    </w:pPr>
    <w:rPr>
      <w:rFonts w:eastAsia="Times New Roman" w:cs="Times New Roman"/>
      <w:b/>
      <w:sz w:val="32"/>
      <w:szCs w:val="20"/>
      <w:lang w:eastAsia="ru-RU"/>
    </w:rPr>
  </w:style>
  <w:style w:type="paragraph" w:styleId="7">
    <w:name w:val="heading 7"/>
    <w:basedOn w:val="a"/>
    <w:next w:val="a"/>
    <w:link w:val="70"/>
    <w:qFormat/>
    <w:rsid w:val="00F83BFC"/>
    <w:pPr>
      <w:spacing w:before="240" w:after="60" w:line="240" w:lineRule="auto"/>
      <w:ind w:firstLine="0"/>
      <w:jc w:val="left"/>
      <w:outlineLvl w:val="6"/>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3BFC"/>
    <w:rPr>
      <w:rFonts w:eastAsia="Times New Roman" w:cs="Times New Roman"/>
      <w:b/>
      <w:sz w:val="20"/>
      <w:szCs w:val="20"/>
      <w:lang/>
    </w:rPr>
  </w:style>
  <w:style w:type="character" w:customStyle="1" w:styleId="21">
    <w:name w:val="Заголовок 2 Знак"/>
    <w:basedOn w:val="a0"/>
    <w:link w:val="20"/>
    <w:rsid w:val="00F83BFC"/>
    <w:rPr>
      <w:rFonts w:eastAsia="Times New Roman" w:cs="Times New Roman"/>
      <w:b/>
      <w:sz w:val="24"/>
      <w:szCs w:val="20"/>
      <w:lang w:eastAsia="ru-RU"/>
    </w:rPr>
  </w:style>
  <w:style w:type="character" w:customStyle="1" w:styleId="30">
    <w:name w:val="Заголовок 3 Знак"/>
    <w:basedOn w:val="a0"/>
    <w:link w:val="3"/>
    <w:rsid w:val="00F83BFC"/>
    <w:rPr>
      <w:rFonts w:ascii="Arial" w:eastAsia="Times New Roman" w:hAnsi="Arial" w:cs="Times New Roman"/>
      <w:b/>
      <w:bCs/>
      <w:sz w:val="26"/>
      <w:szCs w:val="26"/>
      <w:lang/>
    </w:rPr>
  </w:style>
  <w:style w:type="character" w:customStyle="1" w:styleId="40">
    <w:name w:val="Заголовок 4 Знак"/>
    <w:basedOn w:val="a0"/>
    <w:link w:val="4"/>
    <w:uiPriority w:val="9"/>
    <w:rsid w:val="00F83BFC"/>
    <w:rPr>
      <w:rFonts w:ascii="Calibri" w:eastAsia="Times New Roman" w:hAnsi="Calibri" w:cs="Times New Roman"/>
      <w:b/>
      <w:bCs/>
      <w:szCs w:val="28"/>
      <w:lang/>
    </w:rPr>
  </w:style>
  <w:style w:type="character" w:customStyle="1" w:styleId="50">
    <w:name w:val="Заголовок 5 Знак"/>
    <w:basedOn w:val="a0"/>
    <w:link w:val="5"/>
    <w:rsid w:val="00F83BFC"/>
    <w:rPr>
      <w:rFonts w:eastAsia="Arial Unicode MS" w:cs="Times New Roman"/>
      <w:b/>
      <w:bCs/>
      <w:snapToGrid w:val="0"/>
      <w:sz w:val="20"/>
      <w:szCs w:val="20"/>
      <w:lang/>
    </w:rPr>
  </w:style>
  <w:style w:type="character" w:customStyle="1" w:styleId="60">
    <w:name w:val="Заголовок 6 Знак"/>
    <w:basedOn w:val="a0"/>
    <w:link w:val="6"/>
    <w:rsid w:val="00F83BFC"/>
    <w:rPr>
      <w:rFonts w:eastAsia="Times New Roman" w:cs="Times New Roman"/>
      <w:b/>
      <w:sz w:val="32"/>
      <w:szCs w:val="20"/>
      <w:lang w:eastAsia="ru-RU"/>
    </w:rPr>
  </w:style>
  <w:style w:type="character" w:customStyle="1" w:styleId="70">
    <w:name w:val="Заголовок 7 Знак"/>
    <w:basedOn w:val="a0"/>
    <w:link w:val="7"/>
    <w:rsid w:val="00F83BFC"/>
    <w:rPr>
      <w:rFonts w:eastAsia="Times New Roman" w:cs="Times New Roman"/>
      <w:sz w:val="24"/>
      <w:szCs w:val="24"/>
      <w:lang w:eastAsia="ru-RU"/>
    </w:rPr>
  </w:style>
  <w:style w:type="numbering" w:customStyle="1" w:styleId="11">
    <w:name w:val="Нет списка1"/>
    <w:next w:val="a2"/>
    <w:uiPriority w:val="99"/>
    <w:semiHidden/>
    <w:rsid w:val="00F83BFC"/>
  </w:style>
  <w:style w:type="paragraph" w:styleId="a3">
    <w:name w:val="Title"/>
    <w:aliases w:val="Знак2 Знак Знак, Знак2 Знак,Знак2 Знак"/>
    <w:basedOn w:val="a"/>
    <w:link w:val="a4"/>
    <w:qFormat/>
    <w:rsid w:val="00F83BFC"/>
    <w:pPr>
      <w:widowControl w:val="0"/>
      <w:spacing w:line="240" w:lineRule="auto"/>
      <w:ind w:left="320" w:firstLine="0"/>
      <w:jc w:val="center"/>
    </w:pPr>
    <w:rPr>
      <w:rFonts w:ascii="Arial" w:eastAsia="Times New Roman" w:hAnsi="Arial" w:cs="Times New Roman"/>
      <w:b/>
      <w:snapToGrid w:val="0"/>
      <w:sz w:val="18"/>
      <w:szCs w:val="20"/>
      <w:lang w:eastAsia="ru-RU"/>
    </w:rPr>
  </w:style>
  <w:style w:type="character" w:customStyle="1" w:styleId="a4">
    <w:name w:val="Название Знак"/>
    <w:aliases w:val="Знак2 Знак Знак Знак, Знак2 Знак Знак,Знак2 Знак Знак1"/>
    <w:basedOn w:val="a0"/>
    <w:link w:val="a3"/>
    <w:rsid w:val="00F83BFC"/>
    <w:rPr>
      <w:rFonts w:ascii="Arial" w:eastAsia="Times New Roman" w:hAnsi="Arial" w:cs="Times New Roman"/>
      <w:b/>
      <w:snapToGrid w:val="0"/>
      <w:sz w:val="18"/>
      <w:szCs w:val="20"/>
      <w:lang w:eastAsia="ru-RU"/>
    </w:rPr>
  </w:style>
  <w:style w:type="paragraph" w:styleId="a5">
    <w:name w:val="Body Text Indent"/>
    <w:aliases w:val="Body Text 2 Char Знак"/>
    <w:basedOn w:val="a"/>
    <w:link w:val="a6"/>
    <w:rsid w:val="00F83BFC"/>
    <w:pPr>
      <w:spacing w:line="240" w:lineRule="auto"/>
      <w:ind w:firstLine="0"/>
      <w:jc w:val="center"/>
    </w:pPr>
    <w:rPr>
      <w:rFonts w:eastAsia="Times New Roman" w:cs="Times New Roman"/>
      <w:b/>
      <w:sz w:val="24"/>
      <w:szCs w:val="20"/>
      <w:lang/>
    </w:rPr>
  </w:style>
  <w:style w:type="character" w:customStyle="1" w:styleId="a6">
    <w:name w:val="Основной текст с отступом Знак"/>
    <w:aliases w:val="Body Text 2 Char Знак Знак"/>
    <w:basedOn w:val="a0"/>
    <w:link w:val="a5"/>
    <w:rsid w:val="00F83BFC"/>
    <w:rPr>
      <w:rFonts w:eastAsia="Times New Roman" w:cs="Times New Roman"/>
      <w:b/>
      <w:sz w:val="24"/>
      <w:szCs w:val="20"/>
      <w:lang/>
    </w:rPr>
  </w:style>
  <w:style w:type="paragraph" w:styleId="a7">
    <w:name w:val="Subtitle"/>
    <w:basedOn w:val="a"/>
    <w:link w:val="a8"/>
    <w:qFormat/>
    <w:rsid w:val="00F83BFC"/>
    <w:pPr>
      <w:spacing w:line="360" w:lineRule="auto"/>
      <w:ind w:firstLine="0"/>
      <w:jc w:val="center"/>
    </w:pPr>
    <w:rPr>
      <w:rFonts w:eastAsia="Times New Roman" w:cs="Times New Roman"/>
      <w:b/>
      <w:noProof/>
      <w:sz w:val="24"/>
      <w:szCs w:val="24"/>
      <w:lang w:val="en-GB"/>
    </w:rPr>
  </w:style>
  <w:style w:type="character" w:customStyle="1" w:styleId="a8">
    <w:name w:val="Подзаголовок Знак"/>
    <w:basedOn w:val="a0"/>
    <w:link w:val="a7"/>
    <w:rsid w:val="00F83BFC"/>
    <w:rPr>
      <w:rFonts w:eastAsia="Times New Roman" w:cs="Times New Roman"/>
      <w:b/>
      <w:noProof/>
      <w:sz w:val="24"/>
      <w:szCs w:val="24"/>
      <w:lang w:val="en-GB"/>
    </w:rPr>
  </w:style>
  <w:style w:type="paragraph" w:styleId="HTML">
    <w:name w:val="HTML Preformatted"/>
    <w:basedOn w:val="a"/>
    <w:link w:val="HTML0"/>
    <w:rsid w:val="00F83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color w:val="000000"/>
      <w:sz w:val="18"/>
      <w:szCs w:val="18"/>
      <w:lang w:val="ru-RU" w:eastAsia="ru-RU"/>
    </w:rPr>
  </w:style>
  <w:style w:type="character" w:customStyle="1" w:styleId="HTML0">
    <w:name w:val="Стандартный HTML Знак"/>
    <w:basedOn w:val="a0"/>
    <w:link w:val="HTML"/>
    <w:rsid w:val="00F83BFC"/>
    <w:rPr>
      <w:rFonts w:ascii="Courier New" w:eastAsia="Times New Roman" w:hAnsi="Courier New" w:cs="Courier New"/>
      <w:color w:val="000000"/>
      <w:sz w:val="18"/>
      <w:szCs w:val="18"/>
      <w:lang w:val="ru-RU" w:eastAsia="ru-RU"/>
    </w:rPr>
  </w:style>
  <w:style w:type="table" w:styleId="a9">
    <w:name w:val="Table Grid"/>
    <w:basedOn w:val="a1"/>
    <w:uiPriority w:val="59"/>
    <w:rsid w:val="00F83BFC"/>
    <w:pPr>
      <w:spacing w:line="240" w:lineRule="auto"/>
      <w:ind w:firstLine="0"/>
      <w:jc w:val="left"/>
    </w:pPr>
    <w:rPr>
      <w:rFonts w:eastAsia="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83BFC"/>
    <w:rPr>
      <w:rFonts w:cs="Times New Roman"/>
      <w:color w:val="0000FF"/>
      <w:u w:val="single"/>
    </w:rPr>
  </w:style>
  <w:style w:type="paragraph" w:styleId="ab">
    <w:name w:val="header"/>
    <w:basedOn w:val="a"/>
    <w:link w:val="ac"/>
    <w:uiPriority w:val="99"/>
    <w:rsid w:val="00F83BFC"/>
    <w:pPr>
      <w:tabs>
        <w:tab w:val="center" w:pos="4819"/>
        <w:tab w:val="right" w:pos="9639"/>
      </w:tabs>
      <w:spacing w:line="240" w:lineRule="auto"/>
      <w:ind w:firstLine="0"/>
      <w:jc w:val="left"/>
    </w:pPr>
    <w:rPr>
      <w:rFonts w:eastAsia="Times New Roman" w:cs="Times New Roman"/>
      <w:sz w:val="20"/>
      <w:szCs w:val="20"/>
      <w:lang w:eastAsia="ru-RU"/>
    </w:rPr>
  </w:style>
  <w:style w:type="character" w:customStyle="1" w:styleId="ac">
    <w:name w:val="Верхний колонтитул Знак"/>
    <w:basedOn w:val="a0"/>
    <w:link w:val="ab"/>
    <w:uiPriority w:val="99"/>
    <w:rsid w:val="00F83BFC"/>
    <w:rPr>
      <w:rFonts w:eastAsia="Times New Roman" w:cs="Times New Roman"/>
      <w:sz w:val="20"/>
      <w:szCs w:val="20"/>
      <w:lang w:eastAsia="ru-RU"/>
    </w:rPr>
  </w:style>
  <w:style w:type="character" w:styleId="ad">
    <w:name w:val="page number"/>
    <w:rsid w:val="00F83BFC"/>
    <w:rPr>
      <w:rFonts w:cs="Times New Roman"/>
    </w:rPr>
  </w:style>
  <w:style w:type="paragraph" w:styleId="ae">
    <w:name w:val="footer"/>
    <w:basedOn w:val="a"/>
    <w:link w:val="af"/>
    <w:uiPriority w:val="99"/>
    <w:rsid w:val="00F83BFC"/>
    <w:pPr>
      <w:tabs>
        <w:tab w:val="center" w:pos="4819"/>
        <w:tab w:val="right" w:pos="9639"/>
      </w:tabs>
      <w:spacing w:line="240" w:lineRule="auto"/>
      <w:ind w:firstLine="0"/>
      <w:jc w:val="left"/>
    </w:pPr>
    <w:rPr>
      <w:rFonts w:eastAsia="Times New Roman" w:cs="Times New Roman"/>
      <w:sz w:val="20"/>
      <w:szCs w:val="20"/>
      <w:lang/>
    </w:rPr>
  </w:style>
  <w:style w:type="character" w:customStyle="1" w:styleId="af">
    <w:name w:val="Нижний колонтитул Знак"/>
    <w:basedOn w:val="a0"/>
    <w:link w:val="ae"/>
    <w:uiPriority w:val="99"/>
    <w:rsid w:val="00F83BFC"/>
    <w:rPr>
      <w:rFonts w:eastAsia="Times New Roman" w:cs="Times New Roman"/>
      <w:sz w:val="20"/>
      <w:szCs w:val="20"/>
      <w:lang/>
    </w:rPr>
  </w:style>
  <w:style w:type="paragraph" w:styleId="af0">
    <w:name w:val="Normal Indent"/>
    <w:basedOn w:val="a"/>
    <w:rsid w:val="00F83BFC"/>
    <w:pPr>
      <w:spacing w:before="20" w:after="20" w:line="240" w:lineRule="auto"/>
      <w:ind w:left="708" w:firstLine="737"/>
    </w:pPr>
    <w:rPr>
      <w:rFonts w:eastAsia="Times New Roman" w:cs="Times New Roman"/>
      <w:sz w:val="24"/>
      <w:szCs w:val="20"/>
      <w:lang w:eastAsia="ru-RU"/>
    </w:rPr>
  </w:style>
  <w:style w:type="paragraph" w:styleId="af1">
    <w:name w:val="Normal (Web)"/>
    <w:basedOn w:val="a"/>
    <w:uiPriority w:val="99"/>
    <w:rsid w:val="00F83BFC"/>
    <w:pPr>
      <w:spacing w:before="100" w:beforeAutospacing="1" w:after="100" w:afterAutospacing="1" w:line="240" w:lineRule="auto"/>
      <w:ind w:firstLine="0"/>
      <w:jc w:val="left"/>
    </w:pPr>
    <w:rPr>
      <w:rFonts w:eastAsia="Times New Roman" w:cs="Times New Roman"/>
      <w:sz w:val="24"/>
      <w:szCs w:val="24"/>
      <w:lang w:val="ru-RU" w:eastAsia="ru-RU"/>
    </w:rPr>
  </w:style>
  <w:style w:type="paragraph" w:styleId="af2">
    <w:name w:val="Body Text"/>
    <w:basedOn w:val="a"/>
    <w:link w:val="af3"/>
    <w:uiPriority w:val="99"/>
    <w:rsid w:val="00F83BFC"/>
    <w:pPr>
      <w:spacing w:after="120" w:line="240" w:lineRule="auto"/>
      <w:ind w:firstLine="0"/>
      <w:jc w:val="left"/>
    </w:pPr>
    <w:rPr>
      <w:rFonts w:eastAsia="Times New Roman" w:cs="Times New Roman"/>
      <w:sz w:val="20"/>
      <w:szCs w:val="20"/>
      <w:lang w:eastAsia="ru-RU"/>
    </w:rPr>
  </w:style>
  <w:style w:type="character" w:customStyle="1" w:styleId="af3">
    <w:name w:val="Основной текст Знак"/>
    <w:basedOn w:val="a0"/>
    <w:link w:val="af2"/>
    <w:uiPriority w:val="99"/>
    <w:rsid w:val="00F83BFC"/>
    <w:rPr>
      <w:rFonts w:eastAsia="Times New Roman" w:cs="Times New Roman"/>
      <w:sz w:val="20"/>
      <w:szCs w:val="20"/>
      <w:lang w:eastAsia="ru-RU"/>
    </w:rPr>
  </w:style>
  <w:style w:type="paragraph" w:styleId="22">
    <w:name w:val="Body Text Indent 2"/>
    <w:aliases w:val="Body Text Indent 2 Char Знак"/>
    <w:basedOn w:val="a"/>
    <w:link w:val="23"/>
    <w:rsid w:val="00F83BFC"/>
    <w:pPr>
      <w:spacing w:after="120" w:line="480" w:lineRule="auto"/>
      <w:ind w:left="283" w:firstLine="0"/>
      <w:jc w:val="left"/>
    </w:pPr>
    <w:rPr>
      <w:rFonts w:eastAsia="Times New Roman" w:cs="Times New Roman"/>
      <w:sz w:val="20"/>
      <w:szCs w:val="20"/>
      <w:lang/>
    </w:rPr>
  </w:style>
  <w:style w:type="character" w:customStyle="1" w:styleId="23">
    <w:name w:val="Основной текст с отступом 2 Знак"/>
    <w:aliases w:val="Body Text Indent 2 Char Знак Знак"/>
    <w:basedOn w:val="a0"/>
    <w:link w:val="22"/>
    <w:rsid w:val="00F83BFC"/>
    <w:rPr>
      <w:rFonts w:eastAsia="Times New Roman" w:cs="Times New Roman"/>
      <w:sz w:val="20"/>
      <w:szCs w:val="20"/>
      <w:lang/>
    </w:rPr>
  </w:style>
  <w:style w:type="paragraph" w:styleId="31">
    <w:name w:val="Body Text Indent 3"/>
    <w:basedOn w:val="a"/>
    <w:link w:val="32"/>
    <w:rsid w:val="00F83BFC"/>
    <w:pPr>
      <w:spacing w:after="120" w:line="240" w:lineRule="auto"/>
      <w:ind w:left="283" w:firstLine="0"/>
      <w:jc w:val="left"/>
    </w:pPr>
    <w:rPr>
      <w:rFonts w:eastAsia="Times New Roman" w:cs="Times New Roman"/>
      <w:sz w:val="16"/>
      <w:szCs w:val="16"/>
      <w:lang/>
    </w:rPr>
  </w:style>
  <w:style w:type="character" w:customStyle="1" w:styleId="32">
    <w:name w:val="Основной текст с отступом 3 Знак"/>
    <w:basedOn w:val="a0"/>
    <w:link w:val="31"/>
    <w:rsid w:val="00F83BFC"/>
    <w:rPr>
      <w:rFonts w:eastAsia="Times New Roman" w:cs="Times New Roman"/>
      <w:sz w:val="16"/>
      <w:szCs w:val="16"/>
      <w:lang/>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83BFC"/>
    <w:pPr>
      <w:spacing w:line="240" w:lineRule="auto"/>
      <w:ind w:firstLine="0"/>
      <w:jc w:val="left"/>
    </w:pPr>
    <w:rPr>
      <w:rFonts w:ascii="Verdana" w:eastAsia="Times New Roman" w:hAnsi="Verdana" w:cs="Verdana"/>
      <w:sz w:val="24"/>
      <w:szCs w:val="24"/>
      <w:lang w:val="en-US"/>
    </w:rPr>
  </w:style>
  <w:style w:type="paragraph" w:customStyle="1" w:styleId="af4">
    <w:name w:val="Підстава"/>
    <w:basedOn w:val="a"/>
    <w:rsid w:val="00F83BFC"/>
    <w:pPr>
      <w:tabs>
        <w:tab w:val="left" w:pos="1134"/>
      </w:tabs>
      <w:spacing w:line="240" w:lineRule="auto"/>
      <w:ind w:firstLine="0"/>
      <w:jc w:val="left"/>
    </w:pPr>
    <w:rPr>
      <w:rFonts w:eastAsia="Times New Roman" w:cs="Times New Roman"/>
      <w:sz w:val="24"/>
      <w:szCs w:val="20"/>
      <w:lang w:eastAsia="ru-RU"/>
    </w:rPr>
  </w:style>
  <w:style w:type="paragraph" w:customStyle="1" w:styleId="12">
    <w:name w:val="Обычный1"/>
    <w:rsid w:val="00F83BFC"/>
    <w:pPr>
      <w:spacing w:line="240" w:lineRule="auto"/>
      <w:ind w:firstLine="0"/>
      <w:jc w:val="left"/>
    </w:pPr>
    <w:rPr>
      <w:rFonts w:eastAsia="Times New Roman" w:cs="Times New Roman"/>
      <w:sz w:val="20"/>
      <w:szCs w:val="20"/>
      <w:lang w:val="en-US" w:eastAsia="ru-RU"/>
    </w:rPr>
  </w:style>
  <w:style w:type="paragraph" w:customStyle="1" w:styleId="13">
    <w:name w:val="Знак1 Знак Знак Знак Знак Знак Знак Знак Знак Знак"/>
    <w:basedOn w:val="a"/>
    <w:rsid w:val="00F83BFC"/>
    <w:pPr>
      <w:spacing w:line="240" w:lineRule="auto"/>
      <w:ind w:firstLine="0"/>
      <w:jc w:val="left"/>
    </w:pPr>
    <w:rPr>
      <w:rFonts w:ascii="Verdana" w:eastAsia="Times New Roman" w:hAnsi="Verdana" w:cs="Times New Roman"/>
      <w:sz w:val="24"/>
      <w:szCs w:val="24"/>
      <w:lang w:val="en-US"/>
    </w:rPr>
  </w:style>
  <w:style w:type="paragraph" w:styleId="af5">
    <w:name w:val="Balloon Text"/>
    <w:basedOn w:val="a"/>
    <w:link w:val="af6"/>
    <w:uiPriority w:val="99"/>
    <w:semiHidden/>
    <w:rsid w:val="00F83BFC"/>
    <w:pPr>
      <w:spacing w:line="240" w:lineRule="auto"/>
      <w:ind w:firstLine="0"/>
      <w:jc w:val="left"/>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F83BFC"/>
    <w:rPr>
      <w:rFonts w:ascii="Tahoma" w:eastAsia="Times New Roman" w:hAnsi="Tahoma" w:cs="Tahoma"/>
      <w:sz w:val="16"/>
      <w:szCs w:val="16"/>
      <w:lang w:eastAsia="ru-RU"/>
    </w:rPr>
  </w:style>
  <w:style w:type="paragraph" w:styleId="af7">
    <w:name w:val="List Paragraph"/>
    <w:basedOn w:val="a"/>
    <w:link w:val="af8"/>
    <w:uiPriority w:val="34"/>
    <w:qFormat/>
    <w:rsid w:val="00F83BFC"/>
    <w:pPr>
      <w:spacing w:after="200"/>
      <w:ind w:left="720" w:firstLine="0"/>
      <w:jc w:val="left"/>
    </w:pPr>
    <w:rPr>
      <w:rFonts w:ascii="Calibri" w:eastAsia="Times New Roman" w:hAnsi="Calibri" w:cs="Times New Roman"/>
      <w:sz w:val="22"/>
    </w:rPr>
  </w:style>
  <w:style w:type="paragraph" w:customStyle="1" w:styleId="14">
    <w:name w:val="Без интервала1"/>
    <w:uiPriority w:val="99"/>
    <w:qFormat/>
    <w:rsid w:val="00F83BFC"/>
    <w:pPr>
      <w:spacing w:line="240" w:lineRule="auto"/>
      <w:ind w:firstLine="0"/>
      <w:jc w:val="left"/>
    </w:pPr>
    <w:rPr>
      <w:rFonts w:ascii="Calibri" w:eastAsia="Times New Roman" w:hAnsi="Calibri" w:cs="Times New Roman"/>
      <w:sz w:val="22"/>
    </w:rPr>
  </w:style>
  <w:style w:type="character" w:customStyle="1" w:styleId="rvts0">
    <w:name w:val="rvts0"/>
    <w:rsid w:val="00F83BFC"/>
  </w:style>
  <w:style w:type="paragraph" w:customStyle="1" w:styleId="rvps2">
    <w:name w:val="rvps2"/>
    <w:basedOn w:val="a"/>
    <w:rsid w:val="00F83BFC"/>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Blank">
    <w:name w:val="Blank"/>
    <w:basedOn w:val="a"/>
    <w:rsid w:val="00F83BFC"/>
    <w:pPr>
      <w:tabs>
        <w:tab w:val="left" w:pos="5387"/>
        <w:tab w:val="right" w:pos="9356"/>
      </w:tabs>
      <w:spacing w:after="240" w:line="240" w:lineRule="auto"/>
      <w:ind w:firstLine="720"/>
    </w:pPr>
    <w:rPr>
      <w:rFonts w:eastAsia="Times New Roman" w:cs="Times New Roman"/>
      <w:b/>
      <w:noProof/>
      <w:sz w:val="26"/>
      <w:szCs w:val="20"/>
      <w:lang w:eastAsia="ru-RU"/>
    </w:rPr>
  </w:style>
  <w:style w:type="paragraph" w:customStyle="1" w:styleId="BodyTextIndent">
    <w:name w:val="Body Text Indent Знак"/>
    <w:basedOn w:val="a"/>
    <w:link w:val="BodyTextIndent0"/>
    <w:rsid w:val="00F83BFC"/>
    <w:pPr>
      <w:spacing w:after="120" w:line="240" w:lineRule="auto"/>
      <w:ind w:left="283" w:firstLine="0"/>
      <w:jc w:val="left"/>
    </w:pPr>
    <w:rPr>
      <w:rFonts w:eastAsia="Times New Roman" w:cs="Times New Roman"/>
      <w:sz w:val="20"/>
      <w:szCs w:val="20"/>
      <w:lang/>
    </w:rPr>
  </w:style>
  <w:style w:type="character" w:styleId="af9">
    <w:name w:val="Strong"/>
    <w:qFormat/>
    <w:rsid w:val="00F83BFC"/>
    <w:rPr>
      <w:b/>
    </w:rPr>
  </w:style>
  <w:style w:type="paragraph" w:styleId="33">
    <w:name w:val="Body Text 3"/>
    <w:basedOn w:val="a"/>
    <w:link w:val="34"/>
    <w:rsid w:val="00F83BFC"/>
    <w:pPr>
      <w:spacing w:after="120" w:line="240" w:lineRule="auto"/>
      <w:ind w:firstLine="0"/>
      <w:jc w:val="left"/>
    </w:pPr>
    <w:rPr>
      <w:rFonts w:eastAsia="Times New Roman" w:cs="Times New Roman"/>
      <w:sz w:val="16"/>
      <w:szCs w:val="16"/>
      <w:lang/>
    </w:rPr>
  </w:style>
  <w:style w:type="character" w:customStyle="1" w:styleId="34">
    <w:name w:val="Основной текст 3 Знак"/>
    <w:basedOn w:val="a0"/>
    <w:link w:val="33"/>
    <w:rsid w:val="00F83BFC"/>
    <w:rPr>
      <w:rFonts w:eastAsia="Times New Roman" w:cs="Times New Roman"/>
      <w:sz w:val="16"/>
      <w:szCs w:val="16"/>
      <w:lang/>
    </w:rPr>
  </w:style>
  <w:style w:type="paragraph" w:customStyle="1" w:styleId="ListParagraph">
    <w:name w:val="List Paragraph Знак"/>
    <w:basedOn w:val="a"/>
    <w:link w:val="ListParagraph0"/>
    <w:rsid w:val="00F83BFC"/>
    <w:pPr>
      <w:spacing w:after="200"/>
      <w:ind w:left="720" w:firstLine="0"/>
      <w:jc w:val="center"/>
    </w:pPr>
    <w:rPr>
      <w:rFonts w:ascii="Calibri" w:eastAsia="Times New Roman" w:hAnsi="Calibri" w:cs="Times New Roman"/>
      <w:sz w:val="22"/>
      <w:szCs w:val="20"/>
      <w:lang/>
    </w:rPr>
  </w:style>
  <w:style w:type="paragraph" w:customStyle="1" w:styleId="15">
    <w:name w:val="Без интервала1"/>
    <w:uiPriority w:val="99"/>
    <w:qFormat/>
    <w:rsid w:val="00F83BFC"/>
    <w:pPr>
      <w:spacing w:line="240" w:lineRule="auto"/>
      <w:ind w:firstLine="0"/>
      <w:jc w:val="left"/>
    </w:pPr>
    <w:rPr>
      <w:rFonts w:ascii="Calibri" w:eastAsia="Times New Roman" w:hAnsi="Calibri" w:cs="Calibri"/>
      <w:sz w:val="22"/>
      <w:lang w:val="ru-RU" w:eastAsia="ru-RU"/>
    </w:rPr>
  </w:style>
  <w:style w:type="paragraph" w:customStyle="1" w:styleId="16">
    <w:name w:val="Без інтервалів1"/>
    <w:qFormat/>
    <w:rsid w:val="00F83BFC"/>
    <w:pPr>
      <w:spacing w:line="240" w:lineRule="auto"/>
      <w:ind w:firstLine="0"/>
      <w:jc w:val="left"/>
    </w:pPr>
    <w:rPr>
      <w:rFonts w:eastAsia="Times New Roman" w:cs="Times New Roman"/>
      <w:sz w:val="24"/>
      <w:szCs w:val="24"/>
      <w:lang w:eastAsia="ru-RU"/>
    </w:rPr>
  </w:style>
  <w:style w:type="character" w:customStyle="1" w:styleId="ListParagraph0">
    <w:name w:val="List Paragraph Знак Знак"/>
    <w:link w:val="ListParagraph"/>
    <w:rsid w:val="00F83BFC"/>
    <w:rPr>
      <w:rFonts w:ascii="Calibri" w:eastAsia="Times New Roman" w:hAnsi="Calibri" w:cs="Times New Roman"/>
      <w:sz w:val="22"/>
      <w:szCs w:val="20"/>
      <w:lang/>
    </w:rPr>
  </w:style>
  <w:style w:type="paragraph" w:customStyle="1" w:styleId="Style2">
    <w:name w:val="Style2"/>
    <w:basedOn w:val="a"/>
    <w:rsid w:val="00F83BFC"/>
    <w:pPr>
      <w:widowControl w:val="0"/>
      <w:autoSpaceDE w:val="0"/>
      <w:autoSpaceDN w:val="0"/>
      <w:adjustRightInd w:val="0"/>
      <w:spacing w:line="225" w:lineRule="exact"/>
      <w:ind w:firstLine="0"/>
      <w:jc w:val="left"/>
    </w:pPr>
    <w:rPr>
      <w:rFonts w:eastAsia="Times New Roman" w:cs="Times New Roman"/>
      <w:sz w:val="24"/>
      <w:szCs w:val="24"/>
      <w:lang w:val="ru-RU" w:eastAsia="ru-RU"/>
    </w:rPr>
  </w:style>
  <w:style w:type="paragraph" w:customStyle="1" w:styleId="Style17">
    <w:name w:val="Style17"/>
    <w:basedOn w:val="a"/>
    <w:rsid w:val="00F83BFC"/>
    <w:pPr>
      <w:widowControl w:val="0"/>
      <w:autoSpaceDE w:val="0"/>
      <w:autoSpaceDN w:val="0"/>
      <w:adjustRightInd w:val="0"/>
      <w:spacing w:line="225" w:lineRule="exact"/>
      <w:ind w:firstLine="380"/>
    </w:pPr>
    <w:rPr>
      <w:rFonts w:eastAsia="Times New Roman" w:cs="Times New Roman"/>
      <w:sz w:val="24"/>
      <w:szCs w:val="24"/>
      <w:lang w:val="ru-RU" w:eastAsia="ru-RU"/>
    </w:rPr>
  </w:style>
  <w:style w:type="character" w:customStyle="1" w:styleId="FontStyle29">
    <w:name w:val="Font Style29"/>
    <w:rsid w:val="00F83BFC"/>
    <w:rPr>
      <w:rFonts w:ascii="Times New Roman" w:hAnsi="Times New Roman"/>
      <w:sz w:val="18"/>
    </w:rPr>
  </w:style>
  <w:style w:type="paragraph" w:customStyle="1" w:styleId="17">
    <w:name w:val="Знак нумерации1"/>
    <w:basedOn w:val="a"/>
    <w:rsid w:val="00F83BFC"/>
    <w:pPr>
      <w:widowControl w:val="0"/>
      <w:suppressAutoHyphens/>
      <w:autoSpaceDE w:val="0"/>
      <w:spacing w:line="240" w:lineRule="auto"/>
      <w:ind w:firstLine="0"/>
      <w:jc w:val="left"/>
    </w:pPr>
    <w:rPr>
      <w:rFonts w:eastAsia="Times New Roman" w:cs="Times New Roman"/>
      <w:sz w:val="24"/>
      <w:szCs w:val="24"/>
      <w:lang w:val="ru-RU" w:eastAsia="ar-SA"/>
    </w:rPr>
  </w:style>
  <w:style w:type="paragraph" w:customStyle="1" w:styleId="210">
    <w:name w:val="Основной текст с отступом 21"/>
    <w:basedOn w:val="a"/>
    <w:rsid w:val="00F83BFC"/>
    <w:pPr>
      <w:suppressAutoHyphens/>
      <w:spacing w:line="240" w:lineRule="auto"/>
    </w:pPr>
    <w:rPr>
      <w:rFonts w:eastAsia="Times New Roman" w:cs="Times New Roman"/>
      <w:b/>
      <w:sz w:val="24"/>
      <w:szCs w:val="20"/>
      <w:lang w:eastAsia="ar-SA"/>
    </w:rPr>
  </w:style>
  <w:style w:type="paragraph" w:customStyle="1" w:styleId="211">
    <w:name w:val="Основной текст 21"/>
    <w:basedOn w:val="a"/>
    <w:uiPriority w:val="99"/>
    <w:rsid w:val="00F83BFC"/>
    <w:pPr>
      <w:suppressAutoHyphens/>
      <w:spacing w:line="240" w:lineRule="auto"/>
      <w:ind w:right="-108" w:firstLine="0"/>
      <w:jc w:val="left"/>
    </w:pPr>
    <w:rPr>
      <w:rFonts w:eastAsia="Times New Roman" w:cs="Times New Roman"/>
      <w:b/>
      <w:sz w:val="24"/>
      <w:szCs w:val="20"/>
      <w:lang w:eastAsia="ar-SA"/>
    </w:rPr>
  </w:style>
  <w:style w:type="paragraph" w:customStyle="1" w:styleId="130">
    <w:name w:val="Стиль Основной текст с отступом + 13 пт Знак Знак"/>
    <w:basedOn w:val="a"/>
    <w:next w:val="BodyTextIndent"/>
    <w:link w:val="131"/>
    <w:rsid w:val="00F83BFC"/>
    <w:pPr>
      <w:suppressAutoHyphens/>
      <w:spacing w:line="240" w:lineRule="auto"/>
      <w:ind w:firstLine="0"/>
      <w:jc w:val="left"/>
    </w:pPr>
    <w:rPr>
      <w:rFonts w:eastAsia="Times New Roman" w:cs="Times New Roman"/>
      <w:b/>
      <w:sz w:val="26"/>
      <w:szCs w:val="20"/>
      <w:lang w:eastAsia="ar-SA"/>
    </w:rPr>
  </w:style>
  <w:style w:type="character" w:customStyle="1" w:styleId="131">
    <w:name w:val="Стиль Основной текст с отступом + 13 пт Знак Знак Знак"/>
    <w:link w:val="130"/>
    <w:rsid w:val="00F83BFC"/>
    <w:rPr>
      <w:rFonts w:eastAsia="Times New Roman" w:cs="Times New Roman"/>
      <w:b/>
      <w:sz w:val="26"/>
      <w:szCs w:val="20"/>
      <w:lang w:eastAsia="ar-SA"/>
    </w:rPr>
  </w:style>
  <w:style w:type="paragraph" w:styleId="2">
    <w:name w:val="List Number 2"/>
    <w:basedOn w:val="a"/>
    <w:rsid w:val="00F83BFC"/>
    <w:pPr>
      <w:numPr>
        <w:numId w:val="1"/>
      </w:numPr>
      <w:suppressAutoHyphens/>
      <w:spacing w:line="240" w:lineRule="auto"/>
      <w:jc w:val="left"/>
    </w:pPr>
    <w:rPr>
      <w:rFonts w:eastAsia="Times New Roman" w:cs="Times New Roman"/>
      <w:b/>
      <w:szCs w:val="20"/>
      <w:lang w:eastAsia="ar-SA"/>
    </w:rPr>
  </w:style>
  <w:style w:type="paragraph" w:customStyle="1" w:styleId="35">
    <w:name w:val="+ ниже на  3 пт"/>
    <w:basedOn w:val="a"/>
    <w:link w:val="36"/>
    <w:rsid w:val="00F83BFC"/>
    <w:pPr>
      <w:spacing w:line="240" w:lineRule="auto"/>
      <w:ind w:firstLine="0"/>
    </w:pPr>
    <w:rPr>
      <w:rFonts w:eastAsia="Times New Roman" w:cs="Times New Roman"/>
      <w:sz w:val="24"/>
      <w:szCs w:val="20"/>
      <w:lang/>
    </w:rPr>
  </w:style>
  <w:style w:type="character" w:customStyle="1" w:styleId="36">
    <w:name w:val="+ ниже на  3 пт Знак"/>
    <w:link w:val="35"/>
    <w:rsid w:val="00F83BFC"/>
    <w:rPr>
      <w:rFonts w:eastAsia="Times New Roman" w:cs="Times New Roman"/>
      <w:sz w:val="24"/>
      <w:szCs w:val="20"/>
      <w:lang/>
    </w:rPr>
  </w:style>
  <w:style w:type="paragraph" w:customStyle="1" w:styleId="24">
    <w:name w:val="Без інтервалів2"/>
    <w:uiPriority w:val="1"/>
    <w:qFormat/>
    <w:rsid w:val="00F83BFC"/>
    <w:pPr>
      <w:spacing w:line="240" w:lineRule="auto"/>
      <w:ind w:firstLine="0"/>
      <w:jc w:val="left"/>
    </w:pPr>
    <w:rPr>
      <w:rFonts w:eastAsia="Times New Roman" w:cs="Times New Roman"/>
      <w:sz w:val="24"/>
      <w:szCs w:val="24"/>
      <w:lang w:eastAsia="ru-RU"/>
    </w:rPr>
  </w:style>
  <w:style w:type="paragraph" w:customStyle="1" w:styleId="afa">
    <w:name w:val="Знак"/>
    <w:basedOn w:val="a"/>
    <w:rsid w:val="00F83BFC"/>
    <w:pPr>
      <w:spacing w:line="240" w:lineRule="auto"/>
      <w:ind w:firstLine="0"/>
      <w:jc w:val="left"/>
    </w:pPr>
    <w:rPr>
      <w:rFonts w:ascii="Verdana" w:eastAsia="Times New Roman" w:hAnsi="Verdana" w:cs="Verdana"/>
      <w:sz w:val="20"/>
      <w:szCs w:val="20"/>
      <w:lang w:val="en-US"/>
    </w:rPr>
  </w:style>
  <w:style w:type="character" w:customStyle="1" w:styleId="BodyTextIndent0">
    <w:name w:val="Body Text Indent Знак Знак"/>
    <w:link w:val="BodyTextIndent"/>
    <w:rsid w:val="00F83BFC"/>
    <w:rPr>
      <w:rFonts w:eastAsia="Times New Roman" w:cs="Times New Roman"/>
      <w:sz w:val="20"/>
      <w:szCs w:val="20"/>
      <w:lang/>
    </w:rPr>
  </w:style>
  <w:style w:type="paragraph" w:customStyle="1" w:styleId="18">
    <w:name w:val="Основной текст 1"/>
    <w:basedOn w:val="a"/>
    <w:rsid w:val="00F83BFC"/>
    <w:pPr>
      <w:spacing w:before="60" w:after="60" w:line="240" w:lineRule="auto"/>
    </w:pPr>
    <w:rPr>
      <w:rFonts w:eastAsia="Times New Roman" w:cs="Times New Roman"/>
      <w:sz w:val="24"/>
      <w:szCs w:val="24"/>
      <w:lang w:eastAsia="zh-CN"/>
    </w:rPr>
  </w:style>
  <w:style w:type="paragraph" w:customStyle="1" w:styleId="19">
    <w:name w:val="Знак Знак Знак Знак1 Знак Знак 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character" w:customStyle="1" w:styleId="TitleChar">
    <w:name w:val="Title Char"/>
    <w:aliases w:val="Знак2 Знак Char"/>
    <w:rsid w:val="00F83BFC"/>
    <w:rPr>
      <w:rFonts w:ascii="Arial" w:hAnsi="Arial"/>
      <w:b/>
      <w:snapToGrid w:val="0"/>
      <w:sz w:val="18"/>
      <w:lang w:val="uk-UA" w:eastAsia="ru-RU"/>
    </w:rPr>
  </w:style>
  <w:style w:type="character" w:customStyle="1" w:styleId="ListParagraphChar">
    <w:name w:val="List Paragraph Char"/>
    <w:rsid w:val="00F83BFC"/>
    <w:rPr>
      <w:rFonts w:ascii="Calibri" w:hAnsi="Calibri"/>
      <w:sz w:val="22"/>
      <w:lang w:eastAsia="en-US"/>
    </w:rPr>
  </w:style>
  <w:style w:type="character" w:customStyle="1" w:styleId="BodyTextIndentChar">
    <w:name w:val="Body Text Indent Char"/>
    <w:rsid w:val="00F83BFC"/>
    <w:rPr>
      <w:rFonts w:cs="Times New Roman"/>
      <w:lang w:val="uk-UA"/>
    </w:rPr>
  </w:style>
  <w:style w:type="paragraph" w:styleId="25">
    <w:name w:val="Body Text 2"/>
    <w:basedOn w:val="a"/>
    <w:link w:val="26"/>
    <w:rsid w:val="00F83BFC"/>
    <w:pPr>
      <w:spacing w:after="120" w:line="480" w:lineRule="auto"/>
      <w:ind w:firstLine="0"/>
      <w:jc w:val="left"/>
    </w:pPr>
    <w:rPr>
      <w:rFonts w:eastAsia="Times New Roman" w:cs="Times New Roman"/>
      <w:sz w:val="20"/>
      <w:szCs w:val="20"/>
      <w:lang/>
    </w:rPr>
  </w:style>
  <w:style w:type="character" w:customStyle="1" w:styleId="26">
    <w:name w:val="Основной текст 2 Знак"/>
    <w:basedOn w:val="a0"/>
    <w:link w:val="25"/>
    <w:rsid w:val="00F83BFC"/>
    <w:rPr>
      <w:rFonts w:eastAsia="Times New Roman" w:cs="Times New Roman"/>
      <w:sz w:val="20"/>
      <w:szCs w:val="20"/>
      <w:lang/>
    </w:rPr>
  </w:style>
  <w:style w:type="character" w:customStyle="1" w:styleId="afb">
    <w:name w:val="Знак"/>
    <w:rsid w:val="00F83BFC"/>
    <w:rPr>
      <w:b/>
      <w:lang w:val="uk-UA" w:bidi="ar-SA"/>
    </w:rPr>
  </w:style>
  <w:style w:type="paragraph" w:styleId="afc">
    <w:name w:val="caption"/>
    <w:basedOn w:val="a"/>
    <w:next w:val="a"/>
    <w:qFormat/>
    <w:rsid w:val="00F83BFC"/>
    <w:pPr>
      <w:spacing w:line="240" w:lineRule="auto"/>
      <w:ind w:firstLine="0"/>
    </w:pPr>
    <w:rPr>
      <w:rFonts w:eastAsia="Times New Roman" w:cs="Times New Roman"/>
      <w:b/>
      <w:snapToGrid w:val="0"/>
      <w:color w:val="000000"/>
      <w:sz w:val="24"/>
      <w:szCs w:val="26"/>
      <w:lang w:eastAsia="ru-RU"/>
    </w:rPr>
  </w:style>
  <w:style w:type="paragraph" w:customStyle="1" w:styleId="1a">
    <w:name w:val="Знак1"/>
    <w:basedOn w:val="a"/>
    <w:rsid w:val="00F83BFC"/>
    <w:pPr>
      <w:spacing w:line="240" w:lineRule="auto"/>
      <w:ind w:firstLine="0"/>
      <w:jc w:val="left"/>
    </w:pPr>
    <w:rPr>
      <w:rFonts w:ascii="Verdana" w:eastAsia="Times New Roman" w:hAnsi="Verdana" w:cs="Verdana"/>
      <w:sz w:val="20"/>
      <w:szCs w:val="20"/>
      <w:lang w:val="en-US"/>
    </w:rPr>
  </w:style>
  <w:style w:type="character" w:customStyle="1" w:styleId="FontStyle36">
    <w:name w:val="Font Style36"/>
    <w:uiPriority w:val="99"/>
    <w:rsid w:val="00F83BFC"/>
    <w:rPr>
      <w:rFonts w:ascii="Times New Roman" w:hAnsi="Times New Roman" w:cs="Times New Roman"/>
      <w:sz w:val="20"/>
      <w:szCs w:val="20"/>
    </w:rPr>
  </w:style>
  <w:style w:type="paragraph" w:customStyle="1" w:styleId="Style14">
    <w:name w:val="Style14"/>
    <w:basedOn w:val="a"/>
    <w:uiPriority w:val="99"/>
    <w:rsid w:val="00F83BFC"/>
    <w:pPr>
      <w:widowControl w:val="0"/>
      <w:autoSpaceDE w:val="0"/>
      <w:autoSpaceDN w:val="0"/>
      <w:adjustRightInd w:val="0"/>
      <w:spacing w:line="307" w:lineRule="exact"/>
      <w:ind w:firstLine="0"/>
      <w:jc w:val="right"/>
    </w:pPr>
    <w:rPr>
      <w:rFonts w:eastAsia="Times New Roman" w:cs="Times New Roman"/>
      <w:sz w:val="24"/>
      <w:szCs w:val="24"/>
      <w:lang w:eastAsia="uk-UA"/>
    </w:rPr>
  </w:style>
  <w:style w:type="paragraph" w:customStyle="1" w:styleId="Style15">
    <w:name w:val="Style15"/>
    <w:basedOn w:val="a"/>
    <w:uiPriority w:val="99"/>
    <w:rsid w:val="00F83BFC"/>
    <w:pPr>
      <w:widowControl w:val="0"/>
      <w:autoSpaceDE w:val="0"/>
      <w:autoSpaceDN w:val="0"/>
      <w:adjustRightInd w:val="0"/>
      <w:spacing w:line="314" w:lineRule="exact"/>
      <w:ind w:firstLine="0"/>
      <w:jc w:val="center"/>
    </w:pPr>
    <w:rPr>
      <w:rFonts w:eastAsia="Times New Roman" w:cs="Times New Roman"/>
      <w:sz w:val="24"/>
      <w:szCs w:val="24"/>
      <w:lang w:eastAsia="uk-UA"/>
    </w:rPr>
  </w:style>
  <w:style w:type="character" w:customStyle="1" w:styleId="FontStyle39">
    <w:name w:val="Font Style39"/>
    <w:uiPriority w:val="99"/>
    <w:rsid w:val="00F83BFC"/>
    <w:rPr>
      <w:rFonts w:ascii="Times New Roman" w:hAnsi="Times New Roman" w:cs="Times New Roman"/>
      <w:b/>
      <w:bCs/>
      <w:sz w:val="20"/>
      <w:szCs w:val="20"/>
    </w:rPr>
  </w:style>
  <w:style w:type="paragraph" w:customStyle="1" w:styleId="VU2PreisElement">
    <w:name w:val="VU2PreisElement"/>
    <w:basedOn w:val="a"/>
    <w:rsid w:val="00F83BFC"/>
    <w:pPr>
      <w:tabs>
        <w:tab w:val="left" w:pos="6804"/>
        <w:tab w:val="decimal" w:pos="9072"/>
      </w:tabs>
      <w:spacing w:line="240" w:lineRule="auto"/>
      <w:ind w:firstLine="0"/>
      <w:jc w:val="left"/>
    </w:pPr>
    <w:rPr>
      <w:rFonts w:ascii="Arial" w:eastAsia="MS Mincho" w:hAnsi="Arial" w:cs="Arial"/>
      <w:sz w:val="20"/>
      <w:szCs w:val="20"/>
      <w:lang w:val="de-DE" w:eastAsia="de-DE"/>
    </w:rPr>
  </w:style>
  <w:style w:type="character" w:customStyle="1" w:styleId="hps">
    <w:name w:val="hps"/>
    <w:rsid w:val="00F83BFC"/>
    <w:rPr>
      <w:rFonts w:ascii="Times New Roman" w:hAnsi="Times New Roman" w:cs="Times New Roman" w:hint="default"/>
    </w:rPr>
  </w:style>
  <w:style w:type="paragraph" w:customStyle="1" w:styleId="afd">
    <w:name w:val="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afe">
    <w:name w:val="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32">
    <w:name w:val="Стиль Основной текст с отступом + 13 пт"/>
    <w:basedOn w:val="a"/>
    <w:next w:val="a5"/>
    <w:link w:val="133"/>
    <w:uiPriority w:val="99"/>
    <w:rsid w:val="00F83BFC"/>
    <w:pPr>
      <w:suppressAutoHyphens/>
      <w:spacing w:line="240" w:lineRule="auto"/>
      <w:ind w:firstLine="771"/>
    </w:pPr>
    <w:rPr>
      <w:rFonts w:eastAsia="Times New Roman" w:cs="Times New Roman"/>
      <w:b/>
      <w:bCs/>
      <w:sz w:val="26"/>
      <w:szCs w:val="26"/>
      <w:lang w:eastAsia="ar-SA"/>
    </w:rPr>
  </w:style>
  <w:style w:type="character" w:customStyle="1" w:styleId="133">
    <w:name w:val="Стиль Основной текст с отступом + 13 пт Знак"/>
    <w:link w:val="132"/>
    <w:uiPriority w:val="99"/>
    <w:locked/>
    <w:rsid w:val="00F83BFC"/>
    <w:rPr>
      <w:rFonts w:eastAsia="Times New Roman" w:cs="Times New Roman"/>
      <w:b/>
      <w:bCs/>
      <w:sz w:val="26"/>
      <w:szCs w:val="26"/>
      <w:lang w:eastAsia="ar-SA"/>
    </w:rPr>
  </w:style>
  <w:style w:type="paragraph" w:customStyle="1" w:styleId="Default">
    <w:name w:val="Default"/>
    <w:rsid w:val="00F83BFC"/>
    <w:pPr>
      <w:autoSpaceDE w:val="0"/>
      <w:autoSpaceDN w:val="0"/>
      <w:adjustRightInd w:val="0"/>
      <w:spacing w:line="240" w:lineRule="auto"/>
      <w:ind w:firstLine="0"/>
      <w:jc w:val="left"/>
    </w:pPr>
    <w:rPr>
      <w:rFonts w:eastAsia="Calibri" w:cs="Times New Roman"/>
      <w:color w:val="000000"/>
      <w:sz w:val="24"/>
      <w:szCs w:val="24"/>
      <w:lang w:val="ru-RU"/>
    </w:rPr>
  </w:style>
  <w:style w:type="paragraph" w:customStyle="1" w:styleId="Style10">
    <w:name w:val="Style10"/>
    <w:basedOn w:val="a"/>
    <w:uiPriority w:val="99"/>
    <w:rsid w:val="00F83BFC"/>
    <w:pPr>
      <w:widowControl w:val="0"/>
      <w:autoSpaceDE w:val="0"/>
      <w:autoSpaceDN w:val="0"/>
      <w:adjustRightInd w:val="0"/>
      <w:spacing w:line="240" w:lineRule="auto"/>
      <w:ind w:firstLine="0"/>
      <w:jc w:val="left"/>
    </w:pPr>
    <w:rPr>
      <w:rFonts w:eastAsia="Times New Roman" w:cs="Times New Roman"/>
      <w:sz w:val="24"/>
      <w:szCs w:val="24"/>
      <w:lang w:eastAsia="uk-UA"/>
    </w:rPr>
  </w:style>
  <w:style w:type="paragraph" w:customStyle="1" w:styleId="Style16">
    <w:name w:val="Style16"/>
    <w:basedOn w:val="a"/>
    <w:uiPriority w:val="99"/>
    <w:rsid w:val="00F83BFC"/>
    <w:pPr>
      <w:widowControl w:val="0"/>
      <w:autoSpaceDE w:val="0"/>
      <w:autoSpaceDN w:val="0"/>
      <w:adjustRightInd w:val="0"/>
      <w:spacing w:line="272" w:lineRule="exact"/>
      <w:ind w:firstLine="0"/>
      <w:jc w:val="center"/>
    </w:pPr>
    <w:rPr>
      <w:rFonts w:eastAsia="Times New Roman" w:cs="Times New Roman"/>
      <w:sz w:val="24"/>
      <w:szCs w:val="24"/>
      <w:lang w:eastAsia="uk-UA"/>
    </w:rPr>
  </w:style>
  <w:style w:type="paragraph" w:customStyle="1" w:styleId="Style21">
    <w:name w:val="Style21"/>
    <w:basedOn w:val="a"/>
    <w:uiPriority w:val="99"/>
    <w:rsid w:val="00F83BFC"/>
    <w:pPr>
      <w:widowControl w:val="0"/>
      <w:autoSpaceDE w:val="0"/>
      <w:autoSpaceDN w:val="0"/>
      <w:adjustRightInd w:val="0"/>
      <w:spacing w:line="268" w:lineRule="exact"/>
      <w:ind w:firstLine="0"/>
    </w:pPr>
    <w:rPr>
      <w:rFonts w:eastAsia="Times New Roman" w:cs="Times New Roman"/>
      <w:sz w:val="24"/>
      <w:szCs w:val="24"/>
      <w:lang w:eastAsia="uk-UA"/>
    </w:rPr>
  </w:style>
  <w:style w:type="character" w:customStyle="1" w:styleId="FontStyle37">
    <w:name w:val="Font Style37"/>
    <w:uiPriority w:val="99"/>
    <w:rsid w:val="00F83BFC"/>
    <w:rPr>
      <w:rFonts w:ascii="Times New Roman" w:hAnsi="Times New Roman" w:cs="Times New Roman"/>
      <w:b/>
      <w:bCs/>
      <w:w w:val="10"/>
      <w:sz w:val="34"/>
      <w:szCs w:val="34"/>
    </w:rPr>
  </w:style>
  <w:style w:type="character" w:customStyle="1" w:styleId="af8">
    <w:name w:val="Абзац списка Знак"/>
    <w:link w:val="af7"/>
    <w:uiPriority w:val="34"/>
    <w:locked/>
    <w:rsid w:val="00F83BFC"/>
    <w:rPr>
      <w:rFonts w:ascii="Calibri" w:eastAsia="Times New Roman" w:hAnsi="Calibri" w:cs="Times New Roman"/>
      <w:sz w:val="22"/>
    </w:rPr>
  </w:style>
  <w:style w:type="paragraph" w:customStyle="1" w:styleId="110">
    <w:name w:val="Без интервала11"/>
    <w:rsid w:val="00F83BFC"/>
    <w:pPr>
      <w:spacing w:line="240" w:lineRule="auto"/>
      <w:ind w:firstLine="0"/>
      <w:jc w:val="left"/>
    </w:pPr>
    <w:rPr>
      <w:rFonts w:ascii="Calibri" w:eastAsia="Times New Roman" w:hAnsi="Calibri" w:cs="Calibri"/>
      <w:sz w:val="22"/>
      <w:lang w:val="ru-RU" w:eastAsia="ru-RU"/>
    </w:rPr>
  </w:style>
  <w:style w:type="paragraph" w:customStyle="1" w:styleId="1b">
    <w:name w:val="Знак Знак Знак Знак1 Знак Знак 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aff">
    <w:name w:val="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styleId="aff0">
    <w:name w:val="No Spacing"/>
    <w:qFormat/>
    <w:rsid w:val="00F83BFC"/>
    <w:pPr>
      <w:spacing w:line="240" w:lineRule="auto"/>
      <w:ind w:firstLine="0"/>
      <w:jc w:val="left"/>
    </w:pPr>
    <w:rPr>
      <w:rFonts w:ascii="Calibri" w:eastAsia="Times New Roman" w:hAnsi="Calibri" w:cs="Times New Roman"/>
      <w:sz w:val="22"/>
      <w:lang w:val="ru-RU" w:eastAsia="ru-RU"/>
    </w:rPr>
  </w:style>
  <w:style w:type="paragraph" w:customStyle="1" w:styleId="WW-">
    <w:name w:val="WW-Базовый"/>
    <w:uiPriority w:val="99"/>
    <w:rsid w:val="00F83BFC"/>
    <w:pPr>
      <w:tabs>
        <w:tab w:val="left" w:pos="709"/>
      </w:tabs>
      <w:suppressAutoHyphens/>
      <w:spacing w:line="200" w:lineRule="atLeast"/>
      <w:ind w:firstLine="0"/>
      <w:jc w:val="left"/>
    </w:pPr>
    <w:rPr>
      <w:rFonts w:ascii="Calibri" w:eastAsia="Arial" w:hAnsi="Calibri" w:cs="Times New Roman"/>
      <w:color w:val="00000A"/>
      <w:sz w:val="20"/>
      <w:szCs w:val="20"/>
      <w:lang w:eastAsia="ar-SA"/>
    </w:rPr>
  </w:style>
  <w:style w:type="paragraph" w:customStyle="1" w:styleId="1c">
    <w:name w:val="Основной текст1"/>
    <w:basedOn w:val="a"/>
    <w:rsid w:val="00F83BFC"/>
    <w:pPr>
      <w:spacing w:line="240" w:lineRule="auto"/>
      <w:ind w:firstLine="0"/>
      <w:jc w:val="center"/>
    </w:pPr>
    <w:rPr>
      <w:rFonts w:eastAsia="Times New Roman" w:cs="Times New Roman"/>
      <w:szCs w:val="20"/>
      <w:lang w:eastAsia="ru-RU"/>
    </w:rPr>
  </w:style>
  <w:style w:type="paragraph" w:customStyle="1" w:styleId="111">
    <w:name w:val="Знак Знак Знак Знак1 Знак Знак Знак Знак Знак Знак Знак Знак Знак1"/>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d">
    <w:name w:val="Знак Знак Знак Знак1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e">
    <w:name w:val="1"/>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f">
    <w:name w:val="Знак Знак Знак Знак1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f0">
    <w:name w:val="Знак Знак Знак Знак Знак Знак Знак Знак Знак1"/>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f1">
    <w:name w:val="Знак1 Знак Знак Знак Знак Знак Знак Знак Знак Знак Знак 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f2">
    <w:name w:val="Знак Знак Знак Знак Знак Знак Знак Знак Знак1 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f3">
    <w:name w:val="Знак1 Знак Знак Знак Знак Знак 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font5">
    <w:name w:val="font5"/>
    <w:basedOn w:val="a"/>
    <w:rsid w:val="00F83BFC"/>
    <w:pPr>
      <w:spacing w:before="100" w:beforeAutospacing="1" w:after="100" w:afterAutospacing="1" w:line="240" w:lineRule="auto"/>
      <w:ind w:firstLine="0"/>
      <w:jc w:val="left"/>
    </w:pPr>
    <w:rPr>
      <w:rFonts w:eastAsia="Times New Roman" w:cs="Times New Roman"/>
      <w:b/>
      <w:bCs/>
      <w:sz w:val="24"/>
      <w:szCs w:val="24"/>
      <w:lang w:eastAsia="uk-UA"/>
    </w:rPr>
  </w:style>
  <w:style w:type="paragraph" w:customStyle="1" w:styleId="xl63">
    <w:name w:val="xl63"/>
    <w:basedOn w:val="a"/>
    <w:rsid w:val="00F83BFC"/>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xl64">
    <w:name w:val="xl64"/>
    <w:basedOn w:val="a"/>
    <w:rsid w:val="00F83BFC"/>
    <w:pPr>
      <w:spacing w:before="100" w:beforeAutospacing="1" w:after="100" w:afterAutospacing="1" w:line="240" w:lineRule="auto"/>
      <w:ind w:firstLine="0"/>
      <w:jc w:val="center"/>
    </w:pPr>
    <w:rPr>
      <w:rFonts w:eastAsia="Times New Roman" w:cs="Times New Roman"/>
      <w:sz w:val="24"/>
      <w:szCs w:val="24"/>
      <w:lang w:eastAsia="uk-UA"/>
    </w:rPr>
  </w:style>
  <w:style w:type="paragraph" w:customStyle="1" w:styleId="xl65">
    <w:name w:val="xl65"/>
    <w:basedOn w:val="a"/>
    <w:rsid w:val="00F83BFC"/>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xl66">
    <w:name w:val="xl66"/>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 w:val="24"/>
      <w:szCs w:val="24"/>
      <w:lang w:eastAsia="uk-UA"/>
    </w:rPr>
  </w:style>
  <w:style w:type="paragraph" w:customStyle="1" w:styleId="xl67">
    <w:name w:val="xl67"/>
    <w:basedOn w:val="a"/>
    <w:rsid w:val="00F83BFC"/>
    <w:pPr>
      <w:spacing w:before="100" w:beforeAutospacing="1" w:after="100" w:afterAutospacing="1" w:line="240" w:lineRule="auto"/>
      <w:ind w:firstLine="0"/>
      <w:jc w:val="center"/>
    </w:pPr>
    <w:rPr>
      <w:rFonts w:eastAsia="Times New Roman" w:cs="Times New Roman"/>
      <w:sz w:val="24"/>
      <w:szCs w:val="24"/>
      <w:lang w:eastAsia="uk-UA"/>
    </w:rPr>
  </w:style>
  <w:style w:type="paragraph" w:customStyle="1" w:styleId="xl68">
    <w:name w:val="xl68"/>
    <w:basedOn w:val="a"/>
    <w:rsid w:val="00F83BF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69">
    <w:name w:val="xl69"/>
    <w:basedOn w:val="a"/>
    <w:rsid w:val="00F83BF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0">
    <w:name w:val="xl70"/>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71">
    <w:name w:val="xl71"/>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2">
    <w:name w:val="xl72"/>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3">
    <w:name w:val="xl73"/>
    <w:basedOn w:val="a"/>
    <w:rsid w:val="00F83BF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4">
    <w:name w:val="xl74"/>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5">
    <w:name w:val="xl75"/>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76">
    <w:name w:val="xl76"/>
    <w:basedOn w:val="a"/>
    <w:rsid w:val="00F83BFC"/>
    <w:pP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77">
    <w:name w:val="xl77"/>
    <w:basedOn w:val="a"/>
    <w:rsid w:val="00F83BF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8">
    <w:name w:val="xl78"/>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9">
    <w:name w:val="xl79"/>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80">
    <w:name w:val="xl80"/>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1">
    <w:name w:val="xl81"/>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2">
    <w:name w:val="xl82"/>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3">
    <w:name w:val="xl83"/>
    <w:basedOn w:val="a"/>
    <w:rsid w:val="00F83BFC"/>
    <w:pPr>
      <w:spacing w:before="100" w:beforeAutospacing="1" w:after="100" w:afterAutospacing="1" w:line="240" w:lineRule="auto"/>
      <w:ind w:firstLine="0"/>
      <w:jc w:val="left"/>
    </w:pPr>
    <w:rPr>
      <w:rFonts w:eastAsia="Times New Roman" w:cs="Times New Roman"/>
      <w:b/>
      <w:bCs/>
      <w:sz w:val="24"/>
      <w:szCs w:val="24"/>
      <w:lang w:eastAsia="uk-UA"/>
    </w:rPr>
  </w:style>
  <w:style w:type="paragraph" w:customStyle="1" w:styleId="xl84">
    <w:name w:val="xl84"/>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 w:val="24"/>
      <w:szCs w:val="24"/>
      <w:lang w:eastAsia="uk-UA"/>
    </w:rPr>
  </w:style>
  <w:style w:type="paragraph" w:customStyle="1" w:styleId="xl85">
    <w:name w:val="xl85"/>
    <w:basedOn w:val="a"/>
    <w:rsid w:val="00F83BFC"/>
    <w:pPr>
      <w:spacing w:before="100" w:beforeAutospacing="1" w:after="100" w:afterAutospacing="1" w:line="240" w:lineRule="auto"/>
      <w:ind w:firstLine="0"/>
      <w:jc w:val="center"/>
    </w:pPr>
    <w:rPr>
      <w:rFonts w:eastAsia="Times New Roman" w:cs="Times New Roman"/>
      <w:b/>
      <w:bCs/>
      <w:sz w:val="24"/>
      <w:szCs w:val="24"/>
      <w:lang w:eastAsia="uk-UA"/>
    </w:rPr>
  </w:style>
  <w:style w:type="paragraph" w:customStyle="1" w:styleId="xl86">
    <w:name w:val="xl86"/>
    <w:basedOn w:val="a"/>
    <w:rsid w:val="00F83BFC"/>
    <w:pP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1f4">
    <w:name w:val="Звичайний1"/>
    <w:uiPriority w:val="99"/>
    <w:rsid w:val="00F83BFC"/>
    <w:pPr>
      <w:widowControl w:val="0"/>
      <w:spacing w:line="240" w:lineRule="auto"/>
      <w:ind w:firstLine="0"/>
      <w:jc w:val="left"/>
    </w:pPr>
    <w:rPr>
      <w:rFonts w:ascii="Courier New" w:eastAsia="Times New Roman" w:hAnsi="Courier New" w:cs="Courier New"/>
      <w:sz w:val="20"/>
      <w:szCs w:val="20"/>
      <w:lang w:val="ru-RU" w:eastAsia="ru-RU"/>
    </w:rPr>
  </w:style>
  <w:style w:type="paragraph" w:customStyle="1" w:styleId="310">
    <w:name w:val="Основной текст с отступом 31"/>
    <w:basedOn w:val="a"/>
    <w:rsid w:val="00F83BFC"/>
    <w:pPr>
      <w:suppressAutoHyphens/>
      <w:spacing w:line="240" w:lineRule="auto"/>
      <w:ind w:left="567" w:firstLine="0"/>
      <w:jc w:val="left"/>
    </w:pPr>
    <w:rPr>
      <w:rFonts w:eastAsia="Times New Roman" w:cs="Times New Roman"/>
      <w:sz w:val="24"/>
      <w:szCs w:val="24"/>
      <w:lang w:eastAsia="ar-SA"/>
    </w:rPr>
  </w:style>
  <w:style w:type="paragraph" w:customStyle="1" w:styleId="212">
    <w:name w:val="Нумерованный список 21"/>
    <w:basedOn w:val="a"/>
    <w:uiPriority w:val="99"/>
    <w:rsid w:val="00F83BFC"/>
    <w:pPr>
      <w:tabs>
        <w:tab w:val="num" w:pos="340"/>
      </w:tabs>
      <w:suppressAutoHyphens/>
      <w:autoSpaceDE w:val="0"/>
      <w:spacing w:before="240" w:line="240" w:lineRule="auto"/>
      <w:ind w:firstLine="0"/>
    </w:pPr>
    <w:rPr>
      <w:rFonts w:eastAsia="Times New Roman" w:cs="Times New Roman"/>
      <w:sz w:val="24"/>
      <w:szCs w:val="24"/>
      <w:lang w:eastAsia="ar-SA"/>
    </w:rPr>
  </w:style>
  <w:style w:type="paragraph" w:customStyle="1" w:styleId="112">
    <w:name w:val="Знак11"/>
    <w:basedOn w:val="a"/>
    <w:uiPriority w:val="99"/>
    <w:rsid w:val="00F83BFC"/>
    <w:pPr>
      <w:suppressAutoHyphens/>
      <w:spacing w:line="240" w:lineRule="auto"/>
      <w:ind w:firstLine="0"/>
      <w:jc w:val="left"/>
    </w:pPr>
    <w:rPr>
      <w:rFonts w:ascii="Verdana" w:eastAsia="Times New Roman" w:hAnsi="Verdana" w:cs="Verdana"/>
      <w:sz w:val="20"/>
      <w:szCs w:val="20"/>
      <w:lang w:val="en-US" w:eastAsia="ar-SA"/>
    </w:rPr>
  </w:style>
  <w:style w:type="paragraph" w:customStyle="1" w:styleId="1f5">
    <w:name w:val="Знак Знак Знак Знак Знак Знак Знак Знак Знак1 Знак"/>
    <w:basedOn w:val="a"/>
    <w:rsid w:val="00F83BFC"/>
    <w:pPr>
      <w:spacing w:line="240" w:lineRule="auto"/>
      <w:ind w:firstLine="0"/>
      <w:jc w:val="left"/>
    </w:pPr>
    <w:rPr>
      <w:rFonts w:ascii="Verdana" w:eastAsia="Times New Roman" w:hAnsi="Verdana" w:cs="Verdana"/>
      <w:sz w:val="20"/>
      <w:szCs w:val="20"/>
      <w:lang w:val="en-US"/>
    </w:rPr>
  </w:style>
  <w:style w:type="numbering" w:customStyle="1" w:styleId="113">
    <w:name w:val="Нет списка11"/>
    <w:next w:val="a2"/>
    <w:uiPriority w:val="99"/>
    <w:semiHidden/>
    <w:rsid w:val="00F83BFC"/>
  </w:style>
  <w:style w:type="character" w:customStyle="1" w:styleId="1f6">
    <w:name w:val="Название Знак1"/>
    <w:uiPriority w:val="10"/>
    <w:rsid w:val="00F83BFC"/>
    <w:rPr>
      <w:rFonts w:ascii="Calibri Light" w:eastAsia="Times New Roman" w:hAnsi="Calibri Light" w:cs="Times New Roman"/>
      <w:spacing w:val="-10"/>
      <w:kern w:val="28"/>
      <w:sz w:val="56"/>
      <w:szCs w:val="56"/>
    </w:rPr>
  </w:style>
  <w:style w:type="numbering" w:customStyle="1" w:styleId="27">
    <w:name w:val="Нет списка2"/>
    <w:next w:val="a2"/>
    <w:uiPriority w:val="99"/>
    <w:semiHidden/>
    <w:rsid w:val="00F83BFC"/>
  </w:style>
  <w:style w:type="table" w:customStyle="1" w:styleId="1f7">
    <w:name w:val="Сетка таблицы1"/>
    <w:basedOn w:val="a1"/>
    <w:next w:val="a9"/>
    <w:uiPriority w:val="59"/>
    <w:rsid w:val="00F83BFC"/>
    <w:pPr>
      <w:spacing w:line="240" w:lineRule="auto"/>
      <w:ind w:firstLine="0"/>
      <w:jc w:val="left"/>
    </w:pPr>
    <w:rPr>
      <w:rFonts w:eastAsia="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rsid w:val="00F83BFC"/>
    <w:pPr>
      <w:spacing w:line="240" w:lineRule="auto"/>
      <w:ind w:firstLine="0"/>
      <w:jc w:val="left"/>
    </w:pPr>
    <w:rPr>
      <w:rFonts w:ascii="Calibri" w:eastAsia="Times New Roman" w:hAnsi="Calibri" w:cs="Times New Roman"/>
      <w:sz w:val="22"/>
    </w:rPr>
  </w:style>
  <w:style w:type="numbering" w:customStyle="1" w:styleId="37">
    <w:name w:val="Нет списка3"/>
    <w:next w:val="a2"/>
    <w:uiPriority w:val="99"/>
    <w:semiHidden/>
    <w:unhideWhenUsed/>
    <w:rsid w:val="00042FE0"/>
  </w:style>
  <w:style w:type="table" w:customStyle="1" w:styleId="29">
    <w:name w:val="Сетка таблицы2"/>
    <w:basedOn w:val="a1"/>
    <w:next w:val="a9"/>
    <w:uiPriority w:val="59"/>
    <w:rsid w:val="00042FE0"/>
    <w:pPr>
      <w:spacing w:line="240" w:lineRule="auto"/>
      <w:ind w:firstLine="0"/>
      <w:jc w:val="left"/>
    </w:pPr>
    <w:rPr>
      <w:rFonts w:eastAsia="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Block Text"/>
    <w:basedOn w:val="a"/>
    <w:semiHidden/>
    <w:rsid w:val="00042FE0"/>
    <w:pPr>
      <w:spacing w:line="240" w:lineRule="auto"/>
      <w:ind w:left="-180" w:right="-196" w:firstLine="902"/>
    </w:pPr>
    <w:rPr>
      <w:rFonts w:eastAsia="Times New Roman" w:cs="Times New Roman"/>
      <w:szCs w:val="28"/>
      <w:lang w:eastAsia="ru-RU"/>
    </w:rPr>
  </w:style>
  <w:style w:type="character" w:styleId="aff2">
    <w:name w:val="FollowedHyperlink"/>
    <w:uiPriority w:val="99"/>
    <w:semiHidden/>
    <w:unhideWhenUsed/>
    <w:rsid w:val="00042FE0"/>
    <w:rPr>
      <w:color w:val="800080"/>
      <w:u w:val="single"/>
    </w:rPr>
  </w:style>
  <w:style w:type="character" w:customStyle="1" w:styleId="HTML1">
    <w:name w:val="Стандартный HTML Знак1"/>
    <w:basedOn w:val="a0"/>
    <w:uiPriority w:val="99"/>
    <w:semiHidden/>
    <w:rsid w:val="00042FE0"/>
    <w:rPr>
      <w:rFonts w:ascii="Consolas" w:hAnsi="Consolas"/>
      <w:lang w:val="uk-UA"/>
    </w:rPr>
  </w:style>
  <w:style w:type="paragraph" w:customStyle="1" w:styleId="38">
    <w:name w:val="Без интервала3"/>
    <w:rsid w:val="00042FE0"/>
    <w:pPr>
      <w:spacing w:line="240" w:lineRule="auto"/>
      <w:ind w:firstLine="0"/>
      <w:jc w:val="left"/>
    </w:pPr>
    <w:rPr>
      <w:rFonts w:ascii="Calibri" w:eastAsia="Times New Roman" w:hAnsi="Calibri" w:cs="Times New Roman"/>
      <w:sz w:val="22"/>
    </w:rPr>
  </w:style>
  <w:style w:type="paragraph" w:customStyle="1" w:styleId="xl87">
    <w:name w:val="xl87"/>
    <w:basedOn w:val="a"/>
    <w:rsid w:val="00042FE0"/>
    <w:pP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88">
    <w:name w:val="xl88"/>
    <w:basedOn w:val="a"/>
    <w:rsid w:val="00042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val="ru-RU" w:eastAsia="ru-RU"/>
    </w:rPr>
  </w:style>
  <w:style w:type="paragraph" w:customStyle="1" w:styleId="xl89">
    <w:name w:val="xl89"/>
    <w:basedOn w:val="a"/>
    <w:rsid w:val="00042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90">
    <w:name w:val="xl90"/>
    <w:basedOn w:val="a"/>
    <w:rsid w:val="00042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val="ru-RU" w:eastAsia="ru-RU"/>
    </w:rPr>
  </w:style>
  <w:style w:type="paragraph" w:customStyle="1" w:styleId="xl91">
    <w:name w:val="xl91"/>
    <w:basedOn w:val="a"/>
    <w:rsid w:val="00042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val="ru-RU" w:eastAsia="ru-RU"/>
    </w:rPr>
  </w:style>
  <w:style w:type="paragraph" w:customStyle="1" w:styleId="xl92">
    <w:name w:val="xl92"/>
    <w:basedOn w:val="a"/>
    <w:rsid w:val="00042FE0"/>
    <w:pPr>
      <w:spacing w:before="100" w:beforeAutospacing="1" w:after="100" w:afterAutospacing="1" w:line="240" w:lineRule="auto"/>
      <w:ind w:firstLine="0"/>
      <w:jc w:val="left"/>
    </w:pPr>
    <w:rPr>
      <w:rFonts w:eastAsia="Times New Roman" w:cs="Times New Roman"/>
      <w:sz w:val="20"/>
      <w:szCs w:val="20"/>
      <w:lang w:val="ru-RU" w:eastAsia="ru-RU"/>
    </w:rPr>
  </w:style>
  <w:style w:type="paragraph" w:customStyle="1" w:styleId="xl93">
    <w:name w:val="xl93"/>
    <w:basedOn w:val="a"/>
    <w:rsid w:val="00042FE0"/>
    <w:pPr>
      <w:spacing w:before="100" w:beforeAutospacing="1" w:after="100" w:afterAutospacing="1" w:line="240" w:lineRule="auto"/>
      <w:ind w:firstLine="0"/>
      <w:jc w:val="center"/>
      <w:textAlignment w:val="center"/>
    </w:pPr>
    <w:rPr>
      <w:rFonts w:eastAsia="Times New Roman" w:cs="Times New Roman"/>
      <w:b/>
      <w:bCs/>
      <w:sz w:val="24"/>
      <w:szCs w:val="24"/>
      <w:lang w:val="ru-RU" w:eastAsia="ru-RU"/>
    </w:rPr>
  </w:style>
  <w:style w:type="paragraph" w:customStyle="1" w:styleId="xl94">
    <w:name w:val="xl94"/>
    <w:basedOn w:val="a"/>
    <w:rsid w:val="00042FE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val="ru-RU" w:eastAsia="ru-RU"/>
    </w:rPr>
  </w:style>
  <w:style w:type="paragraph" w:customStyle="1" w:styleId="xl95">
    <w:name w:val="xl95"/>
    <w:basedOn w:val="a"/>
    <w:rsid w:val="00042FE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val="ru-RU" w:eastAsia="ru-RU"/>
    </w:rPr>
  </w:style>
  <w:style w:type="paragraph" w:customStyle="1" w:styleId="xl96">
    <w:name w:val="xl96"/>
    <w:basedOn w:val="a"/>
    <w:rsid w:val="00042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val="ru-RU" w:eastAsia="ru-RU"/>
    </w:rPr>
  </w:style>
  <w:style w:type="paragraph" w:customStyle="1" w:styleId="xl97">
    <w:name w:val="xl97"/>
    <w:basedOn w:val="a"/>
    <w:rsid w:val="00042FE0"/>
    <w:pP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98">
    <w:name w:val="xl98"/>
    <w:basedOn w:val="a"/>
    <w:rsid w:val="00042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 w:val="24"/>
      <w:szCs w:val="24"/>
      <w:lang w:val="ru-RU" w:eastAsia="ru-RU"/>
    </w:rPr>
  </w:style>
  <w:style w:type="numbering" w:customStyle="1" w:styleId="41">
    <w:name w:val="Нет списка4"/>
    <w:next w:val="a2"/>
    <w:uiPriority w:val="99"/>
    <w:semiHidden/>
    <w:rsid w:val="00042FE0"/>
  </w:style>
  <w:style w:type="paragraph" w:customStyle="1" w:styleId="42">
    <w:name w:val="Без интервала4"/>
    <w:rsid w:val="00042FE0"/>
    <w:pPr>
      <w:spacing w:line="240" w:lineRule="auto"/>
      <w:ind w:firstLine="0"/>
      <w:jc w:val="left"/>
    </w:pPr>
    <w:rPr>
      <w:rFonts w:ascii="Calibri" w:eastAsia="Times New Roman" w:hAnsi="Calibri" w:cs="Times New Roman"/>
      <w:sz w:val="22"/>
    </w:rPr>
  </w:style>
  <w:style w:type="paragraph" w:customStyle="1" w:styleId="1f8">
    <w:name w:val="Знак Знак Знак Знак1 Знак Знак Знак Знак Знак Знак Знак Знак Знак"/>
    <w:basedOn w:val="a"/>
    <w:rsid w:val="00042FE0"/>
    <w:pPr>
      <w:spacing w:line="240" w:lineRule="auto"/>
      <w:ind w:firstLine="0"/>
      <w:jc w:val="left"/>
    </w:pPr>
    <w:rPr>
      <w:rFonts w:ascii="Verdana" w:eastAsia="Times New Roman" w:hAnsi="Verdana" w:cs="Verdana"/>
      <w:sz w:val="20"/>
      <w:szCs w:val="20"/>
      <w:lang w:val="en-US"/>
    </w:rPr>
  </w:style>
  <w:style w:type="character" w:customStyle="1" w:styleId="aff3">
    <w:name w:val="Знак"/>
    <w:rsid w:val="00042FE0"/>
    <w:rPr>
      <w:b/>
      <w:lang w:val="uk-UA" w:bidi="ar-SA"/>
    </w:rPr>
  </w:style>
  <w:style w:type="numbering" w:customStyle="1" w:styleId="120">
    <w:name w:val="Нет списка12"/>
    <w:next w:val="a2"/>
    <w:uiPriority w:val="99"/>
    <w:semiHidden/>
    <w:rsid w:val="00042FE0"/>
  </w:style>
  <w:style w:type="numbering" w:customStyle="1" w:styleId="213">
    <w:name w:val="Нет списка21"/>
    <w:next w:val="a2"/>
    <w:uiPriority w:val="99"/>
    <w:semiHidden/>
    <w:rsid w:val="00042FE0"/>
  </w:style>
  <w:style w:type="numbering" w:customStyle="1" w:styleId="51">
    <w:name w:val="Нет списка5"/>
    <w:next w:val="a2"/>
    <w:uiPriority w:val="99"/>
    <w:semiHidden/>
    <w:unhideWhenUsed/>
    <w:rsid w:val="008C6699"/>
  </w:style>
  <w:style w:type="table" w:customStyle="1" w:styleId="39">
    <w:name w:val="Сетка таблицы3"/>
    <w:basedOn w:val="a1"/>
    <w:next w:val="a9"/>
    <w:uiPriority w:val="59"/>
    <w:rsid w:val="008C6699"/>
    <w:pPr>
      <w:spacing w:line="240" w:lineRule="auto"/>
      <w:ind w:firstLine="0"/>
      <w:jc w:val="left"/>
    </w:pPr>
    <w:rPr>
      <w:rFonts w:eastAsia="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4">
    <w:name w:val="Нет списка13"/>
    <w:next w:val="a2"/>
    <w:uiPriority w:val="99"/>
    <w:semiHidden/>
    <w:rsid w:val="008C6699"/>
  </w:style>
  <w:style w:type="numbering" w:customStyle="1" w:styleId="220">
    <w:name w:val="Нет списка22"/>
    <w:next w:val="a2"/>
    <w:uiPriority w:val="99"/>
    <w:semiHidden/>
    <w:rsid w:val="008C6699"/>
  </w:style>
  <w:style w:type="numbering" w:customStyle="1" w:styleId="61">
    <w:name w:val="Нет списка6"/>
    <w:next w:val="a2"/>
    <w:uiPriority w:val="99"/>
    <w:semiHidden/>
    <w:unhideWhenUsed/>
    <w:rsid w:val="008C6699"/>
  </w:style>
  <w:style w:type="table" w:customStyle="1" w:styleId="43">
    <w:name w:val="Сетка таблицы4"/>
    <w:basedOn w:val="a1"/>
    <w:next w:val="a9"/>
    <w:uiPriority w:val="59"/>
    <w:rsid w:val="008C6699"/>
    <w:pPr>
      <w:spacing w:line="240" w:lineRule="auto"/>
      <w:ind w:firstLine="0"/>
      <w:jc w:val="left"/>
    </w:pPr>
    <w:rPr>
      <w:rFonts w:eastAsia="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0">
    <w:name w:val="Нет списка14"/>
    <w:next w:val="a2"/>
    <w:uiPriority w:val="99"/>
    <w:semiHidden/>
    <w:rsid w:val="008C6699"/>
  </w:style>
  <w:style w:type="numbering" w:customStyle="1" w:styleId="230">
    <w:name w:val="Нет списка23"/>
    <w:next w:val="a2"/>
    <w:uiPriority w:val="99"/>
    <w:semiHidden/>
    <w:rsid w:val="008C6699"/>
  </w:style>
  <w:style w:type="paragraph" w:styleId="aff4">
    <w:name w:val="annotation text"/>
    <w:basedOn w:val="a"/>
    <w:link w:val="aff5"/>
    <w:uiPriority w:val="99"/>
    <w:semiHidden/>
    <w:unhideWhenUsed/>
    <w:rsid w:val="00BE34BC"/>
    <w:pPr>
      <w:spacing w:after="200" w:line="240" w:lineRule="auto"/>
      <w:ind w:firstLine="0"/>
      <w:jc w:val="left"/>
    </w:pPr>
    <w:rPr>
      <w:rFonts w:ascii="Calibri" w:eastAsia="Calibri" w:hAnsi="Calibri" w:cs="Times New Roman"/>
      <w:sz w:val="20"/>
      <w:szCs w:val="20"/>
    </w:rPr>
  </w:style>
  <w:style w:type="character" w:customStyle="1" w:styleId="aff5">
    <w:name w:val="Текст примечания Знак"/>
    <w:basedOn w:val="a0"/>
    <w:link w:val="aff4"/>
    <w:uiPriority w:val="99"/>
    <w:semiHidden/>
    <w:rsid w:val="00BE34BC"/>
    <w:rPr>
      <w:rFonts w:ascii="Calibri" w:eastAsia="Calibri" w:hAnsi="Calibri" w:cs="Times New Roman"/>
      <w:sz w:val="20"/>
      <w:szCs w:val="20"/>
    </w:rPr>
  </w:style>
  <w:style w:type="paragraph" w:styleId="aff6">
    <w:name w:val="annotation subject"/>
    <w:basedOn w:val="aff4"/>
    <w:next w:val="aff4"/>
    <w:link w:val="aff7"/>
    <w:uiPriority w:val="99"/>
    <w:semiHidden/>
    <w:unhideWhenUsed/>
    <w:rsid w:val="00BE34BC"/>
    <w:rPr>
      <w:b/>
      <w:bCs/>
    </w:rPr>
  </w:style>
  <w:style w:type="character" w:customStyle="1" w:styleId="aff7">
    <w:name w:val="Тема примечания Знак"/>
    <w:basedOn w:val="aff5"/>
    <w:link w:val="aff6"/>
    <w:uiPriority w:val="99"/>
    <w:semiHidden/>
    <w:rsid w:val="00BE34BC"/>
    <w:rPr>
      <w:rFonts w:ascii="Calibri" w:eastAsia="Calibri" w:hAnsi="Calibri" w:cs="Times New Roman"/>
      <w:b/>
      <w:bCs/>
      <w:sz w:val="20"/>
      <w:szCs w:val="20"/>
    </w:rPr>
  </w:style>
  <w:style w:type="paragraph" w:customStyle="1" w:styleId="52">
    <w:name w:val="Без интервала5"/>
    <w:rsid w:val="00CF698E"/>
    <w:pPr>
      <w:spacing w:line="240" w:lineRule="auto"/>
      <w:ind w:firstLine="0"/>
      <w:jc w:val="left"/>
    </w:pPr>
    <w:rPr>
      <w:rFonts w:ascii="Calibri" w:eastAsia="Times New Roman" w:hAnsi="Calibri" w:cs="Times New Roman"/>
      <w:sz w:val="22"/>
    </w:rPr>
  </w:style>
  <w:style w:type="paragraph" w:customStyle="1" w:styleId="1f9">
    <w:name w:val="Знак Знак Знак Знак1 Знак Знак Знак Знак Знак Знак Знак Знак Знак"/>
    <w:basedOn w:val="a"/>
    <w:rsid w:val="00CF698E"/>
    <w:pPr>
      <w:spacing w:line="240" w:lineRule="auto"/>
      <w:ind w:firstLine="0"/>
      <w:jc w:val="left"/>
    </w:pPr>
    <w:rPr>
      <w:rFonts w:ascii="Verdana" w:eastAsia="Times New Roman" w:hAnsi="Verdana" w:cs="Verdana"/>
      <w:sz w:val="20"/>
      <w:szCs w:val="20"/>
      <w:lang w:val="en-US"/>
    </w:rPr>
  </w:style>
  <w:style w:type="character" w:customStyle="1" w:styleId="aff8">
    <w:name w:val="Знак"/>
    <w:rsid w:val="00CF698E"/>
    <w:rPr>
      <w:b/>
      <w:lang w:val="uk-U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uk-UA"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FC"/>
  </w:style>
  <w:style w:type="paragraph" w:styleId="1">
    <w:name w:val="heading 1"/>
    <w:basedOn w:val="a"/>
    <w:next w:val="a"/>
    <w:link w:val="10"/>
    <w:qFormat/>
    <w:rsid w:val="00F83BFC"/>
    <w:pPr>
      <w:keepNext/>
      <w:spacing w:line="240" w:lineRule="auto"/>
      <w:ind w:firstLine="0"/>
      <w:jc w:val="right"/>
      <w:outlineLvl w:val="0"/>
    </w:pPr>
    <w:rPr>
      <w:rFonts w:eastAsia="Times New Roman" w:cs="Times New Roman"/>
      <w:b/>
      <w:sz w:val="20"/>
      <w:szCs w:val="20"/>
      <w:lang w:eastAsia="x-none"/>
    </w:rPr>
  </w:style>
  <w:style w:type="paragraph" w:styleId="20">
    <w:name w:val="heading 2"/>
    <w:basedOn w:val="a"/>
    <w:next w:val="a"/>
    <w:link w:val="21"/>
    <w:qFormat/>
    <w:rsid w:val="00F83BFC"/>
    <w:pPr>
      <w:keepNext/>
      <w:spacing w:line="240" w:lineRule="auto"/>
      <w:ind w:firstLine="0"/>
      <w:jc w:val="right"/>
      <w:outlineLvl w:val="1"/>
    </w:pPr>
    <w:rPr>
      <w:rFonts w:eastAsia="Times New Roman" w:cs="Times New Roman"/>
      <w:b/>
      <w:sz w:val="24"/>
      <w:szCs w:val="20"/>
      <w:lang w:eastAsia="ru-RU"/>
    </w:rPr>
  </w:style>
  <w:style w:type="paragraph" w:styleId="3">
    <w:name w:val="heading 3"/>
    <w:basedOn w:val="a"/>
    <w:next w:val="a"/>
    <w:link w:val="30"/>
    <w:qFormat/>
    <w:rsid w:val="00F83BFC"/>
    <w:pPr>
      <w:keepNext/>
      <w:spacing w:before="240" w:after="60" w:line="240" w:lineRule="auto"/>
      <w:ind w:firstLine="0"/>
      <w:jc w:val="left"/>
      <w:outlineLvl w:val="2"/>
    </w:pPr>
    <w:rPr>
      <w:rFonts w:ascii="Arial" w:eastAsia="Times New Roman" w:hAnsi="Arial" w:cs="Times New Roman"/>
      <w:b/>
      <w:bCs/>
      <w:sz w:val="26"/>
      <w:szCs w:val="26"/>
      <w:lang w:eastAsia="x-none"/>
    </w:rPr>
  </w:style>
  <w:style w:type="paragraph" w:styleId="4">
    <w:name w:val="heading 4"/>
    <w:basedOn w:val="a"/>
    <w:next w:val="a"/>
    <w:link w:val="40"/>
    <w:unhideWhenUsed/>
    <w:qFormat/>
    <w:rsid w:val="00F83BFC"/>
    <w:pPr>
      <w:keepNext/>
      <w:spacing w:before="240" w:after="60" w:line="240" w:lineRule="auto"/>
      <w:ind w:firstLine="0"/>
      <w:jc w:val="left"/>
      <w:outlineLvl w:val="3"/>
    </w:pPr>
    <w:rPr>
      <w:rFonts w:ascii="Calibri" w:eastAsia="Times New Roman" w:hAnsi="Calibri" w:cs="Times New Roman"/>
      <w:b/>
      <w:bCs/>
      <w:szCs w:val="28"/>
      <w:lang w:eastAsia="x-none"/>
    </w:rPr>
  </w:style>
  <w:style w:type="paragraph" w:styleId="5">
    <w:name w:val="heading 5"/>
    <w:basedOn w:val="a"/>
    <w:next w:val="a"/>
    <w:link w:val="50"/>
    <w:qFormat/>
    <w:rsid w:val="00F83BFC"/>
    <w:pPr>
      <w:keepNext/>
      <w:spacing w:line="240" w:lineRule="auto"/>
      <w:ind w:firstLine="0"/>
      <w:jc w:val="center"/>
      <w:outlineLvl w:val="4"/>
    </w:pPr>
    <w:rPr>
      <w:rFonts w:eastAsia="Arial Unicode MS" w:cs="Times New Roman"/>
      <w:b/>
      <w:bCs/>
      <w:snapToGrid w:val="0"/>
      <w:sz w:val="20"/>
      <w:szCs w:val="20"/>
      <w:lang w:eastAsia="x-none"/>
    </w:rPr>
  </w:style>
  <w:style w:type="paragraph" w:styleId="6">
    <w:name w:val="heading 6"/>
    <w:basedOn w:val="a"/>
    <w:next w:val="a"/>
    <w:link w:val="60"/>
    <w:qFormat/>
    <w:rsid w:val="00F83BFC"/>
    <w:pPr>
      <w:keepNext/>
      <w:spacing w:before="60" w:line="240" w:lineRule="auto"/>
      <w:ind w:firstLine="0"/>
      <w:jc w:val="center"/>
      <w:outlineLvl w:val="5"/>
    </w:pPr>
    <w:rPr>
      <w:rFonts w:eastAsia="Times New Roman" w:cs="Times New Roman"/>
      <w:b/>
      <w:sz w:val="32"/>
      <w:szCs w:val="20"/>
      <w:lang w:val="x-none" w:eastAsia="ru-RU"/>
    </w:rPr>
  </w:style>
  <w:style w:type="paragraph" w:styleId="7">
    <w:name w:val="heading 7"/>
    <w:basedOn w:val="a"/>
    <w:next w:val="a"/>
    <w:link w:val="70"/>
    <w:qFormat/>
    <w:rsid w:val="00F83BFC"/>
    <w:pPr>
      <w:spacing w:before="240" w:after="60" w:line="240" w:lineRule="auto"/>
      <w:ind w:firstLine="0"/>
      <w:jc w:val="left"/>
      <w:outlineLvl w:val="6"/>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3BFC"/>
    <w:rPr>
      <w:rFonts w:eastAsia="Times New Roman" w:cs="Times New Roman"/>
      <w:b/>
      <w:sz w:val="20"/>
      <w:szCs w:val="20"/>
      <w:lang w:eastAsia="x-none"/>
    </w:rPr>
  </w:style>
  <w:style w:type="character" w:customStyle="1" w:styleId="21">
    <w:name w:val="Заголовок 2 Знак"/>
    <w:basedOn w:val="a0"/>
    <w:link w:val="20"/>
    <w:rsid w:val="00F83BFC"/>
    <w:rPr>
      <w:rFonts w:eastAsia="Times New Roman" w:cs="Times New Roman"/>
      <w:b/>
      <w:sz w:val="24"/>
      <w:szCs w:val="20"/>
      <w:lang w:eastAsia="ru-RU"/>
    </w:rPr>
  </w:style>
  <w:style w:type="character" w:customStyle="1" w:styleId="30">
    <w:name w:val="Заголовок 3 Знак"/>
    <w:basedOn w:val="a0"/>
    <w:link w:val="3"/>
    <w:rsid w:val="00F83BFC"/>
    <w:rPr>
      <w:rFonts w:ascii="Arial" w:eastAsia="Times New Roman" w:hAnsi="Arial" w:cs="Times New Roman"/>
      <w:b/>
      <w:bCs/>
      <w:sz w:val="26"/>
      <w:szCs w:val="26"/>
      <w:lang w:eastAsia="x-none"/>
    </w:rPr>
  </w:style>
  <w:style w:type="character" w:customStyle="1" w:styleId="40">
    <w:name w:val="Заголовок 4 Знак"/>
    <w:basedOn w:val="a0"/>
    <w:link w:val="4"/>
    <w:uiPriority w:val="9"/>
    <w:rsid w:val="00F83BFC"/>
    <w:rPr>
      <w:rFonts w:ascii="Calibri" w:eastAsia="Times New Roman" w:hAnsi="Calibri" w:cs="Times New Roman"/>
      <w:b/>
      <w:bCs/>
      <w:szCs w:val="28"/>
      <w:lang w:eastAsia="x-none"/>
    </w:rPr>
  </w:style>
  <w:style w:type="character" w:customStyle="1" w:styleId="50">
    <w:name w:val="Заголовок 5 Знак"/>
    <w:basedOn w:val="a0"/>
    <w:link w:val="5"/>
    <w:rsid w:val="00F83BFC"/>
    <w:rPr>
      <w:rFonts w:eastAsia="Arial Unicode MS" w:cs="Times New Roman"/>
      <w:b/>
      <w:bCs/>
      <w:snapToGrid w:val="0"/>
      <w:sz w:val="20"/>
      <w:szCs w:val="20"/>
      <w:lang w:eastAsia="x-none"/>
    </w:rPr>
  </w:style>
  <w:style w:type="character" w:customStyle="1" w:styleId="60">
    <w:name w:val="Заголовок 6 Знак"/>
    <w:basedOn w:val="a0"/>
    <w:link w:val="6"/>
    <w:rsid w:val="00F83BFC"/>
    <w:rPr>
      <w:rFonts w:eastAsia="Times New Roman" w:cs="Times New Roman"/>
      <w:b/>
      <w:sz w:val="32"/>
      <w:szCs w:val="20"/>
      <w:lang w:val="x-none" w:eastAsia="ru-RU"/>
    </w:rPr>
  </w:style>
  <w:style w:type="character" w:customStyle="1" w:styleId="70">
    <w:name w:val="Заголовок 7 Знак"/>
    <w:basedOn w:val="a0"/>
    <w:link w:val="7"/>
    <w:rsid w:val="00F83BFC"/>
    <w:rPr>
      <w:rFonts w:eastAsia="Times New Roman" w:cs="Times New Roman"/>
      <w:sz w:val="24"/>
      <w:szCs w:val="24"/>
      <w:lang w:eastAsia="ru-RU"/>
    </w:rPr>
  </w:style>
  <w:style w:type="numbering" w:customStyle="1" w:styleId="11">
    <w:name w:val="Нет списка1"/>
    <w:next w:val="a2"/>
    <w:uiPriority w:val="99"/>
    <w:semiHidden/>
    <w:rsid w:val="00F83BFC"/>
  </w:style>
  <w:style w:type="paragraph" w:styleId="a3">
    <w:name w:val="Title"/>
    <w:aliases w:val="Знак2 Знак Знак, Знак2 Знак,Знак2 Знак"/>
    <w:basedOn w:val="a"/>
    <w:link w:val="a4"/>
    <w:qFormat/>
    <w:rsid w:val="00F83BFC"/>
    <w:pPr>
      <w:widowControl w:val="0"/>
      <w:spacing w:line="240" w:lineRule="auto"/>
      <w:ind w:left="320" w:firstLine="0"/>
      <w:jc w:val="center"/>
    </w:pPr>
    <w:rPr>
      <w:rFonts w:ascii="Arial" w:eastAsia="Times New Roman" w:hAnsi="Arial" w:cs="Times New Roman"/>
      <w:b/>
      <w:snapToGrid w:val="0"/>
      <w:sz w:val="18"/>
      <w:szCs w:val="20"/>
      <w:lang w:eastAsia="ru-RU"/>
    </w:rPr>
  </w:style>
  <w:style w:type="character" w:customStyle="1" w:styleId="a4">
    <w:name w:val="Название Знак"/>
    <w:aliases w:val="Знак2 Знак Знак Знак, Знак2 Знак Знак,Знак2 Знак Знак1"/>
    <w:basedOn w:val="a0"/>
    <w:link w:val="a3"/>
    <w:rsid w:val="00F83BFC"/>
    <w:rPr>
      <w:rFonts w:ascii="Arial" w:eastAsia="Times New Roman" w:hAnsi="Arial" w:cs="Times New Roman"/>
      <w:b/>
      <w:snapToGrid w:val="0"/>
      <w:sz w:val="18"/>
      <w:szCs w:val="20"/>
      <w:lang w:eastAsia="ru-RU"/>
    </w:rPr>
  </w:style>
  <w:style w:type="paragraph" w:styleId="a5">
    <w:name w:val="Body Text Indent"/>
    <w:aliases w:val="Body Text 2 Char Знак"/>
    <w:basedOn w:val="a"/>
    <w:link w:val="a6"/>
    <w:rsid w:val="00F83BFC"/>
    <w:pPr>
      <w:spacing w:line="240" w:lineRule="auto"/>
      <w:ind w:firstLine="0"/>
      <w:jc w:val="center"/>
    </w:pPr>
    <w:rPr>
      <w:rFonts w:eastAsia="Times New Roman" w:cs="Times New Roman"/>
      <w:b/>
      <w:sz w:val="24"/>
      <w:szCs w:val="20"/>
      <w:lang w:eastAsia="x-none"/>
    </w:rPr>
  </w:style>
  <w:style w:type="character" w:customStyle="1" w:styleId="a6">
    <w:name w:val="Основной текст с отступом Знак"/>
    <w:aliases w:val="Body Text 2 Char Знак Знак"/>
    <w:basedOn w:val="a0"/>
    <w:link w:val="a5"/>
    <w:rsid w:val="00F83BFC"/>
    <w:rPr>
      <w:rFonts w:eastAsia="Times New Roman" w:cs="Times New Roman"/>
      <w:b/>
      <w:sz w:val="24"/>
      <w:szCs w:val="20"/>
      <w:lang w:eastAsia="x-none"/>
    </w:rPr>
  </w:style>
  <w:style w:type="paragraph" w:styleId="a7">
    <w:name w:val="Subtitle"/>
    <w:basedOn w:val="a"/>
    <w:link w:val="a8"/>
    <w:qFormat/>
    <w:rsid w:val="00F83BFC"/>
    <w:pPr>
      <w:spacing w:line="360" w:lineRule="auto"/>
      <w:ind w:firstLine="0"/>
      <w:jc w:val="center"/>
    </w:pPr>
    <w:rPr>
      <w:rFonts w:eastAsia="Times New Roman" w:cs="Times New Roman"/>
      <w:b/>
      <w:noProof/>
      <w:sz w:val="24"/>
      <w:szCs w:val="24"/>
      <w:lang w:val="en-GB"/>
    </w:rPr>
  </w:style>
  <w:style w:type="character" w:customStyle="1" w:styleId="a8">
    <w:name w:val="Подзаголовок Знак"/>
    <w:basedOn w:val="a0"/>
    <w:link w:val="a7"/>
    <w:rsid w:val="00F83BFC"/>
    <w:rPr>
      <w:rFonts w:eastAsia="Times New Roman" w:cs="Times New Roman"/>
      <w:b/>
      <w:noProof/>
      <w:sz w:val="24"/>
      <w:szCs w:val="24"/>
      <w:lang w:val="en-GB"/>
    </w:rPr>
  </w:style>
  <w:style w:type="paragraph" w:styleId="HTML">
    <w:name w:val="HTML Preformatted"/>
    <w:basedOn w:val="a"/>
    <w:link w:val="HTML0"/>
    <w:rsid w:val="00F83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color w:val="000000"/>
      <w:sz w:val="18"/>
      <w:szCs w:val="18"/>
      <w:lang w:val="ru-RU" w:eastAsia="ru-RU"/>
    </w:rPr>
  </w:style>
  <w:style w:type="character" w:customStyle="1" w:styleId="HTML0">
    <w:name w:val="Стандартный HTML Знак"/>
    <w:basedOn w:val="a0"/>
    <w:link w:val="HTML"/>
    <w:rsid w:val="00F83BFC"/>
    <w:rPr>
      <w:rFonts w:ascii="Courier New" w:eastAsia="Times New Roman" w:hAnsi="Courier New" w:cs="Courier New"/>
      <w:color w:val="000000"/>
      <w:sz w:val="18"/>
      <w:szCs w:val="18"/>
      <w:lang w:val="ru-RU" w:eastAsia="ru-RU"/>
    </w:rPr>
  </w:style>
  <w:style w:type="table" w:styleId="a9">
    <w:name w:val="Table Grid"/>
    <w:basedOn w:val="a1"/>
    <w:uiPriority w:val="59"/>
    <w:rsid w:val="00F83BFC"/>
    <w:pPr>
      <w:spacing w:line="240" w:lineRule="auto"/>
      <w:ind w:firstLine="0"/>
      <w:jc w:val="left"/>
    </w:pPr>
    <w:rPr>
      <w:rFonts w:eastAsia="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83BFC"/>
    <w:rPr>
      <w:rFonts w:cs="Times New Roman"/>
      <w:color w:val="0000FF"/>
      <w:u w:val="single"/>
    </w:rPr>
  </w:style>
  <w:style w:type="paragraph" w:styleId="ab">
    <w:name w:val="header"/>
    <w:basedOn w:val="a"/>
    <w:link w:val="ac"/>
    <w:uiPriority w:val="99"/>
    <w:rsid w:val="00F83BFC"/>
    <w:pPr>
      <w:tabs>
        <w:tab w:val="center" w:pos="4819"/>
        <w:tab w:val="right" w:pos="9639"/>
      </w:tabs>
      <w:spacing w:line="240" w:lineRule="auto"/>
      <w:ind w:firstLine="0"/>
      <w:jc w:val="left"/>
    </w:pPr>
    <w:rPr>
      <w:rFonts w:eastAsia="Times New Roman" w:cs="Times New Roman"/>
      <w:sz w:val="20"/>
      <w:szCs w:val="20"/>
      <w:lang w:eastAsia="ru-RU"/>
    </w:rPr>
  </w:style>
  <w:style w:type="character" w:customStyle="1" w:styleId="ac">
    <w:name w:val="Верхний колонтитул Знак"/>
    <w:basedOn w:val="a0"/>
    <w:link w:val="ab"/>
    <w:uiPriority w:val="99"/>
    <w:rsid w:val="00F83BFC"/>
    <w:rPr>
      <w:rFonts w:eastAsia="Times New Roman" w:cs="Times New Roman"/>
      <w:sz w:val="20"/>
      <w:szCs w:val="20"/>
      <w:lang w:eastAsia="ru-RU"/>
    </w:rPr>
  </w:style>
  <w:style w:type="character" w:styleId="ad">
    <w:name w:val="page number"/>
    <w:rsid w:val="00F83BFC"/>
    <w:rPr>
      <w:rFonts w:cs="Times New Roman"/>
    </w:rPr>
  </w:style>
  <w:style w:type="paragraph" w:styleId="ae">
    <w:name w:val="footer"/>
    <w:basedOn w:val="a"/>
    <w:link w:val="af"/>
    <w:uiPriority w:val="99"/>
    <w:rsid w:val="00F83BFC"/>
    <w:pPr>
      <w:tabs>
        <w:tab w:val="center" w:pos="4819"/>
        <w:tab w:val="right" w:pos="9639"/>
      </w:tabs>
      <w:spacing w:line="240" w:lineRule="auto"/>
      <w:ind w:firstLine="0"/>
      <w:jc w:val="left"/>
    </w:pPr>
    <w:rPr>
      <w:rFonts w:eastAsia="Times New Roman" w:cs="Times New Roman"/>
      <w:sz w:val="20"/>
      <w:szCs w:val="20"/>
      <w:lang w:eastAsia="x-none"/>
    </w:rPr>
  </w:style>
  <w:style w:type="character" w:customStyle="1" w:styleId="af">
    <w:name w:val="Нижний колонтитул Знак"/>
    <w:basedOn w:val="a0"/>
    <w:link w:val="ae"/>
    <w:uiPriority w:val="99"/>
    <w:rsid w:val="00F83BFC"/>
    <w:rPr>
      <w:rFonts w:eastAsia="Times New Roman" w:cs="Times New Roman"/>
      <w:sz w:val="20"/>
      <w:szCs w:val="20"/>
      <w:lang w:eastAsia="x-none"/>
    </w:rPr>
  </w:style>
  <w:style w:type="paragraph" w:styleId="af0">
    <w:name w:val="Normal Indent"/>
    <w:basedOn w:val="a"/>
    <w:rsid w:val="00F83BFC"/>
    <w:pPr>
      <w:spacing w:before="20" w:after="20" w:line="240" w:lineRule="auto"/>
      <w:ind w:left="708" w:firstLine="737"/>
    </w:pPr>
    <w:rPr>
      <w:rFonts w:eastAsia="Times New Roman" w:cs="Times New Roman"/>
      <w:sz w:val="24"/>
      <w:szCs w:val="20"/>
      <w:lang w:eastAsia="ru-RU"/>
    </w:rPr>
  </w:style>
  <w:style w:type="paragraph" w:styleId="af1">
    <w:name w:val="Normal (Web)"/>
    <w:basedOn w:val="a"/>
    <w:uiPriority w:val="99"/>
    <w:rsid w:val="00F83BFC"/>
    <w:pPr>
      <w:spacing w:before="100" w:beforeAutospacing="1" w:after="100" w:afterAutospacing="1" w:line="240" w:lineRule="auto"/>
      <w:ind w:firstLine="0"/>
      <w:jc w:val="left"/>
    </w:pPr>
    <w:rPr>
      <w:rFonts w:eastAsia="Times New Roman" w:cs="Times New Roman"/>
      <w:sz w:val="24"/>
      <w:szCs w:val="24"/>
      <w:lang w:val="ru-RU" w:eastAsia="ru-RU"/>
    </w:rPr>
  </w:style>
  <w:style w:type="paragraph" w:styleId="af2">
    <w:name w:val="Body Text"/>
    <w:basedOn w:val="a"/>
    <w:link w:val="af3"/>
    <w:uiPriority w:val="99"/>
    <w:rsid w:val="00F83BFC"/>
    <w:pPr>
      <w:spacing w:after="120" w:line="240" w:lineRule="auto"/>
      <w:ind w:firstLine="0"/>
      <w:jc w:val="left"/>
    </w:pPr>
    <w:rPr>
      <w:rFonts w:eastAsia="Times New Roman" w:cs="Times New Roman"/>
      <w:sz w:val="20"/>
      <w:szCs w:val="20"/>
      <w:lang w:eastAsia="ru-RU"/>
    </w:rPr>
  </w:style>
  <w:style w:type="character" w:customStyle="1" w:styleId="af3">
    <w:name w:val="Основной текст Знак"/>
    <w:basedOn w:val="a0"/>
    <w:link w:val="af2"/>
    <w:uiPriority w:val="99"/>
    <w:rsid w:val="00F83BFC"/>
    <w:rPr>
      <w:rFonts w:eastAsia="Times New Roman" w:cs="Times New Roman"/>
      <w:sz w:val="20"/>
      <w:szCs w:val="20"/>
      <w:lang w:eastAsia="ru-RU"/>
    </w:rPr>
  </w:style>
  <w:style w:type="paragraph" w:styleId="22">
    <w:name w:val="Body Text Indent 2"/>
    <w:aliases w:val="Body Text Indent 2 Char Знак"/>
    <w:basedOn w:val="a"/>
    <w:link w:val="23"/>
    <w:rsid w:val="00F83BFC"/>
    <w:pPr>
      <w:spacing w:after="120" w:line="480" w:lineRule="auto"/>
      <w:ind w:left="283" w:firstLine="0"/>
      <w:jc w:val="left"/>
    </w:pPr>
    <w:rPr>
      <w:rFonts w:eastAsia="Times New Roman" w:cs="Times New Roman"/>
      <w:sz w:val="20"/>
      <w:szCs w:val="20"/>
      <w:lang w:eastAsia="x-none"/>
    </w:rPr>
  </w:style>
  <w:style w:type="character" w:customStyle="1" w:styleId="23">
    <w:name w:val="Основной текст с отступом 2 Знак"/>
    <w:aliases w:val="Body Text Indent 2 Char Знак Знак"/>
    <w:basedOn w:val="a0"/>
    <w:link w:val="22"/>
    <w:rsid w:val="00F83BFC"/>
    <w:rPr>
      <w:rFonts w:eastAsia="Times New Roman" w:cs="Times New Roman"/>
      <w:sz w:val="20"/>
      <w:szCs w:val="20"/>
      <w:lang w:eastAsia="x-none"/>
    </w:rPr>
  </w:style>
  <w:style w:type="paragraph" w:styleId="31">
    <w:name w:val="Body Text Indent 3"/>
    <w:basedOn w:val="a"/>
    <w:link w:val="32"/>
    <w:rsid w:val="00F83BFC"/>
    <w:pPr>
      <w:spacing w:after="120" w:line="240" w:lineRule="auto"/>
      <w:ind w:left="283" w:firstLine="0"/>
      <w:jc w:val="left"/>
    </w:pPr>
    <w:rPr>
      <w:rFonts w:eastAsia="Times New Roman" w:cs="Times New Roman"/>
      <w:sz w:val="16"/>
      <w:szCs w:val="16"/>
      <w:lang w:eastAsia="x-none"/>
    </w:rPr>
  </w:style>
  <w:style w:type="character" w:customStyle="1" w:styleId="32">
    <w:name w:val="Основной текст с отступом 3 Знак"/>
    <w:basedOn w:val="a0"/>
    <w:link w:val="31"/>
    <w:rsid w:val="00F83BFC"/>
    <w:rPr>
      <w:rFonts w:eastAsia="Times New Roman" w:cs="Times New Roman"/>
      <w:sz w:val="16"/>
      <w:szCs w:val="16"/>
      <w:lang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83BFC"/>
    <w:pPr>
      <w:spacing w:line="240" w:lineRule="auto"/>
      <w:ind w:firstLine="0"/>
      <w:jc w:val="left"/>
    </w:pPr>
    <w:rPr>
      <w:rFonts w:ascii="Verdana" w:eastAsia="Times New Roman" w:hAnsi="Verdana" w:cs="Verdana"/>
      <w:sz w:val="24"/>
      <w:szCs w:val="24"/>
      <w:lang w:val="en-US"/>
    </w:rPr>
  </w:style>
  <w:style w:type="paragraph" w:customStyle="1" w:styleId="af4">
    <w:name w:val="Підстава"/>
    <w:basedOn w:val="a"/>
    <w:rsid w:val="00F83BFC"/>
    <w:pPr>
      <w:tabs>
        <w:tab w:val="left" w:pos="1134"/>
      </w:tabs>
      <w:spacing w:line="240" w:lineRule="auto"/>
      <w:ind w:firstLine="0"/>
      <w:jc w:val="left"/>
    </w:pPr>
    <w:rPr>
      <w:rFonts w:eastAsia="Times New Roman" w:cs="Times New Roman"/>
      <w:sz w:val="24"/>
      <w:szCs w:val="20"/>
      <w:lang w:eastAsia="ru-RU"/>
    </w:rPr>
  </w:style>
  <w:style w:type="paragraph" w:customStyle="1" w:styleId="12">
    <w:name w:val="Обычный1"/>
    <w:rsid w:val="00F83BFC"/>
    <w:pPr>
      <w:spacing w:line="240" w:lineRule="auto"/>
      <w:ind w:firstLine="0"/>
      <w:jc w:val="left"/>
    </w:pPr>
    <w:rPr>
      <w:rFonts w:eastAsia="Times New Roman" w:cs="Times New Roman"/>
      <w:sz w:val="20"/>
      <w:szCs w:val="20"/>
      <w:lang w:val="en-US" w:eastAsia="ru-RU"/>
    </w:rPr>
  </w:style>
  <w:style w:type="paragraph" w:customStyle="1" w:styleId="13">
    <w:name w:val="Знак1 Знак Знак Знак Знак Знак Знак Знак Знак Знак"/>
    <w:basedOn w:val="a"/>
    <w:rsid w:val="00F83BFC"/>
    <w:pPr>
      <w:spacing w:line="240" w:lineRule="auto"/>
      <w:ind w:firstLine="0"/>
      <w:jc w:val="left"/>
    </w:pPr>
    <w:rPr>
      <w:rFonts w:ascii="Verdana" w:eastAsia="Times New Roman" w:hAnsi="Verdana" w:cs="Times New Roman"/>
      <w:sz w:val="24"/>
      <w:szCs w:val="24"/>
      <w:lang w:val="en-US"/>
    </w:rPr>
  </w:style>
  <w:style w:type="paragraph" w:styleId="af5">
    <w:name w:val="Balloon Text"/>
    <w:basedOn w:val="a"/>
    <w:link w:val="af6"/>
    <w:uiPriority w:val="99"/>
    <w:semiHidden/>
    <w:rsid w:val="00F83BFC"/>
    <w:pPr>
      <w:spacing w:line="240" w:lineRule="auto"/>
      <w:ind w:firstLine="0"/>
      <w:jc w:val="left"/>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F83BFC"/>
    <w:rPr>
      <w:rFonts w:ascii="Tahoma" w:eastAsia="Times New Roman" w:hAnsi="Tahoma" w:cs="Tahoma"/>
      <w:sz w:val="16"/>
      <w:szCs w:val="16"/>
      <w:lang w:eastAsia="ru-RU"/>
    </w:rPr>
  </w:style>
  <w:style w:type="paragraph" w:styleId="af7">
    <w:name w:val="List Paragraph"/>
    <w:basedOn w:val="a"/>
    <w:link w:val="af8"/>
    <w:uiPriority w:val="34"/>
    <w:qFormat/>
    <w:rsid w:val="00F83BFC"/>
    <w:pPr>
      <w:spacing w:after="200"/>
      <w:ind w:left="720" w:firstLine="0"/>
      <w:jc w:val="left"/>
    </w:pPr>
    <w:rPr>
      <w:rFonts w:ascii="Calibri" w:eastAsia="Times New Roman" w:hAnsi="Calibri" w:cs="Times New Roman"/>
      <w:sz w:val="22"/>
    </w:rPr>
  </w:style>
  <w:style w:type="paragraph" w:customStyle="1" w:styleId="14">
    <w:name w:val="Без интервала1"/>
    <w:uiPriority w:val="99"/>
    <w:qFormat/>
    <w:rsid w:val="00F83BFC"/>
    <w:pPr>
      <w:spacing w:line="240" w:lineRule="auto"/>
      <w:ind w:firstLine="0"/>
      <w:jc w:val="left"/>
    </w:pPr>
    <w:rPr>
      <w:rFonts w:ascii="Calibri" w:eastAsia="Times New Roman" w:hAnsi="Calibri" w:cs="Times New Roman"/>
      <w:sz w:val="22"/>
    </w:rPr>
  </w:style>
  <w:style w:type="character" w:customStyle="1" w:styleId="rvts0">
    <w:name w:val="rvts0"/>
    <w:rsid w:val="00F83BFC"/>
  </w:style>
  <w:style w:type="paragraph" w:customStyle="1" w:styleId="rvps2">
    <w:name w:val="rvps2"/>
    <w:basedOn w:val="a"/>
    <w:rsid w:val="00F83BFC"/>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Blank">
    <w:name w:val="Blank"/>
    <w:basedOn w:val="a"/>
    <w:rsid w:val="00F83BFC"/>
    <w:pPr>
      <w:tabs>
        <w:tab w:val="left" w:pos="5387"/>
        <w:tab w:val="right" w:pos="9356"/>
      </w:tabs>
      <w:spacing w:after="240" w:line="240" w:lineRule="auto"/>
      <w:ind w:firstLine="720"/>
    </w:pPr>
    <w:rPr>
      <w:rFonts w:eastAsia="Times New Roman" w:cs="Times New Roman"/>
      <w:b/>
      <w:noProof/>
      <w:sz w:val="26"/>
      <w:szCs w:val="20"/>
      <w:lang w:eastAsia="ru-RU"/>
    </w:rPr>
  </w:style>
  <w:style w:type="paragraph" w:customStyle="1" w:styleId="BodyTextIndent">
    <w:name w:val="Body Text Indent Знак"/>
    <w:basedOn w:val="a"/>
    <w:link w:val="BodyTextIndent0"/>
    <w:rsid w:val="00F83BFC"/>
    <w:pPr>
      <w:spacing w:after="120" w:line="240" w:lineRule="auto"/>
      <w:ind w:left="283" w:firstLine="0"/>
      <w:jc w:val="left"/>
    </w:pPr>
    <w:rPr>
      <w:rFonts w:eastAsia="Times New Roman" w:cs="Times New Roman"/>
      <w:sz w:val="20"/>
      <w:szCs w:val="20"/>
      <w:lang w:eastAsia="x-none"/>
    </w:rPr>
  </w:style>
  <w:style w:type="character" w:styleId="af9">
    <w:name w:val="Strong"/>
    <w:qFormat/>
    <w:rsid w:val="00F83BFC"/>
    <w:rPr>
      <w:b/>
    </w:rPr>
  </w:style>
  <w:style w:type="paragraph" w:styleId="33">
    <w:name w:val="Body Text 3"/>
    <w:basedOn w:val="a"/>
    <w:link w:val="34"/>
    <w:rsid w:val="00F83BFC"/>
    <w:pPr>
      <w:spacing w:after="120" w:line="240" w:lineRule="auto"/>
      <w:ind w:firstLine="0"/>
      <w:jc w:val="left"/>
    </w:pPr>
    <w:rPr>
      <w:rFonts w:eastAsia="Times New Roman" w:cs="Times New Roman"/>
      <w:sz w:val="16"/>
      <w:szCs w:val="16"/>
      <w:lang w:eastAsia="x-none"/>
    </w:rPr>
  </w:style>
  <w:style w:type="character" w:customStyle="1" w:styleId="34">
    <w:name w:val="Основной текст 3 Знак"/>
    <w:basedOn w:val="a0"/>
    <w:link w:val="33"/>
    <w:rsid w:val="00F83BFC"/>
    <w:rPr>
      <w:rFonts w:eastAsia="Times New Roman" w:cs="Times New Roman"/>
      <w:sz w:val="16"/>
      <w:szCs w:val="16"/>
      <w:lang w:eastAsia="x-none"/>
    </w:rPr>
  </w:style>
  <w:style w:type="paragraph" w:customStyle="1" w:styleId="ListParagraph">
    <w:name w:val="List Paragraph Знак"/>
    <w:basedOn w:val="a"/>
    <w:link w:val="ListParagraph0"/>
    <w:rsid w:val="00F83BFC"/>
    <w:pPr>
      <w:spacing w:after="200"/>
      <w:ind w:left="720" w:firstLine="0"/>
      <w:jc w:val="center"/>
    </w:pPr>
    <w:rPr>
      <w:rFonts w:ascii="Calibri" w:eastAsia="Times New Roman" w:hAnsi="Calibri" w:cs="Times New Roman"/>
      <w:sz w:val="22"/>
      <w:szCs w:val="20"/>
      <w:lang w:val="x-none"/>
    </w:rPr>
  </w:style>
  <w:style w:type="paragraph" w:customStyle="1" w:styleId="15">
    <w:name w:val="Без интервала1"/>
    <w:uiPriority w:val="99"/>
    <w:qFormat/>
    <w:rsid w:val="00F83BFC"/>
    <w:pPr>
      <w:spacing w:line="240" w:lineRule="auto"/>
      <w:ind w:firstLine="0"/>
      <w:jc w:val="left"/>
    </w:pPr>
    <w:rPr>
      <w:rFonts w:ascii="Calibri" w:eastAsia="Times New Roman" w:hAnsi="Calibri" w:cs="Calibri"/>
      <w:sz w:val="22"/>
      <w:lang w:val="ru-RU" w:eastAsia="ru-RU"/>
    </w:rPr>
  </w:style>
  <w:style w:type="paragraph" w:customStyle="1" w:styleId="16">
    <w:name w:val="Без інтервалів1"/>
    <w:qFormat/>
    <w:rsid w:val="00F83BFC"/>
    <w:pPr>
      <w:spacing w:line="240" w:lineRule="auto"/>
      <w:ind w:firstLine="0"/>
      <w:jc w:val="left"/>
    </w:pPr>
    <w:rPr>
      <w:rFonts w:eastAsia="Times New Roman" w:cs="Times New Roman"/>
      <w:sz w:val="24"/>
      <w:szCs w:val="24"/>
      <w:lang w:eastAsia="ru-RU"/>
    </w:rPr>
  </w:style>
  <w:style w:type="character" w:customStyle="1" w:styleId="ListParagraph0">
    <w:name w:val="List Paragraph Знак Знак"/>
    <w:link w:val="ListParagraph"/>
    <w:rsid w:val="00F83BFC"/>
    <w:rPr>
      <w:rFonts w:ascii="Calibri" w:eastAsia="Times New Roman" w:hAnsi="Calibri" w:cs="Times New Roman"/>
      <w:sz w:val="22"/>
      <w:szCs w:val="20"/>
      <w:lang w:val="x-none"/>
    </w:rPr>
  </w:style>
  <w:style w:type="paragraph" w:customStyle="1" w:styleId="Style2">
    <w:name w:val="Style2"/>
    <w:basedOn w:val="a"/>
    <w:rsid w:val="00F83BFC"/>
    <w:pPr>
      <w:widowControl w:val="0"/>
      <w:autoSpaceDE w:val="0"/>
      <w:autoSpaceDN w:val="0"/>
      <w:adjustRightInd w:val="0"/>
      <w:spacing w:line="225" w:lineRule="exact"/>
      <w:ind w:firstLine="0"/>
      <w:jc w:val="left"/>
    </w:pPr>
    <w:rPr>
      <w:rFonts w:eastAsia="Times New Roman" w:cs="Times New Roman"/>
      <w:sz w:val="24"/>
      <w:szCs w:val="24"/>
      <w:lang w:val="ru-RU" w:eastAsia="ru-RU"/>
    </w:rPr>
  </w:style>
  <w:style w:type="paragraph" w:customStyle="1" w:styleId="Style17">
    <w:name w:val="Style17"/>
    <w:basedOn w:val="a"/>
    <w:rsid w:val="00F83BFC"/>
    <w:pPr>
      <w:widowControl w:val="0"/>
      <w:autoSpaceDE w:val="0"/>
      <w:autoSpaceDN w:val="0"/>
      <w:adjustRightInd w:val="0"/>
      <w:spacing w:line="225" w:lineRule="exact"/>
      <w:ind w:firstLine="380"/>
    </w:pPr>
    <w:rPr>
      <w:rFonts w:eastAsia="Times New Roman" w:cs="Times New Roman"/>
      <w:sz w:val="24"/>
      <w:szCs w:val="24"/>
      <w:lang w:val="ru-RU" w:eastAsia="ru-RU"/>
    </w:rPr>
  </w:style>
  <w:style w:type="character" w:customStyle="1" w:styleId="FontStyle29">
    <w:name w:val="Font Style29"/>
    <w:rsid w:val="00F83BFC"/>
    <w:rPr>
      <w:rFonts w:ascii="Times New Roman" w:hAnsi="Times New Roman"/>
      <w:sz w:val="18"/>
    </w:rPr>
  </w:style>
  <w:style w:type="paragraph" w:customStyle="1" w:styleId="17">
    <w:name w:val="Знак нумерации1"/>
    <w:basedOn w:val="a"/>
    <w:rsid w:val="00F83BFC"/>
    <w:pPr>
      <w:widowControl w:val="0"/>
      <w:suppressAutoHyphens/>
      <w:autoSpaceDE w:val="0"/>
      <w:spacing w:line="240" w:lineRule="auto"/>
      <w:ind w:firstLine="0"/>
      <w:jc w:val="left"/>
    </w:pPr>
    <w:rPr>
      <w:rFonts w:eastAsia="Times New Roman" w:cs="Times New Roman"/>
      <w:sz w:val="24"/>
      <w:szCs w:val="24"/>
      <w:lang w:val="ru-RU" w:eastAsia="ar-SA"/>
    </w:rPr>
  </w:style>
  <w:style w:type="paragraph" w:customStyle="1" w:styleId="210">
    <w:name w:val="Основной текст с отступом 21"/>
    <w:basedOn w:val="a"/>
    <w:rsid w:val="00F83BFC"/>
    <w:pPr>
      <w:suppressAutoHyphens/>
      <w:spacing w:line="240" w:lineRule="auto"/>
    </w:pPr>
    <w:rPr>
      <w:rFonts w:eastAsia="Times New Roman" w:cs="Times New Roman"/>
      <w:b/>
      <w:sz w:val="24"/>
      <w:szCs w:val="20"/>
      <w:lang w:eastAsia="ar-SA"/>
    </w:rPr>
  </w:style>
  <w:style w:type="paragraph" w:customStyle="1" w:styleId="211">
    <w:name w:val="Основной текст 21"/>
    <w:basedOn w:val="a"/>
    <w:uiPriority w:val="99"/>
    <w:rsid w:val="00F83BFC"/>
    <w:pPr>
      <w:suppressAutoHyphens/>
      <w:spacing w:line="240" w:lineRule="auto"/>
      <w:ind w:right="-108" w:firstLine="0"/>
      <w:jc w:val="left"/>
    </w:pPr>
    <w:rPr>
      <w:rFonts w:eastAsia="Times New Roman" w:cs="Times New Roman"/>
      <w:b/>
      <w:sz w:val="24"/>
      <w:szCs w:val="20"/>
      <w:lang w:eastAsia="ar-SA"/>
    </w:rPr>
  </w:style>
  <w:style w:type="paragraph" w:customStyle="1" w:styleId="130">
    <w:name w:val="Стиль Основной текст с отступом + 13 пт Знак Знак"/>
    <w:basedOn w:val="a"/>
    <w:next w:val="BodyTextIndent"/>
    <w:link w:val="131"/>
    <w:rsid w:val="00F83BFC"/>
    <w:pPr>
      <w:suppressAutoHyphens/>
      <w:spacing w:line="240" w:lineRule="auto"/>
      <w:ind w:firstLine="0"/>
      <w:jc w:val="left"/>
    </w:pPr>
    <w:rPr>
      <w:rFonts w:eastAsia="Times New Roman" w:cs="Times New Roman"/>
      <w:b/>
      <w:sz w:val="26"/>
      <w:szCs w:val="20"/>
      <w:lang w:val="x-none" w:eastAsia="ar-SA"/>
    </w:rPr>
  </w:style>
  <w:style w:type="character" w:customStyle="1" w:styleId="131">
    <w:name w:val="Стиль Основной текст с отступом + 13 пт Знак Знак Знак"/>
    <w:link w:val="130"/>
    <w:rsid w:val="00F83BFC"/>
    <w:rPr>
      <w:rFonts w:eastAsia="Times New Roman" w:cs="Times New Roman"/>
      <w:b/>
      <w:sz w:val="26"/>
      <w:szCs w:val="20"/>
      <w:lang w:val="x-none" w:eastAsia="ar-SA"/>
    </w:rPr>
  </w:style>
  <w:style w:type="paragraph" w:styleId="2">
    <w:name w:val="List Number 2"/>
    <w:basedOn w:val="a"/>
    <w:rsid w:val="00F83BFC"/>
    <w:pPr>
      <w:numPr>
        <w:numId w:val="1"/>
      </w:numPr>
      <w:suppressAutoHyphens/>
      <w:spacing w:line="240" w:lineRule="auto"/>
      <w:jc w:val="left"/>
    </w:pPr>
    <w:rPr>
      <w:rFonts w:eastAsia="Times New Roman" w:cs="Times New Roman"/>
      <w:b/>
      <w:szCs w:val="20"/>
      <w:lang w:eastAsia="ar-SA"/>
    </w:rPr>
  </w:style>
  <w:style w:type="paragraph" w:customStyle="1" w:styleId="35">
    <w:name w:val="+ ниже на  3 пт"/>
    <w:basedOn w:val="a"/>
    <w:link w:val="36"/>
    <w:rsid w:val="00F83BFC"/>
    <w:pPr>
      <w:spacing w:line="240" w:lineRule="auto"/>
      <w:ind w:firstLine="0"/>
    </w:pPr>
    <w:rPr>
      <w:rFonts w:eastAsia="Times New Roman" w:cs="Times New Roman"/>
      <w:sz w:val="24"/>
      <w:szCs w:val="20"/>
      <w:lang w:eastAsia="x-none"/>
    </w:rPr>
  </w:style>
  <w:style w:type="character" w:customStyle="1" w:styleId="36">
    <w:name w:val="+ ниже на  3 пт Знак"/>
    <w:link w:val="35"/>
    <w:rsid w:val="00F83BFC"/>
    <w:rPr>
      <w:rFonts w:eastAsia="Times New Roman" w:cs="Times New Roman"/>
      <w:sz w:val="24"/>
      <w:szCs w:val="20"/>
      <w:lang w:eastAsia="x-none"/>
    </w:rPr>
  </w:style>
  <w:style w:type="paragraph" w:customStyle="1" w:styleId="24">
    <w:name w:val="Без інтервалів2"/>
    <w:uiPriority w:val="1"/>
    <w:qFormat/>
    <w:rsid w:val="00F83BFC"/>
    <w:pPr>
      <w:spacing w:line="240" w:lineRule="auto"/>
      <w:ind w:firstLine="0"/>
      <w:jc w:val="left"/>
    </w:pPr>
    <w:rPr>
      <w:rFonts w:eastAsia="Times New Roman" w:cs="Times New Roman"/>
      <w:sz w:val="24"/>
      <w:szCs w:val="24"/>
      <w:lang w:eastAsia="ru-RU"/>
    </w:rPr>
  </w:style>
  <w:style w:type="paragraph" w:customStyle="1" w:styleId="afa">
    <w:name w:val="Знак"/>
    <w:basedOn w:val="a"/>
    <w:rsid w:val="00F83BFC"/>
    <w:pPr>
      <w:spacing w:line="240" w:lineRule="auto"/>
      <w:ind w:firstLine="0"/>
      <w:jc w:val="left"/>
    </w:pPr>
    <w:rPr>
      <w:rFonts w:ascii="Verdana" w:eastAsia="Times New Roman" w:hAnsi="Verdana" w:cs="Verdana"/>
      <w:sz w:val="20"/>
      <w:szCs w:val="20"/>
      <w:lang w:val="en-US"/>
    </w:rPr>
  </w:style>
  <w:style w:type="character" w:customStyle="1" w:styleId="BodyTextIndent0">
    <w:name w:val="Body Text Indent Знак Знак"/>
    <w:link w:val="BodyTextIndent"/>
    <w:rsid w:val="00F83BFC"/>
    <w:rPr>
      <w:rFonts w:eastAsia="Times New Roman" w:cs="Times New Roman"/>
      <w:sz w:val="20"/>
      <w:szCs w:val="20"/>
      <w:lang w:eastAsia="x-none"/>
    </w:rPr>
  </w:style>
  <w:style w:type="paragraph" w:customStyle="1" w:styleId="18">
    <w:name w:val="Основной текст 1"/>
    <w:basedOn w:val="a"/>
    <w:rsid w:val="00F83BFC"/>
    <w:pPr>
      <w:spacing w:before="60" w:after="60" w:line="240" w:lineRule="auto"/>
    </w:pPr>
    <w:rPr>
      <w:rFonts w:eastAsia="Times New Roman" w:cs="Times New Roman"/>
      <w:sz w:val="24"/>
      <w:szCs w:val="24"/>
      <w:lang w:eastAsia="zh-CN"/>
    </w:rPr>
  </w:style>
  <w:style w:type="paragraph" w:customStyle="1" w:styleId="19">
    <w:name w:val="Знак Знак Знак Знак1 Знак Знак 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character" w:customStyle="1" w:styleId="TitleChar">
    <w:name w:val="Title Char"/>
    <w:aliases w:val="Знак2 Знак Char"/>
    <w:rsid w:val="00F83BFC"/>
    <w:rPr>
      <w:rFonts w:ascii="Arial" w:hAnsi="Arial"/>
      <w:b/>
      <w:snapToGrid w:val="0"/>
      <w:sz w:val="18"/>
      <w:lang w:val="uk-UA" w:eastAsia="ru-RU"/>
    </w:rPr>
  </w:style>
  <w:style w:type="character" w:customStyle="1" w:styleId="ListParagraphChar">
    <w:name w:val="List Paragraph Char"/>
    <w:rsid w:val="00F83BFC"/>
    <w:rPr>
      <w:rFonts w:ascii="Calibri" w:hAnsi="Calibri"/>
      <w:sz w:val="22"/>
      <w:lang w:val="x-none" w:eastAsia="en-US"/>
    </w:rPr>
  </w:style>
  <w:style w:type="character" w:customStyle="1" w:styleId="BodyTextIndentChar">
    <w:name w:val="Body Text Indent Char"/>
    <w:rsid w:val="00F83BFC"/>
    <w:rPr>
      <w:rFonts w:cs="Times New Roman"/>
      <w:lang w:val="uk-UA" w:eastAsia="x-none"/>
    </w:rPr>
  </w:style>
  <w:style w:type="paragraph" w:styleId="25">
    <w:name w:val="Body Text 2"/>
    <w:basedOn w:val="a"/>
    <w:link w:val="26"/>
    <w:rsid w:val="00F83BFC"/>
    <w:pPr>
      <w:spacing w:after="120" w:line="480" w:lineRule="auto"/>
      <w:ind w:firstLine="0"/>
      <w:jc w:val="left"/>
    </w:pPr>
    <w:rPr>
      <w:rFonts w:eastAsia="Times New Roman" w:cs="Times New Roman"/>
      <w:sz w:val="20"/>
      <w:szCs w:val="20"/>
      <w:lang w:eastAsia="x-none"/>
    </w:rPr>
  </w:style>
  <w:style w:type="character" w:customStyle="1" w:styleId="26">
    <w:name w:val="Основной текст 2 Знак"/>
    <w:basedOn w:val="a0"/>
    <w:link w:val="25"/>
    <w:rsid w:val="00F83BFC"/>
    <w:rPr>
      <w:rFonts w:eastAsia="Times New Roman" w:cs="Times New Roman"/>
      <w:sz w:val="20"/>
      <w:szCs w:val="20"/>
      <w:lang w:eastAsia="x-none"/>
    </w:rPr>
  </w:style>
  <w:style w:type="character" w:customStyle="1" w:styleId="afb">
    <w:name w:val="Знак"/>
    <w:rsid w:val="00F83BFC"/>
    <w:rPr>
      <w:b/>
      <w:lang w:val="uk-UA" w:eastAsia="x-none" w:bidi="ar-SA"/>
    </w:rPr>
  </w:style>
  <w:style w:type="paragraph" w:styleId="afc">
    <w:name w:val="caption"/>
    <w:basedOn w:val="a"/>
    <w:next w:val="a"/>
    <w:qFormat/>
    <w:rsid w:val="00F83BFC"/>
    <w:pPr>
      <w:spacing w:line="240" w:lineRule="auto"/>
      <w:ind w:firstLine="0"/>
    </w:pPr>
    <w:rPr>
      <w:rFonts w:eastAsia="Times New Roman" w:cs="Times New Roman"/>
      <w:b/>
      <w:snapToGrid w:val="0"/>
      <w:color w:val="000000"/>
      <w:sz w:val="24"/>
      <w:szCs w:val="26"/>
      <w:lang w:eastAsia="ru-RU"/>
    </w:rPr>
  </w:style>
  <w:style w:type="paragraph" w:customStyle="1" w:styleId="1a">
    <w:name w:val="Знак1"/>
    <w:basedOn w:val="a"/>
    <w:rsid w:val="00F83BFC"/>
    <w:pPr>
      <w:spacing w:line="240" w:lineRule="auto"/>
      <w:ind w:firstLine="0"/>
      <w:jc w:val="left"/>
    </w:pPr>
    <w:rPr>
      <w:rFonts w:ascii="Verdana" w:eastAsia="Times New Roman" w:hAnsi="Verdana" w:cs="Verdana"/>
      <w:sz w:val="20"/>
      <w:szCs w:val="20"/>
      <w:lang w:val="en-US"/>
    </w:rPr>
  </w:style>
  <w:style w:type="character" w:customStyle="1" w:styleId="FontStyle36">
    <w:name w:val="Font Style36"/>
    <w:uiPriority w:val="99"/>
    <w:rsid w:val="00F83BFC"/>
    <w:rPr>
      <w:rFonts w:ascii="Times New Roman" w:hAnsi="Times New Roman" w:cs="Times New Roman"/>
      <w:sz w:val="20"/>
      <w:szCs w:val="20"/>
    </w:rPr>
  </w:style>
  <w:style w:type="paragraph" w:customStyle="1" w:styleId="Style14">
    <w:name w:val="Style14"/>
    <w:basedOn w:val="a"/>
    <w:uiPriority w:val="99"/>
    <w:rsid w:val="00F83BFC"/>
    <w:pPr>
      <w:widowControl w:val="0"/>
      <w:autoSpaceDE w:val="0"/>
      <w:autoSpaceDN w:val="0"/>
      <w:adjustRightInd w:val="0"/>
      <w:spacing w:line="307" w:lineRule="exact"/>
      <w:ind w:firstLine="0"/>
      <w:jc w:val="right"/>
    </w:pPr>
    <w:rPr>
      <w:rFonts w:eastAsia="Times New Roman" w:cs="Times New Roman"/>
      <w:sz w:val="24"/>
      <w:szCs w:val="24"/>
      <w:lang w:eastAsia="uk-UA"/>
    </w:rPr>
  </w:style>
  <w:style w:type="paragraph" w:customStyle="1" w:styleId="Style15">
    <w:name w:val="Style15"/>
    <w:basedOn w:val="a"/>
    <w:uiPriority w:val="99"/>
    <w:rsid w:val="00F83BFC"/>
    <w:pPr>
      <w:widowControl w:val="0"/>
      <w:autoSpaceDE w:val="0"/>
      <w:autoSpaceDN w:val="0"/>
      <w:adjustRightInd w:val="0"/>
      <w:spacing w:line="314" w:lineRule="exact"/>
      <w:ind w:firstLine="0"/>
      <w:jc w:val="center"/>
    </w:pPr>
    <w:rPr>
      <w:rFonts w:eastAsia="Times New Roman" w:cs="Times New Roman"/>
      <w:sz w:val="24"/>
      <w:szCs w:val="24"/>
      <w:lang w:eastAsia="uk-UA"/>
    </w:rPr>
  </w:style>
  <w:style w:type="character" w:customStyle="1" w:styleId="FontStyle39">
    <w:name w:val="Font Style39"/>
    <w:uiPriority w:val="99"/>
    <w:rsid w:val="00F83BFC"/>
    <w:rPr>
      <w:rFonts w:ascii="Times New Roman" w:hAnsi="Times New Roman" w:cs="Times New Roman"/>
      <w:b/>
      <w:bCs/>
      <w:sz w:val="20"/>
      <w:szCs w:val="20"/>
    </w:rPr>
  </w:style>
  <w:style w:type="paragraph" w:customStyle="1" w:styleId="VU2PreisElement">
    <w:name w:val="VU2PreisElement"/>
    <w:basedOn w:val="a"/>
    <w:rsid w:val="00F83BFC"/>
    <w:pPr>
      <w:tabs>
        <w:tab w:val="left" w:pos="6804"/>
        <w:tab w:val="decimal" w:pos="9072"/>
      </w:tabs>
      <w:spacing w:line="240" w:lineRule="auto"/>
      <w:ind w:firstLine="0"/>
      <w:jc w:val="left"/>
    </w:pPr>
    <w:rPr>
      <w:rFonts w:ascii="Arial" w:eastAsia="MS Mincho" w:hAnsi="Arial" w:cs="Arial"/>
      <w:sz w:val="20"/>
      <w:szCs w:val="20"/>
      <w:lang w:val="de-DE" w:eastAsia="de-DE"/>
    </w:rPr>
  </w:style>
  <w:style w:type="character" w:customStyle="1" w:styleId="hps">
    <w:name w:val="hps"/>
    <w:rsid w:val="00F83BFC"/>
    <w:rPr>
      <w:rFonts w:ascii="Times New Roman" w:hAnsi="Times New Roman" w:cs="Times New Roman" w:hint="default"/>
    </w:rPr>
  </w:style>
  <w:style w:type="paragraph" w:customStyle="1" w:styleId="afd">
    <w:name w:val="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afe">
    <w:name w:val="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32">
    <w:name w:val="Стиль Основной текст с отступом + 13 пт"/>
    <w:basedOn w:val="a"/>
    <w:next w:val="a5"/>
    <w:link w:val="133"/>
    <w:uiPriority w:val="99"/>
    <w:rsid w:val="00F83BFC"/>
    <w:pPr>
      <w:suppressAutoHyphens/>
      <w:spacing w:line="240" w:lineRule="auto"/>
      <w:ind w:firstLine="771"/>
    </w:pPr>
    <w:rPr>
      <w:rFonts w:eastAsia="Times New Roman" w:cs="Times New Roman"/>
      <w:b/>
      <w:bCs/>
      <w:sz w:val="26"/>
      <w:szCs w:val="26"/>
      <w:lang w:eastAsia="ar-SA"/>
    </w:rPr>
  </w:style>
  <w:style w:type="character" w:customStyle="1" w:styleId="133">
    <w:name w:val="Стиль Основной текст с отступом + 13 пт Знак"/>
    <w:link w:val="132"/>
    <w:uiPriority w:val="99"/>
    <w:locked/>
    <w:rsid w:val="00F83BFC"/>
    <w:rPr>
      <w:rFonts w:eastAsia="Times New Roman" w:cs="Times New Roman"/>
      <w:b/>
      <w:bCs/>
      <w:sz w:val="26"/>
      <w:szCs w:val="26"/>
      <w:lang w:eastAsia="ar-SA"/>
    </w:rPr>
  </w:style>
  <w:style w:type="paragraph" w:customStyle="1" w:styleId="Default">
    <w:name w:val="Default"/>
    <w:rsid w:val="00F83BFC"/>
    <w:pPr>
      <w:autoSpaceDE w:val="0"/>
      <w:autoSpaceDN w:val="0"/>
      <w:adjustRightInd w:val="0"/>
      <w:spacing w:line="240" w:lineRule="auto"/>
      <w:ind w:firstLine="0"/>
      <w:jc w:val="left"/>
    </w:pPr>
    <w:rPr>
      <w:rFonts w:eastAsia="Calibri" w:cs="Times New Roman"/>
      <w:color w:val="000000"/>
      <w:sz w:val="24"/>
      <w:szCs w:val="24"/>
      <w:lang w:val="ru-RU"/>
    </w:rPr>
  </w:style>
  <w:style w:type="paragraph" w:customStyle="1" w:styleId="Style10">
    <w:name w:val="Style10"/>
    <w:basedOn w:val="a"/>
    <w:uiPriority w:val="99"/>
    <w:rsid w:val="00F83BFC"/>
    <w:pPr>
      <w:widowControl w:val="0"/>
      <w:autoSpaceDE w:val="0"/>
      <w:autoSpaceDN w:val="0"/>
      <w:adjustRightInd w:val="0"/>
      <w:spacing w:line="240" w:lineRule="auto"/>
      <w:ind w:firstLine="0"/>
      <w:jc w:val="left"/>
    </w:pPr>
    <w:rPr>
      <w:rFonts w:eastAsia="Times New Roman" w:cs="Times New Roman"/>
      <w:sz w:val="24"/>
      <w:szCs w:val="24"/>
      <w:lang w:eastAsia="uk-UA"/>
    </w:rPr>
  </w:style>
  <w:style w:type="paragraph" w:customStyle="1" w:styleId="Style16">
    <w:name w:val="Style16"/>
    <w:basedOn w:val="a"/>
    <w:uiPriority w:val="99"/>
    <w:rsid w:val="00F83BFC"/>
    <w:pPr>
      <w:widowControl w:val="0"/>
      <w:autoSpaceDE w:val="0"/>
      <w:autoSpaceDN w:val="0"/>
      <w:adjustRightInd w:val="0"/>
      <w:spacing w:line="272" w:lineRule="exact"/>
      <w:ind w:firstLine="0"/>
      <w:jc w:val="center"/>
    </w:pPr>
    <w:rPr>
      <w:rFonts w:eastAsia="Times New Roman" w:cs="Times New Roman"/>
      <w:sz w:val="24"/>
      <w:szCs w:val="24"/>
      <w:lang w:eastAsia="uk-UA"/>
    </w:rPr>
  </w:style>
  <w:style w:type="paragraph" w:customStyle="1" w:styleId="Style21">
    <w:name w:val="Style21"/>
    <w:basedOn w:val="a"/>
    <w:uiPriority w:val="99"/>
    <w:rsid w:val="00F83BFC"/>
    <w:pPr>
      <w:widowControl w:val="0"/>
      <w:autoSpaceDE w:val="0"/>
      <w:autoSpaceDN w:val="0"/>
      <w:adjustRightInd w:val="0"/>
      <w:spacing w:line="268" w:lineRule="exact"/>
      <w:ind w:firstLine="0"/>
    </w:pPr>
    <w:rPr>
      <w:rFonts w:eastAsia="Times New Roman" w:cs="Times New Roman"/>
      <w:sz w:val="24"/>
      <w:szCs w:val="24"/>
      <w:lang w:eastAsia="uk-UA"/>
    </w:rPr>
  </w:style>
  <w:style w:type="character" w:customStyle="1" w:styleId="FontStyle37">
    <w:name w:val="Font Style37"/>
    <w:uiPriority w:val="99"/>
    <w:rsid w:val="00F83BFC"/>
    <w:rPr>
      <w:rFonts w:ascii="Times New Roman" w:hAnsi="Times New Roman" w:cs="Times New Roman"/>
      <w:b/>
      <w:bCs/>
      <w:w w:val="10"/>
      <w:sz w:val="34"/>
      <w:szCs w:val="34"/>
    </w:rPr>
  </w:style>
  <w:style w:type="character" w:customStyle="1" w:styleId="af8">
    <w:name w:val="Абзац списка Знак"/>
    <w:link w:val="af7"/>
    <w:uiPriority w:val="34"/>
    <w:locked/>
    <w:rsid w:val="00F83BFC"/>
    <w:rPr>
      <w:rFonts w:ascii="Calibri" w:eastAsia="Times New Roman" w:hAnsi="Calibri" w:cs="Times New Roman"/>
      <w:sz w:val="22"/>
    </w:rPr>
  </w:style>
  <w:style w:type="paragraph" w:customStyle="1" w:styleId="110">
    <w:name w:val="Без интервала11"/>
    <w:rsid w:val="00F83BFC"/>
    <w:pPr>
      <w:spacing w:line="240" w:lineRule="auto"/>
      <w:ind w:firstLine="0"/>
      <w:jc w:val="left"/>
    </w:pPr>
    <w:rPr>
      <w:rFonts w:ascii="Calibri" w:eastAsia="Times New Roman" w:hAnsi="Calibri" w:cs="Calibri"/>
      <w:sz w:val="22"/>
      <w:lang w:val="ru-RU" w:eastAsia="ru-RU"/>
    </w:rPr>
  </w:style>
  <w:style w:type="paragraph" w:customStyle="1" w:styleId="1b">
    <w:name w:val="Знак Знак Знак Знак1 Знак Знак 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aff">
    <w:name w:val="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styleId="aff0">
    <w:name w:val="No Spacing"/>
    <w:qFormat/>
    <w:rsid w:val="00F83BFC"/>
    <w:pPr>
      <w:spacing w:line="240" w:lineRule="auto"/>
      <w:ind w:firstLine="0"/>
      <w:jc w:val="left"/>
    </w:pPr>
    <w:rPr>
      <w:rFonts w:ascii="Calibri" w:eastAsia="Times New Roman" w:hAnsi="Calibri" w:cs="Times New Roman"/>
      <w:sz w:val="22"/>
      <w:lang w:val="ru-RU" w:eastAsia="ru-RU"/>
    </w:rPr>
  </w:style>
  <w:style w:type="paragraph" w:customStyle="1" w:styleId="WW-">
    <w:name w:val="WW-Базовый"/>
    <w:uiPriority w:val="99"/>
    <w:rsid w:val="00F83BFC"/>
    <w:pPr>
      <w:tabs>
        <w:tab w:val="left" w:pos="709"/>
      </w:tabs>
      <w:suppressAutoHyphens/>
      <w:spacing w:line="200" w:lineRule="atLeast"/>
      <w:ind w:firstLine="0"/>
      <w:jc w:val="left"/>
    </w:pPr>
    <w:rPr>
      <w:rFonts w:ascii="Calibri" w:eastAsia="Arial" w:hAnsi="Calibri" w:cs="Times New Roman"/>
      <w:color w:val="00000A"/>
      <w:sz w:val="20"/>
      <w:szCs w:val="20"/>
      <w:lang w:eastAsia="ar-SA"/>
    </w:rPr>
  </w:style>
  <w:style w:type="paragraph" w:customStyle="1" w:styleId="1c">
    <w:name w:val="Основной текст1"/>
    <w:basedOn w:val="a"/>
    <w:rsid w:val="00F83BFC"/>
    <w:pPr>
      <w:spacing w:line="240" w:lineRule="auto"/>
      <w:ind w:firstLine="0"/>
      <w:jc w:val="center"/>
    </w:pPr>
    <w:rPr>
      <w:rFonts w:eastAsia="Times New Roman" w:cs="Times New Roman"/>
      <w:szCs w:val="20"/>
      <w:lang w:eastAsia="ru-RU"/>
    </w:rPr>
  </w:style>
  <w:style w:type="paragraph" w:customStyle="1" w:styleId="111">
    <w:name w:val="Знак Знак Знак Знак1 Знак Знак Знак Знак Знак Знак Знак Знак Знак1"/>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d">
    <w:name w:val="Знак Знак Знак Знак1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e">
    <w:name w:val="1"/>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f">
    <w:name w:val="Знак Знак Знак Знак1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f0">
    <w:name w:val="Знак Знак Знак Знак Знак Знак Знак Знак Знак1"/>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f1">
    <w:name w:val="Знак1 Знак Знак Знак Знак Знак Знак Знак Знак Знак Знак 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f2">
    <w:name w:val="Знак Знак Знак Знак Знак Знак Знак Знак Знак1 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f3">
    <w:name w:val="Знак1 Знак Знак Знак Знак Знак 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font5">
    <w:name w:val="font5"/>
    <w:basedOn w:val="a"/>
    <w:rsid w:val="00F83BFC"/>
    <w:pPr>
      <w:spacing w:before="100" w:beforeAutospacing="1" w:after="100" w:afterAutospacing="1" w:line="240" w:lineRule="auto"/>
      <w:ind w:firstLine="0"/>
      <w:jc w:val="left"/>
    </w:pPr>
    <w:rPr>
      <w:rFonts w:eastAsia="Times New Roman" w:cs="Times New Roman"/>
      <w:b/>
      <w:bCs/>
      <w:sz w:val="24"/>
      <w:szCs w:val="24"/>
      <w:lang w:eastAsia="uk-UA"/>
    </w:rPr>
  </w:style>
  <w:style w:type="paragraph" w:customStyle="1" w:styleId="xl63">
    <w:name w:val="xl63"/>
    <w:basedOn w:val="a"/>
    <w:rsid w:val="00F83BFC"/>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xl64">
    <w:name w:val="xl64"/>
    <w:basedOn w:val="a"/>
    <w:rsid w:val="00F83BFC"/>
    <w:pPr>
      <w:spacing w:before="100" w:beforeAutospacing="1" w:after="100" w:afterAutospacing="1" w:line="240" w:lineRule="auto"/>
      <w:ind w:firstLine="0"/>
      <w:jc w:val="center"/>
    </w:pPr>
    <w:rPr>
      <w:rFonts w:eastAsia="Times New Roman" w:cs="Times New Roman"/>
      <w:sz w:val="24"/>
      <w:szCs w:val="24"/>
      <w:lang w:eastAsia="uk-UA"/>
    </w:rPr>
  </w:style>
  <w:style w:type="paragraph" w:customStyle="1" w:styleId="xl65">
    <w:name w:val="xl65"/>
    <w:basedOn w:val="a"/>
    <w:rsid w:val="00F83BFC"/>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xl66">
    <w:name w:val="xl66"/>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 w:val="24"/>
      <w:szCs w:val="24"/>
      <w:lang w:eastAsia="uk-UA"/>
    </w:rPr>
  </w:style>
  <w:style w:type="paragraph" w:customStyle="1" w:styleId="xl67">
    <w:name w:val="xl67"/>
    <w:basedOn w:val="a"/>
    <w:rsid w:val="00F83BFC"/>
    <w:pPr>
      <w:spacing w:before="100" w:beforeAutospacing="1" w:after="100" w:afterAutospacing="1" w:line="240" w:lineRule="auto"/>
      <w:ind w:firstLine="0"/>
      <w:jc w:val="center"/>
    </w:pPr>
    <w:rPr>
      <w:rFonts w:eastAsia="Times New Roman" w:cs="Times New Roman"/>
      <w:sz w:val="24"/>
      <w:szCs w:val="24"/>
      <w:lang w:eastAsia="uk-UA"/>
    </w:rPr>
  </w:style>
  <w:style w:type="paragraph" w:customStyle="1" w:styleId="xl68">
    <w:name w:val="xl68"/>
    <w:basedOn w:val="a"/>
    <w:rsid w:val="00F83BF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69">
    <w:name w:val="xl69"/>
    <w:basedOn w:val="a"/>
    <w:rsid w:val="00F83BF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0">
    <w:name w:val="xl70"/>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71">
    <w:name w:val="xl71"/>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2">
    <w:name w:val="xl72"/>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3">
    <w:name w:val="xl73"/>
    <w:basedOn w:val="a"/>
    <w:rsid w:val="00F83BF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4">
    <w:name w:val="xl74"/>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5">
    <w:name w:val="xl75"/>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76">
    <w:name w:val="xl76"/>
    <w:basedOn w:val="a"/>
    <w:rsid w:val="00F83BFC"/>
    <w:pP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77">
    <w:name w:val="xl77"/>
    <w:basedOn w:val="a"/>
    <w:rsid w:val="00F83BF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8">
    <w:name w:val="xl78"/>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9">
    <w:name w:val="xl79"/>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80">
    <w:name w:val="xl80"/>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1">
    <w:name w:val="xl81"/>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2">
    <w:name w:val="xl82"/>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3">
    <w:name w:val="xl83"/>
    <w:basedOn w:val="a"/>
    <w:rsid w:val="00F83BFC"/>
    <w:pPr>
      <w:spacing w:before="100" w:beforeAutospacing="1" w:after="100" w:afterAutospacing="1" w:line="240" w:lineRule="auto"/>
      <w:ind w:firstLine="0"/>
      <w:jc w:val="left"/>
    </w:pPr>
    <w:rPr>
      <w:rFonts w:eastAsia="Times New Roman" w:cs="Times New Roman"/>
      <w:b/>
      <w:bCs/>
      <w:sz w:val="24"/>
      <w:szCs w:val="24"/>
      <w:lang w:eastAsia="uk-UA"/>
    </w:rPr>
  </w:style>
  <w:style w:type="paragraph" w:customStyle="1" w:styleId="xl84">
    <w:name w:val="xl84"/>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 w:val="24"/>
      <w:szCs w:val="24"/>
      <w:lang w:eastAsia="uk-UA"/>
    </w:rPr>
  </w:style>
  <w:style w:type="paragraph" w:customStyle="1" w:styleId="xl85">
    <w:name w:val="xl85"/>
    <w:basedOn w:val="a"/>
    <w:rsid w:val="00F83BFC"/>
    <w:pPr>
      <w:spacing w:before="100" w:beforeAutospacing="1" w:after="100" w:afterAutospacing="1" w:line="240" w:lineRule="auto"/>
      <w:ind w:firstLine="0"/>
      <w:jc w:val="center"/>
    </w:pPr>
    <w:rPr>
      <w:rFonts w:eastAsia="Times New Roman" w:cs="Times New Roman"/>
      <w:b/>
      <w:bCs/>
      <w:sz w:val="24"/>
      <w:szCs w:val="24"/>
      <w:lang w:eastAsia="uk-UA"/>
    </w:rPr>
  </w:style>
  <w:style w:type="paragraph" w:customStyle="1" w:styleId="xl86">
    <w:name w:val="xl86"/>
    <w:basedOn w:val="a"/>
    <w:rsid w:val="00F83BFC"/>
    <w:pP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1f4">
    <w:name w:val="Звичайний1"/>
    <w:uiPriority w:val="99"/>
    <w:rsid w:val="00F83BFC"/>
    <w:pPr>
      <w:widowControl w:val="0"/>
      <w:spacing w:line="240" w:lineRule="auto"/>
      <w:ind w:firstLine="0"/>
      <w:jc w:val="left"/>
    </w:pPr>
    <w:rPr>
      <w:rFonts w:ascii="Courier New" w:eastAsia="Times New Roman" w:hAnsi="Courier New" w:cs="Courier New"/>
      <w:sz w:val="20"/>
      <w:szCs w:val="20"/>
      <w:lang w:val="ru-RU" w:eastAsia="ru-RU"/>
    </w:rPr>
  </w:style>
  <w:style w:type="paragraph" w:customStyle="1" w:styleId="310">
    <w:name w:val="Основной текст с отступом 31"/>
    <w:basedOn w:val="a"/>
    <w:rsid w:val="00F83BFC"/>
    <w:pPr>
      <w:suppressAutoHyphens/>
      <w:spacing w:line="240" w:lineRule="auto"/>
      <w:ind w:left="567" w:firstLine="0"/>
      <w:jc w:val="left"/>
    </w:pPr>
    <w:rPr>
      <w:rFonts w:eastAsia="Times New Roman" w:cs="Times New Roman"/>
      <w:sz w:val="24"/>
      <w:szCs w:val="24"/>
      <w:lang w:eastAsia="ar-SA"/>
    </w:rPr>
  </w:style>
  <w:style w:type="paragraph" w:customStyle="1" w:styleId="212">
    <w:name w:val="Нумерованный список 21"/>
    <w:basedOn w:val="a"/>
    <w:uiPriority w:val="99"/>
    <w:rsid w:val="00F83BFC"/>
    <w:pPr>
      <w:tabs>
        <w:tab w:val="num" w:pos="340"/>
      </w:tabs>
      <w:suppressAutoHyphens/>
      <w:autoSpaceDE w:val="0"/>
      <w:spacing w:before="240" w:line="240" w:lineRule="auto"/>
      <w:ind w:firstLine="0"/>
    </w:pPr>
    <w:rPr>
      <w:rFonts w:eastAsia="Times New Roman" w:cs="Times New Roman"/>
      <w:sz w:val="24"/>
      <w:szCs w:val="24"/>
      <w:lang w:eastAsia="ar-SA"/>
    </w:rPr>
  </w:style>
  <w:style w:type="paragraph" w:customStyle="1" w:styleId="112">
    <w:name w:val="Знак11"/>
    <w:basedOn w:val="a"/>
    <w:uiPriority w:val="99"/>
    <w:rsid w:val="00F83BFC"/>
    <w:pPr>
      <w:suppressAutoHyphens/>
      <w:spacing w:line="240" w:lineRule="auto"/>
      <w:ind w:firstLine="0"/>
      <w:jc w:val="left"/>
    </w:pPr>
    <w:rPr>
      <w:rFonts w:ascii="Verdana" w:eastAsia="Times New Roman" w:hAnsi="Verdana" w:cs="Verdana"/>
      <w:sz w:val="20"/>
      <w:szCs w:val="20"/>
      <w:lang w:val="en-US" w:eastAsia="ar-SA"/>
    </w:rPr>
  </w:style>
  <w:style w:type="paragraph" w:customStyle="1" w:styleId="1f5">
    <w:name w:val="Знак Знак Знак Знак Знак Знак Знак Знак Знак1 Знак"/>
    <w:basedOn w:val="a"/>
    <w:rsid w:val="00F83BFC"/>
    <w:pPr>
      <w:spacing w:line="240" w:lineRule="auto"/>
      <w:ind w:firstLine="0"/>
      <w:jc w:val="left"/>
    </w:pPr>
    <w:rPr>
      <w:rFonts w:ascii="Verdana" w:eastAsia="Times New Roman" w:hAnsi="Verdana" w:cs="Verdana"/>
      <w:sz w:val="20"/>
      <w:szCs w:val="20"/>
      <w:lang w:val="en-US"/>
    </w:rPr>
  </w:style>
  <w:style w:type="numbering" w:customStyle="1" w:styleId="113">
    <w:name w:val="Нет списка11"/>
    <w:next w:val="a2"/>
    <w:uiPriority w:val="99"/>
    <w:semiHidden/>
    <w:rsid w:val="00F83BFC"/>
  </w:style>
  <w:style w:type="character" w:customStyle="1" w:styleId="1f6">
    <w:name w:val="Название Знак1"/>
    <w:uiPriority w:val="10"/>
    <w:rsid w:val="00F83BFC"/>
    <w:rPr>
      <w:rFonts w:ascii="Calibri Light" w:eastAsia="Times New Roman" w:hAnsi="Calibri Light" w:cs="Times New Roman"/>
      <w:spacing w:val="-10"/>
      <w:kern w:val="28"/>
      <w:sz w:val="56"/>
      <w:szCs w:val="56"/>
    </w:rPr>
  </w:style>
  <w:style w:type="numbering" w:customStyle="1" w:styleId="27">
    <w:name w:val="Нет списка2"/>
    <w:next w:val="a2"/>
    <w:uiPriority w:val="99"/>
    <w:semiHidden/>
    <w:rsid w:val="00F83BFC"/>
  </w:style>
  <w:style w:type="table" w:customStyle="1" w:styleId="1f7">
    <w:name w:val="Сетка таблицы1"/>
    <w:basedOn w:val="a1"/>
    <w:next w:val="a9"/>
    <w:uiPriority w:val="59"/>
    <w:rsid w:val="00F83BFC"/>
    <w:pPr>
      <w:spacing w:line="240" w:lineRule="auto"/>
      <w:ind w:firstLine="0"/>
      <w:jc w:val="left"/>
    </w:pPr>
    <w:rPr>
      <w:rFonts w:eastAsia="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rsid w:val="00F83BFC"/>
    <w:pPr>
      <w:spacing w:line="240" w:lineRule="auto"/>
      <w:ind w:firstLine="0"/>
      <w:jc w:val="left"/>
    </w:pPr>
    <w:rPr>
      <w:rFonts w:ascii="Calibri" w:eastAsia="Times New Roman" w:hAnsi="Calibri" w:cs="Times New Roman"/>
      <w:sz w:val="22"/>
    </w:rPr>
  </w:style>
  <w:style w:type="numbering" w:customStyle="1" w:styleId="37">
    <w:name w:val="Нет списка3"/>
    <w:next w:val="a2"/>
    <w:uiPriority w:val="99"/>
    <w:semiHidden/>
    <w:unhideWhenUsed/>
    <w:rsid w:val="00042FE0"/>
  </w:style>
  <w:style w:type="table" w:customStyle="1" w:styleId="29">
    <w:name w:val="Сетка таблицы2"/>
    <w:basedOn w:val="a1"/>
    <w:next w:val="a9"/>
    <w:uiPriority w:val="59"/>
    <w:rsid w:val="00042FE0"/>
    <w:pPr>
      <w:spacing w:line="240" w:lineRule="auto"/>
      <w:ind w:firstLine="0"/>
      <w:jc w:val="left"/>
    </w:pPr>
    <w:rPr>
      <w:rFonts w:eastAsia="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Block Text"/>
    <w:basedOn w:val="a"/>
    <w:semiHidden/>
    <w:rsid w:val="00042FE0"/>
    <w:pPr>
      <w:spacing w:line="240" w:lineRule="auto"/>
      <w:ind w:left="-180" w:right="-196" w:firstLine="902"/>
    </w:pPr>
    <w:rPr>
      <w:rFonts w:eastAsia="Times New Roman" w:cs="Times New Roman"/>
      <w:szCs w:val="28"/>
      <w:lang w:eastAsia="ru-RU"/>
    </w:rPr>
  </w:style>
  <w:style w:type="character" w:styleId="aff2">
    <w:name w:val="FollowedHyperlink"/>
    <w:uiPriority w:val="99"/>
    <w:semiHidden/>
    <w:unhideWhenUsed/>
    <w:rsid w:val="00042FE0"/>
    <w:rPr>
      <w:color w:val="800080"/>
      <w:u w:val="single"/>
    </w:rPr>
  </w:style>
  <w:style w:type="character" w:customStyle="1" w:styleId="HTML1">
    <w:name w:val="Стандартный HTML Знак1"/>
    <w:basedOn w:val="a0"/>
    <w:uiPriority w:val="99"/>
    <w:semiHidden/>
    <w:rsid w:val="00042FE0"/>
    <w:rPr>
      <w:rFonts w:ascii="Consolas" w:hAnsi="Consolas"/>
      <w:lang w:val="uk-UA"/>
    </w:rPr>
  </w:style>
  <w:style w:type="paragraph" w:customStyle="1" w:styleId="38">
    <w:name w:val="Без интервала3"/>
    <w:rsid w:val="00042FE0"/>
    <w:pPr>
      <w:spacing w:line="240" w:lineRule="auto"/>
      <w:ind w:firstLine="0"/>
      <w:jc w:val="left"/>
    </w:pPr>
    <w:rPr>
      <w:rFonts w:ascii="Calibri" w:eastAsia="Times New Roman" w:hAnsi="Calibri" w:cs="Times New Roman"/>
      <w:sz w:val="22"/>
    </w:rPr>
  </w:style>
  <w:style w:type="paragraph" w:customStyle="1" w:styleId="xl87">
    <w:name w:val="xl87"/>
    <w:basedOn w:val="a"/>
    <w:rsid w:val="00042FE0"/>
    <w:pP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88">
    <w:name w:val="xl88"/>
    <w:basedOn w:val="a"/>
    <w:rsid w:val="00042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val="ru-RU" w:eastAsia="ru-RU"/>
    </w:rPr>
  </w:style>
  <w:style w:type="paragraph" w:customStyle="1" w:styleId="xl89">
    <w:name w:val="xl89"/>
    <w:basedOn w:val="a"/>
    <w:rsid w:val="00042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90">
    <w:name w:val="xl90"/>
    <w:basedOn w:val="a"/>
    <w:rsid w:val="00042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val="ru-RU" w:eastAsia="ru-RU"/>
    </w:rPr>
  </w:style>
  <w:style w:type="paragraph" w:customStyle="1" w:styleId="xl91">
    <w:name w:val="xl91"/>
    <w:basedOn w:val="a"/>
    <w:rsid w:val="00042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val="ru-RU" w:eastAsia="ru-RU"/>
    </w:rPr>
  </w:style>
  <w:style w:type="paragraph" w:customStyle="1" w:styleId="xl92">
    <w:name w:val="xl92"/>
    <w:basedOn w:val="a"/>
    <w:rsid w:val="00042FE0"/>
    <w:pPr>
      <w:spacing w:before="100" w:beforeAutospacing="1" w:after="100" w:afterAutospacing="1" w:line="240" w:lineRule="auto"/>
      <w:ind w:firstLine="0"/>
      <w:jc w:val="left"/>
    </w:pPr>
    <w:rPr>
      <w:rFonts w:eastAsia="Times New Roman" w:cs="Times New Roman"/>
      <w:sz w:val="20"/>
      <w:szCs w:val="20"/>
      <w:lang w:val="ru-RU" w:eastAsia="ru-RU"/>
    </w:rPr>
  </w:style>
  <w:style w:type="paragraph" w:customStyle="1" w:styleId="xl93">
    <w:name w:val="xl93"/>
    <w:basedOn w:val="a"/>
    <w:rsid w:val="00042FE0"/>
    <w:pPr>
      <w:spacing w:before="100" w:beforeAutospacing="1" w:after="100" w:afterAutospacing="1" w:line="240" w:lineRule="auto"/>
      <w:ind w:firstLine="0"/>
      <w:jc w:val="center"/>
      <w:textAlignment w:val="center"/>
    </w:pPr>
    <w:rPr>
      <w:rFonts w:eastAsia="Times New Roman" w:cs="Times New Roman"/>
      <w:b/>
      <w:bCs/>
      <w:sz w:val="24"/>
      <w:szCs w:val="24"/>
      <w:lang w:val="ru-RU" w:eastAsia="ru-RU"/>
    </w:rPr>
  </w:style>
  <w:style w:type="paragraph" w:customStyle="1" w:styleId="xl94">
    <w:name w:val="xl94"/>
    <w:basedOn w:val="a"/>
    <w:rsid w:val="00042FE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val="ru-RU" w:eastAsia="ru-RU"/>
    </w:rPr>
  </w:style>
  <w:style w:type="paragraph" w:customStyle="1" w:styleId="xl95">
    <w:name w:val="xl95"/>
    <w:basedOn w:val="a"/>
    <w:rsid w:val="00042FE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val="ru-RU" w:eastAsia="ru-RU"/>
    </w:rPr>
  </w:style>
  <w:style w:type="paragraph" w:customStyle="1" w:styleId="xl96">
    <w:name w:val="xl96"/>
    <w:basedOn w:val="a"/>
    <w:rsid w:val="00042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val="ru-RU" w:eastAsia="ru-RU"/>
    </w:rPr>
  </w:style>
  <w:style w:type="paragraph" w:customStyle="1" w:styleId="xl97">
    <w:name w:val="xl97"/>
    <w:basedOn w:val="a"/>
    <w:rsid w:val="00042FE0"/>
    <w:pP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98">
    <w:name w:val="xl98"/>
    <w:basedOn w:val="a"/>
    <w:rsid w:val="00042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 w:val="24"/>
      <w:szCs w:val="24"/>
      <w:lang w:val="ru-RU" w:eastAsia="ru-RU"/>
    </w:rPr>
  </w:style>
  <w:style w:type="numbering" w:customStyle="1" w:styleId="41">
    <w:name w:val="Нет списка4"/>
    <w:next w:val="a2"/>
    <w:uiPriority w:val="99"/>
    <w:semiHidden/>
    <w:rsid w:val="00042FE0"/>
  </w:style>
  <w:style w:type="paragraph" w:customStyle="1" w:styleId="42">
    <w:name w:val="Без интервала4"/>
    <w:rsid w:val="00042FE0"/>
    <w:pPr>
      <w:spacing w:line="240" w:lineRule="auto"/>
      <w:ind w:firstLine="0"/>
      <w:jc w:val="left"/>
    </w:pPr>
    <w:rPr>
      <w:rFonts w:ascii="Calibri" w:eastAsia="Times New Roman" w:hAnsi="Calibri" w:cs="Times New Roman"/>
      <w:sz w:val="22"/>
    </w:rPr>
  </w:style>
  <w:style w:type="paragraph" w:customStyle="1" w:styleId="1f8">
    <w:name w:val="Знак Знак Знак Знак1 Знак Знак Знак Знак Знак Знак Знак Знак Знак"/>
    <w:basedOn w:val="a"/>
    <w:rsid w:val="00042FE0"/>
    <w:pPr>
      <w:spacing w:line="240" w:lineRule="auto"/>
      <w:ind w:firstLine="0"/>
      <w:jc w:val="left"/>
    </w:pPr>
    <w:rPr>
      <w:rFonts w:ascii="Verdana" w:eastAsia="Times New Roman" w:hAnsi="Verdana" w:cs="Verdana"/>
      <w:sz w:val="20"/>
      <w:szCs w:val="20"/>
      <w:lang w:val="en-US"/>
    </w:rPr>
  </w:style>
  <w:style w:type="character" w:customStyle="1" w:styleId="aff3">
    <w:name w:val="Знак"/>
    <w:rsid w:val="00042FE0"/>
    <w:rPr>
      <w:b/>
      <w:lang w:val="uk-UA" w:eastAsia="x-none" w:bidi="ar-SA"/>
    </w:rPr>
  </w:style>
  <w:style w:type="numbering" w:customStyle="1" w:styleId="120">
    <w:name w:val="Нет списка12"/>
    <w:next w:val="a2"/>
    <w:uiPriority w:val="99"/>
    <w:semiHidden/>
    <w:rsid w:val="00042FE0"/>
  </w:style>
  <w:style w:type="numbering" w:customStyle="1" w:styleId="213">
    <w:name w:val="Нет списка21"/>
    <w:next w:val="a2"/>
    <w:uiPriority w:val="99"/>
    <w:semiHidden/>
    <w:rsid w:val="00042FE0"/>
  </w:style>
  <w:style w:type="numbering" w:customStyle="1" w:styleId="51">
    <w:name w:val="Нет списка5"/>
    <w:next w:val="a2"/>
    <w:uiPriority w:val="99"/>
    <w:semiHidden/>
    <w:unhideWhenUsed/>
    <w:rsid w:val="008C6699"/>
  </w:style>
  <w:style w:type="table" w:customStyle="1" w:styleId="39">
    <w:name w:val="Сетка таблицы3"/>
    <w:basedOn w:val="a1"/>
    <w:next w:val="a9"/>
    <w:uiPriority w:val="59"/>
    <w:rsid w:val="008C6699"/>
    <w:pPr>
      <w:spacing w:line="240" w:lineRule="auto"/>
      <w:ind w:firstLine="0"/>
      <w:jc w:val="left"/>
    </w:pPr>
    <w:rPr>
      <w:rFonts w:eastAsia="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4">
    <w:name w:val="Нет списка13"/>
    <w:next w:val="a2"/>
    <w:uiPriority w:val="99"/>
    <w:semiHidden/>
    <w:rsid w:val="008C6699"/>
  </w:style>
  <w:style w:type="numbering" w:customStyle="1" w:styleId="220">
    <w:name w:val="Нет списка22"/>
    <w:next w:val="a2"/>
    <w:uiPriority w:val="99"/>
    <w:semiHidden/>
    <w:rsid w:val="008C6699"/>
  </w:style>
  <w:style w:type="numbering" w:customStyle="1" w:styleId="61">
    <w:name w:val="Нет списка6"/>
    <w:next w:val="a2"/>
    <w:uiPriority w:val="99"/>
    <w:semiHidden/>
    <w:unhideWhenUsed/>
    <w:rsid w:val="008C6699"/>
  </w:style>
  <w:style w:type="table" w:customStyle="1" w:styleId="43">
    <w:name w:val="Сетка таблицы4"/>
    <w:basedOn w:val="a1"/>
    <w:next w:val="a9"/>
    <w:uiPriority w:val="59"/>
    <w:rsid w:val="008C6699"/>
    <w:pPr>
      <w:spacing w:line="240" w:lineRule="auto"/>
      <w:ind w:firstLine="0"/>
      <w:jc w:val="left"/>
    </w:pPr>
    <w:rPr>
      <w:rFonts w:eastAsia="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0">
    <w:name w:val="Нет списка14"/>
    <w:next w:val="a2"/>
    <w:uiPriority w:val="99"/>
    <w:semiHidden/>
    <w:rsid w:val="008C6699"/>
  </w:style>
  <w:style w:type="numbering" w:customStyle="1" w:styleId="230">
    <w:name w:val="Нет списка23"/>
    <w:next w:val="a2"/>
    <w:uiPriority w:val="99"/>
    <w:semiHidden/>
    <w:rsid w:val="008C6699"/>
  </w:style>
  <w:style w:type="paragraph" w:styleId="aff4">
    <w:name w:val="annotation text"/>
    <w:basedOn w:val="a"/>
    <w:link w:val="aff5"/>
    <w:uiPriority w:val="99"/>
    <w:semiHidden/>
    <w:unhideWhenUsed/>
    <w:rsid w:val="00BE34BC"/>
    <w:pPr>
      <w:spacing w:after="200" w:line="240" w:lineRule="auto"/>
      <w:ind w:firstLine="0"/>
      <w:jc w:val="left"/>
    </w:pPr>
    <w:rPr>
      <w:rFonts w:ascii="Calibri" w:eastAsia="Calibri" w:hAnsi="Calibri" w:cs="Times New Roman"/>
      <w:sz w:val="20"/>
      <w:szCs w:val="20"/>
    </w:rPr>
  </w:style>
  <w:style w:type="character" w:customStyle="1" w:styleId="aff5">
    <w:name w:val="Текст примечания Знак"/>
    <w:basedOn w:val="a0"/>
    <w:link w:val="aff4"/>
    <w:uiPriority w:val="99"/>
    <w:semiHidden/>
    <w:rsid w:val="00BE34BC"/>
    <w:rPr>
      <w:rFonts w:ascii="Calibri" w:eastAsia="Calibri" w:hAnsi="Calibri" w:cs="Times New Roman"/>
      <w:sz w:val="20"/>
      <w:szCs w:val="20"/>
    </w:rPr>
  </w:style>
  <w:style w:type="paragraph" w:styleId="aff6">
    <w:name w:val="annotation subject"/>
    <w:basedOn w:val="aff4"/>
    <w:next w:val="aff4"/>
    <w:link w:val="aff7"/>
    <w:uiPriority w:val="99"/>
    <w:semiHidden/>
    <w:unhideWhenUsed/>
    <w:rsid w:val="00BE34BC"/>
    <w:rPr>
      <w:b/>
      <w:bCs/>
    </w:rPr>
  </w:style>
  <w:style w:type="character" w:customStyle="1" w:styleId="aff7">
    <w:name w:val="Тема примечания Знак"/>
    <w:basedOn w:val="aff5"/>
    <w:link w:val="aff6"/>
    <w:uiPriority w:val="99"/>
    <w:semiHidden/>
    <w:rsid w:val="00BE34BC"/>
    <w:rPr>
      <w:rFonts w:ascii="Calibri" w:eastAsia="Calibri" w:hAnsi="Calibri" w:cs="Times New Roman"/>
      <w:b/>
      <w:bCs/>
      <w:sz w:val="20"/>
      <w:szCs w:val="20"/>
    </w:rPr>
  </w:style>
  <w:style w:type="paragraph" w:customStyle="1" w:styleId="NoSpacing">
    <w:name w:val="No Spacing"/>
    <w:rsid w:val="00CF698E"/>
    <w:pPr>
      <w:spacing w:line="240" w:lineRule="auto"/>
      <w:ind w:firstLine="0"/>
      <w:jc w:val="left"/>
    </w:pPr>
    <w:rPr>
      <w:rFonts w:ascii="Calibri" w:eastAsia="Times New Roman" w:hAnsi="Calibri" w:cs="Times New Roman"/>
      <w:sz w:val="22"/>
    </w:rPr>
  </w:style>
  <w:style w:type="paragraph" w:customStyle="1" w:styleId="1f9">
    <w:name w:val=" Знак Знак Знак Знак1 Знак Знак Знак Знак Знак Знак Знак Знак Знак"/>
    <w:basedOn w:val="a"/>
    <w:rsid w:val="00CF698E"/>
    <w:pPr>
      <w:spacing w:line="240" w:lineRule="auto"/>
      <w:ind w:firstLine="0"/>
      <w:jc w:val="left"/>
    </w:pPr>
    <w:rPr>
      <w:rFonts w:ascii="Verdana" w:eastAsia="Times New Roman" w:hAnsi="Verdana" w:cs="Verdana"/>
      <w:sz w:val="20"/>
      <w:szCs w:val="20"/>
      <w:lang w:val="en-US"/>
    </w:rPr>
  </w:style>
  <w:style w:type="character" w:customStyle="1" w:styleId="aff8">
    <w:name w:val=" Знак"/>
    <w:rsid w:val="00CF698E"/>
    <w:rPr>
      <w:b/>
      <w:lang w:val="uk-UA" w:eastAsia="x-none"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49</Pages>
  <Words>16138</Words>
  <Characters>91990</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SSU</Company>
  <LinksUpToDate>false</LinksUpToDate>
  <CharactersWithSpaces>107913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ВДЗ</cp:lastModifiedBy>
  <cp:revision>24</cp:revision>
  <dcterms:created xsi:type="dcterms:W3CDTF">2021-04-05T10:19:00Z</dcterms:created>
  <dcterms:modified xsi:type="dcterms:W3CDTF">2021-06-01T07:32:00Z</dcterms:modified>
</cp:coreProperties>
</file>