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86" w:rsidRDefault="007A2D86" w:rsidP="007A2D8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A2D86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7A2D86">
        <w:rPr>
          <w:rFonts w:ascii="Times New Roman" w:hAnsi="Times New Roman" w:cs="Times New Roman"/>
          <w:b/>
          <w:sz w:val="28"/>
          <w:szCs w:val="28"/>
          <w:lang w:val="ru-RU"/>
        </w:rPr>
        <w:t>-2021-06-03-001265-</w:t>
      </w:r>
      <w:r w:rsidRPr="007A2D8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A2D86" w:rsidRPr="007A2D86" w:rsidRDefault="007A2D86" w:rsidP="007A2D86">
      <w:pPr>
        <w:spacing w:line="20" w:lineRule="atLeast"/>
        <w:ind w:right="-7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86">
        <w:rPr>
          <w:rFonts w:ascii="Times New Roman" w:hAnsi="Times New Roman" w:cs="Times New Roman"/>
          <w:b/>
          <w:sz w:val="28"/>
          <w:szCs w:val="28"/>
        </w:rPr>
        <w:t xml:space="preserve">Закупівля </w:t>
      </w:r>
      <w:r w:rsidRPr="007A2D86">
        <w:rPr>
          <w:rFonts w:ascii="Times New Roman" w:hAnsi="Times New Roman" w:cs="Times New Roman"/>
          <w:b/>
          <w:spacing w:val="-4"/>
          <w:sz w:val="28"/>
          <w:szCs w:val="28"/>
        </w:rPr>
        <w:t>електричної енергії, ДК 021:2015 - 09310000-5 (</w:t>
      </w:r>
      <w:r w:rsidRPr="007A2D86">
        <w:rPr>
          <w:rFonts w:ascii="Times New Roman" w:hAnsi="Times New Roman" w:cs="Times New Roman"/>
          <w:b/>
          <w:sz w:val="28"/>
          <w:szCs w:val="28"/>
        </w:rPr>
        <w:t xml:space="preserve">Електрична енергія та супутні послуги 2 лоти: лот  № 1 - Електрична енергія та супутні послуги для будівель об’єкту у м. </w:t>
      </w:r>
      <w:proofErr w:type="spellStart"/>
      <w:r w:rsidRPr="007A2D86">
        <w:rPr>
          <w:rFonts w:ascii="Times New Roman" w:hAnsi="Times New Roman" w:cs="Times New Roman"/>
          <w:b/>
          <w:sz w:val="28"/>
          <w:szCs w:val="28"/>
        </w:rPr>
        <w:t>Южне</w:t>
      </w:r>
      <w:proofErr w:type="spellEnd"/>
      <w:r w:rsidRPr="007A2D86">
        <w:rPr>
          <w:rFonts w:ascii="Times New Roman" w:hAnsi="Times New Roman" w:cs="Times New Roman"/>
          <w:b/>
          <w:sz w:val="28"/>
          <w:szCs w:val="28"/>
        </w:rPr>
        <w:t>, Одеської обл. (Електрична енергія, код ДК 021:2015 – 09310000 – 5); лот № 2 - Електрична енергія та супутні послуги для об’єкту «Учбово-тренувальний комплекс «Конча-Заспа» (Електрична енергія, код ДК 021:2015 – 09310000 – 5))</w:t>
      </w:r>
      <w:r w:rsidRPr="007A2D86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A2D86">
        <w:rPr>
          <w:rFonts w:ascii="Times New Roman" w:hAnsi="Times New Roman" w:cs="Times New Roman"/>
          <w:b/>
          <w:sz w:val="28"/>
          <w:szCs w:val="28"/>
        </w:rPr>
        <w:t>для забезпечення потреб військової частини Е 6117 СБ України.</w:t>
      </w:r>
    </w:p>
    <w:p w:rsidR="003C0AA2" w:rsidRDefault="007A2D86" w:rsidP="007A2D86">
      <w:pPr>
        <w:spacing w:after="120"/>
        <w:ind w:firstLine="709"/>
        <w:jc w:val="both"/>
        <w:rPr>
          <w:rStyle w:val="FontStyle13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FontStyle13"/>
          <w:b/>
          <w:bCs/>
          <w:sz w:val="28"/>
          <w:szCs w:val="28"/>
          <w:lang w:eastAsia="uk-UA"/>
        </w:rPr>
        <w:t>1 988 440,00 грн.</w:t>
      </w:r>
    </w:p>
    <w:p w:rsidR="007A2D86" w:rsidRPr="007A2D86" w:rsidRDefault="007A2D86" w:rsidP="007A2D86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A2D86">
        <w:rPr>
          <w:rFonts w:ascii="Times New Roman" w:hAnsi="Times New Roman" w:cs="Times New Roman"/>
          <w:b/>
          <w:sz w:val="28"/>
          <w:szCs w:val="24"/>
        </w:rPr>
        <w:t>ТЕХНІЧН</w:t>
      </w:r>
      <w:r w:rsidRPr="007A2D86">
        <w:rPr>
          <w:rFonts w:ascii="Times New Roman" w:hAnsi="Times New Roman" w:cs="Times New Roman"/>
          <w:b/>
          <w:sz w:val="28"/>
          <w:szCs w:val="24"/>
          <w:lang w:val="ru-RU"/>
        </w:rPr>
        <w:t>А СПЕЦИФІКАЦІЯ</w:t>
      </w:r>
    </w:p>
    <w:p w:rsidR="007A2D86" w:rsidRPr="007A2D86" w:rsidRDefault="007A2D86" w:rsidP="007A2D86">
      <w:pPr>
        <w:shd w:val="clear" w:color="auto" w:fill="FFFFFF"/>
        <w:tabs>
          <w:tab w:val="left" w:pos="6812"/>
        </w:tabs>
        <w:jc w:val="center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7A2D86">
        <w:rPr>
          <w:rFonts w:ascii="Times New Roman" w:hAnsi="Times New Roman" w:cs="Times New Roman"/>
          <w:b/>
          <w:sz w:val="28"/>
          <w:szCs w:val="24"/>
          <w:lang w:eastAsia="uk-UA"/>
        </w:rPr>
        <w:t>ДК 021:2015 – 09310000-5 «Електрична енергія» (електрична енергія та супутні послуги) – 2 лоти</w:t>
      </w:r>
      <w:bookmarkStart w:id="0" w:name="_GoBack"/>
      <w:bookmarkEnd w:id="0"/>
    </w:p>
    <w:p w:rsidR="007A2D86" w:rsidRPr="007A2D86" w:rsidRDefault="007A2D86" w:rsidP="007A2D8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2D86">
        <w:rPr>
          <w:rFonts w:ascii="Times New Roman" w:eastAsia="Calibri" w:hAnsi="Times New Roman" w:cs="Times New Roman"/>
          <w:sz w:val="28"/>
          <w:szCs w:val="24"/>
        </w:rPr>
        <w:t>Кількість електроенергії, що одержує Замовник визначається на підставі знятих показників електричних лічильників.</w:t>
      </w:r>
    </w:p>
    <w:p w:rsidR="007A2D86" w:rsidRPr="007A2D86" w:rsidRDefault="007A2D86" w:rsidP="007A2D8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772"/>
        <w:gridCol w:w="2133"/>
        <w:gridCol w:w="1988"/>
      </w:tblGrid>
      <w:tr w:rsidR="007A2D86" w:rsidRPr="007A2D86" w:rsidTr="007A2D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6" w:rsidRPr="007A2D86" w:rsidRDefault="007A2D86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6" w:rsidRPr="007A2D86" w:rsidRDefault="007A2D86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Клас напруги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Одиниця виміру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Кількість</w:t>
            </w:r>
          </w:p>
        </w:tc>
      </w:tr>
      <w:tr w:rsidR="007A2D86" w:rsidRPr="007A2D86" w:rsidTr="007A2D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6" w:rsidRPr="007A2D86" w:rsidRDefault="007A2D8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A2D8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</w:t>
            </w:r>
            <w:r w:rsidRPr="007A2D86">
              <w:rPr>
                <w:rFonts w:ascii="Times New Roman" w:hAnsi="Times New Roman" w:cs="Times New Roman"/>
                <w:sz w:val="28"/>
                <w:szCs w:val="24"/>
              </w:rPr>
              <w:t xml:space="preserve">от № 1 Електрична енергія та супутні послуги для будівель об’єкту у м. </w:t>
            </w:r>
            <w:proofErr w:type="spellStart"/>
            <w:r w:rsidRPr="007A2D86">
              <w:rPr>
                <w:rFonts w:ascii="Times New Roman" w:hAnsi="Times New Roman" w:cs="Times New Roman"/>
                <w:sz w:val="28"/>
                <w:szCs w:val="24"/>
              </w:rPr>
              <w:t>Южне</w:t>
            </w:r>
            <w:proofErr w:type="spellEnd"/>
            <w:r w:rsidRPr="007A2D86">
              <w:rPr>
                <w:rFonts w:ascii="Times New Roman" w:hAnsi="Times New Roman" w:cs="Times New Roman"/>
                <w:sz w:val="28"/>
                <w:szCs w:val="24"/>
              </w:rPr>
              <w:t xml:space="preserve">, Одеської обл.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кВт*год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198 600</w:t>
            </w:r>
          </w:p>
        </w:tc>
      </w:tr>
      <w:tr w:rsidR="007A2D86" w:rsidRPr="007A2D86" w:rsidTr="007A2D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6" w:rsidRPr="007A2D86" w:rsidRDefault="007A2D8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A2D86">
              <w:rPr>
                <w:rFonts w:ascii="Times New Roman" w:hAnsi="Times New Roman" w:cs="Times New Roman"/>
                <w:sz w:val="28"/>
                <w:szCs w:val="24"/>
              </w:rPr>
              <w:t>Лот №2 Електрична енергія та супутні послуги для об’єкту «Учбово-тренувального комплексу «Конча-Заспа»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кВт*год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6" w:rsidRPr="007A2D86" w:rsidRDefault="007A2D8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A2D86">
              <w:rPr>
                <w:rFonts w:ascii="Times New Roman" w:eastAsia="Calibri" w:hAnsi="Times New Roman" w:cs="Times New Roman"/>
                <w:sz w:val="28"/>
                <w:szCs w:val="24"/>
              </w:rPr>
              <w:t>374 900</w:t>
            </w:r>
          </w:p>
        </w:tc>
      </w:tr>
    </w:tbl>
    <w:p w:rsidR="007A2D86" w:rsidRPr="007A2D86" w:rsidRDefault="007A2D86" w:rsidP="007A2D86">
      <w:pPr>
        <w:spacing w:after="120"/>
        <w:ind w:firstLine="709"/>
        <w:jc w:val="both"/>
      </w:pPr>
    </w:p>
    <w:sectPr w:rsidR="007A2D86" w:rsidRPr="007A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C98"/>
    <w:multiLevelType w:val="hybridMultilevel"/>
    <w:tmpl w:val="E78A2216"/>
    <w:lvl w:ilvl="0" w:tplc="EBCEC6BC">
      <w:start w:val="1"/>
      <w:numFmt w:val="decimal"/>
      <w:lvlText w:val="%1."/>
      <w:lvlJc w:val="left"/>
      <w:pPr>
        <w:ind w:left="283" w:hanging="141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20"/>
    <w:rsid w:val="003C0AA2"/>
    <w:rsid w:val="007A2D86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A33"/>
  <w15:chartTrackingRefBased/>
  <w15:docId w15:val="{779CA3EB-4735-40FC-926E-D0339F3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8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7A2D8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</dc:creator>
  <cp:keywords/>
  <dc:description/>
  <cp:lastModifiedBy>ВДЗ</cp:lastModifiedBy>
  <cp:revision>2</cp:revision>
  <dcterms:created xsi:type="dcterms:W3CDTF">2021-06-03T09:53:00Z</dcterms:created>
  <dcterms:modified xsi:type="dcterms:W3CDTF">2021-06-03T09:57:00Z</dcterms:modified>
</cp:coreProperties>
</file>