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B7" w:rsidRPr="00A07946" w:rsidRDefault="00A07946" w:rsidP="003F3BBB">
      <w:pPr>
        <w:spacing w:after="120"/>
        <w:jc w:val="both"/>
        <w:rPr>
          <w:rFonts w:ascii="Times New Roman" w:hAnsi="Times New Roman" w:cs="Times New Roman"/>
          <w:b/>
          <w:sz w:val="28"/>
          <w:szCs w:val="28"/>
          <w:lang w:val="ru-RU"/>
        </w:rPr>
      </w:pPr>
      <w:r>
        <w:rPr>
          <w:rFonts w:ascii="Times New Roman" w:hAnsi="Times New Roman" w:cs="Times New Roman"/>
          <w:b/>
          <w:sz w:val="28"/>
          <w:szCs w:val="28"/>
          <w:lang w:val="en-US"/>
        </w:rPr>
        <w:tab/>
      </w:r>
      <w:r w:rsidRPr="00A07946">
        <w:rPr>
          <w:rFonts w:ascii="Times New Roman" w:hAnsi="Times New Roman" w:cs="Times New Roman"/>
          <w:b/>
          <w:sz w:val="28"/>
          <w:szCs w:val="28"/>
        </w:rPr>
        <w:t xml:space="preserve">Номер процедури закупівлі в електронній системі закупівель: </w:t>
      </w:r>
      <w:r w:rsidRPr="00A07946">
        <w:rPr>
          <w:rFonts w:ascii="Times New Roman" w:hAnsi="Times New Roman" w:cs="Times New Roman"/>
          <w:b/>
          <w:sz w:val="28"/>
          <w:szCs w:val="28"/>
          <w:lang w:val="ru-RU"/>
        </w:rPr>
        <w:br/>
      </w:r>
      <w:r w:rsidR="0070545D" w:rsidRPr="0070545D">
        <w:rPr>
          <w:rFonts w:ascii="Times New Roman" w:hAnsi="Times New Roman" w:cs="Times New Roman"/>
          <w:b/>
          <w:sz w:val="28"/>
          <w:szCs w:val="28"/>
        </w:rPr>
        <w:t>UA-2021-07-22-007178-b</w:t>
      </w:r>
      <w:r w:rsidRPr="005655F7">
        <w:rPr>
          <w:rFonts w:ascii="Times New Roman" w:hAnsi="Times New Roman" w:cs="Times New Roman"/>
          <w:b/>
          <w:sz w:val="28"/>
          <w:szCs w:val="28"/>
          <w:lang w:val="ru-RU"/>
        </w:rPr>
        <w:t>.</w:t>
      </w:r>
    </w:p>
    <w:p w:rsidR="00A07946" w:rsidRDefault="00A07946" w:rsidP="003F3BBB">
      <w:pPr>
        <w:spacing w:after="120"/>
        <w:ind w:firstLine="709"/>
        <w:jc w:val="both"/>
        <w:rPr>
          <w:rFonts w:ascii="Times New Roman" w:eastAsia="Times New Roman" w:hAnsi="Times New Roman" w:cs="Times New Roman"/>
          <w:sz w:val="28"/>
          <w:szCs w:val="28"/>
          <w:lang w:eastAsia="ru-RU"/>
        </w:rPr>
      </w:pPr>
      <w:r w:rsidRPr="00A07946">
        <w:rPr>
          <w:rFonts w:ascii="Times New Roman" w:hAnsi="Times New Roman" w:cs="Times New Roman"/>
          <w:sz w:val="28"/>
          <w:szCs w:val="28"/>
        </w:rPr>
        <w:t>Закупівля</w:t>
      </w:r>
      <w:r>
        <w:rPr>
          <w:rFonts w:ascii="Times New Roman" w:hAnsi="Times New Roman" w:cs="Times New Roman"/>
          <w:b/>
          <w:sz w:val="28"/>
          <w:szCs w:val="28"/>
        </w:rPr>
        <w:t xml:space="preserve"> </w:t>
      </w:r>
      <w:r w:rsidR="0070545D" w:rsidRPr="0070545D">
        <w:rPr>
          <w:rFonts w:ascii="Times New Roman" w:hAnsi="Times New Roman" w:cs="Times New Roman"/>
          <w:b/>
          <w:sz w:val="28"/>
          <w:szCs w:val="28"/>
          <w:u w:val="single"/>
        </w:rPr>
        <w:t xml:space="preserve">запасних частин до вантажних транспортних засобів, фургонів та легкових автомобілів, код ДК 021:2015 - 34330000-9 (Запасні частини до автомобілів) - 7 лотів: лот № 1 – Запасні частини до автомобілів ГАЗ (Запасні частини до вантажних транспортних засобів, фургонів та легкових автомобілів, код ДК 021:2015 – 34330000-9); лот № 2 – Запасні частини до автомобілів Зіл, ГАЗ, МАЗ, КАМАЗ, Урал (Запасні частини до вантажних транспортних засобів, фургонів та легкових автомобілів, код ДК 021:2015 – 34330000-9); лот № 3 – Запасні частини до автобуса Богдан </w:t>
      </w:r>
      <w:r w:rsidR="0070545D" w:rsidRPr="0070545D">
        <w:rPr>
          <w:rFonts w:ascii="Times New Roman" w:hAnsi="Times New Roman" w:cs="Times New Roman"/>
          <w:b/>
          <w:sz w:val="28"/>
          <w:szCs w:val="28"/>
          <w:u w:val="single"/>
        </w:rPr>
        <w:br/>
        <w:t>А-09202 (Запасні частини до вантажних транспортних засобів, фургонів та легкових автомобілів, код ДК 021:2015 – 34330000-9); лот № 4 – Запасні частини до автобусів Богдан А-145, НЕМАН (Запасні частини до вантажних транспортних засобів, фургонів та легкових автомобілів, код ДК 021:2015 – 34330000-9); лот № 5 – Запасні частини до машини комунальної МКСМ-800 (Запасні частини до вантажних транспортних засобів, фургонів та легкових автомобілів, код ДК 021:2015 – 34330000-9); лот № 6 – Запасні частини до тракторів МТЗ, ЮМЗ (Запасні частини до вантажних транспортних засобів, фургонів та легкових автомобілів, код ДК 021:2015 – 34330000-9); лот № 7 – Запасні частини до комунальної техніки (Запасні частини до вантажних транспортних засобів, фургонів та легкових автомобілів, код ДК 021:2015 – 34330000-9)</w:t>
      </w:r>
      <w:r w:rsidR="0070545D" w:rsidRPr="0070545D">
        <w:rPr>
          <w:rFonts w:ascii="Times New Roman" w:hAnsi="Times New Roman" w:cs="Times New Roman"/>
          <w:b/>
          <w:sz w:val="28"/>
          <w:szCs w:val="28"/>
        </w:rPr>
        <w:t xml:space="preserve"> </w:t>
      </w:r>
      <w:r w:rsidR="003F3BBB" w:rsidRPr="003F3BBB">
        <w:rPr>
          <w:rFonts w:ascii="Times New Roman" w:hAnsi="Times New Roman" w:cs="Times New Roman"/>
          <w:sz w:val="28"/>
          <w:szCs w:val="28"/>
        </w:rPr>
        <w:t xml:space="preserve">здійснюється </w:t>
      </w:r>
      <w:r w:rsidRPr="00A07946">
        <w:rPr>
          <w:rFonts w:ascii="Times New Roman" w:eastAsia="Times New Roman" w:hAnsi="Times New Roman" w:cs="Times New Roman"/>
          <w:sz w:val="28"/>
          <w:szCs w:val="28"/>
          <w:lang w:eastAsia="ru-RU"/>
        </w:rPr>
        <w:t>для забезпечення потреб СБ України.</w:t>
      </w:r>
    </w:p>
    <w:p w:rsidR="00AD0FC6" w:rsidRPr="003F3BBB" w:rsidRDefault="0070545D" w:rsidP="0070545D">
      <w:pPr>
        <w:ind w:firstLine="709"/>
        <w:jc w:val="both"/>
        <w:rPr>
          <w:rFonts w:ascii="Times New Roman" w:eastAsia="Times New Roman" w:hAnsi="Times New Roman" w:cs="Times New Roman"/>
          <w:sz w:val="28"/>
          <w:szCs w:val="28"/>
          <w:u w:val="single"/>
          <w:lang w:eastAsia="ru-RU"/>
        </w:rPr>
      </w:pPr>
      <w:r w:rsidRPr="0070545D">
        <w:rPr>
          <w:rFonts w:ascii="Times New Roman" w:eastAsia="Times New Roman" w:hAnsi="Times New Roman" w:cs="Times New Roman"/>
          <w:sz w:val="28"/>
          <w:szCs w:val="28"/>
          <w:lang w:eastAsia="ru-RU"/>
        </w:rPr>
        <w:t xml:space="preserve">Очікувана вартість закупівлі складає </w:t>
      </w:r>
      <w:r w:rsidRPr="0070545D">
        <w:rPr>
          <w:rFonts w:ascii="Times New Roman" w:eastAsia="Times New Roman" w:hAnsi="Times New Roman" w:cs="Times New Roman"/>
          <w:b/>
          <w:sz w:val="28"/>
          <w:szCs w:val="28"/>
          <w:u w:val="single"/>
          <w:lang w:eastAsia="ru-RU"/>
        </w:rPr>
        <w:t>400 000,00 грн.,</w:t>
      </w:r>
      <w:r w:rsidRPr="0070545D">
        <w:rPr>
          <w:rFonts w:ascii="Times New Roman" w:eastAsia="Times New Roman" w:hAnsi="Times New Roman" w:cs="Times New Roman"/>
          <w:b/>
          <w:sz w:val="28"/>
          <w:szCs w:val="28"/>
          <w:lang w:eastAsia="ru-RU"/>
        </w:rPr>
        <w:t xml:space="preserve"> </w:t>
      </w:r>
      <w:r w:rsidRPr="0070545D">
        <w:rPr>
          <w:rFonts w:ascii="Times New Roman" w:eastAsia="Times New Roman" w:hAnsi="Times New Roman" w:cs="Times New Roman"/>
          <w:sz w:val="28"/>
          <w:szCs w:val="28"/>
          <w:lang w:eastAsia="ru-RU"/>
        </w:rPr>
        <w:t>з ПДВ</w:t>
      </w:r>
      <w:r w:rsidRPr="0070545D">
        <w:rPr>
          <w:rFonts w:ascii="Times New Roman" w:eastAsia="Times New Roman" w:hAnsi="Times New Roman" w:cs="Times New Roman"/>
          <w:sz w:val="20"/>
          <w:szCs w:val="20"/>
          <w:lang w:eastAsia="ru-RU"/>
        </w:rPr>
        <w:t xml:space="preserve"> </w:t>
      </w:r>
      <w:r w:rsidRPr="0070545D">
        <w:rPr>
          <w:rFonts w:ascii="Times New Roman" w:eastAsia="Times New Roman" w:hAnsi="Times New Roman" w:cs="Times New Roman"/>
          <w:sz w:val="28"/>
          <w:szCs w:val="28"/>
          <w:lang w:eastAsia="ru-RU"/>
        </w:rPr>
        <w:t xml:space="preserve">та з урахуванням усіх інших податків і зборів (лот № 1 – 20 255,00 грн., лот № 2 – </w:t>
      </w:r>
      <w:r w:rsidRPr="0070545D">
        <w:rPr>
          <w:rFonts w:ascii="Times New Roman" w:eastAsia="Times New Roman" w:hAnsi="Times New Roman" w:cs="Times New Roman"/>
          <w:sz w:val="28"/>
          <w:szCs w:val="28"/>
          <w:lang w:eastAsia="ru-RU"/>
        </w:rPr>
        <w:br/>
        <w:t>179 273,00 грн., лот № 3 – 42 480,00 грн., лот №4 – 104 902,00 грн., лот №5 -15 480,00 грн., лот №6 – 14 700,00 грн., лот №7 – 22 910,00 грн.</w:t>
      </w:r>
      <w:r>
        <w:rPr>
          <w:rFonts w:ascii="Times New Roman" w:eastAsia="Times New Roman" w:hAnsi="Times New Roman" w:cs="Times New Roman"/>
          <w:sz w:val="28"/>
          <w:szCs w:val="28"/>
          <w:lang w:eastAsia="ru-RU"/>
        </w:rPr>
        <w:t>).</w:t>
      </w:r>
    </w:p>
    <w:p w:rsidR="0070545D" w:rsidRPr="0070545D" w:rsidRDefault="0070545D" w:rsidP="0070545D">
      <w:pPr>
        <w:spacing w:after="0" w:line="240" w:lineRule="auto"/>
        <w:jc w:val="center"/>
        <w:rPr>
          <w:rFonts w:ascii="Times New Roman" w:eastAsia="Times New Roman" w:hAnsi="Times New Roman" w:cs="Times New Roman"/>
          <w:b/>
          <w:bCs/>
          <w:sz w:val="8"/>
          <w:szCs w:val="8"/>
          <w:lang w:eastAsia="ru-RU"/>
        </w:rPr>
      </w:pPr>
    </w:p>
    <w:p w:rsidR="0070545D" w:rsidRPr="0070545D" w:rsidRDefault="0070545D" w:rsidP="0070545D">
      <w:pPr>
        <w:spacing w:after="0" w:line="240" w:lineRule="auto"/>
        <w:jc w:val="center"/>
        <w:rPr>
          <w:rFonts w:ascii="Times New Roman" w:eastAsia="Times New Roman" w:hAnsi="Times New Roman" w:cs="Times New Roman"/>
          <w:b/>
          <w:bCs/>
          <w:color w:val="000000"/>
          <w:sz w:val="24"/>
          <w:szCs w:val="24"/>
          <w:lang w:eastAsia="ru-RU"/>
        </w:rPr>
      </w:pPr>
      <w:r w:rsidRPr="0070545D">
        <w:rPr>
          <w:rFonts w:ascii="Times New Roman" w:eastAsia="Times New Roman" w:hAnsi="Times New Roman" w:cs="Times New Roman"/>
          <w:b/>
          <w:bCs/>
          <w:color w:val="000000"/>
          <w:sz w:val="24"/>
          <w:szCs w:val="24"/>
          <w:lang w:eastAsia="ru-RU"/>
        </w:rPr>
        <w:t>ТЕХНІЧНА СПЕЦИФІКАЦІЯ</w:t>
      </w:r>
    </w:p>
    <w:p w:rsidR="0070545D" w:rsidRPr="0070545D" w:rsidRDefault="0070545D" w:rsidP="0070545D">
      <w:pPr>
        <w:spacing w:after="0" w:line="240" w:lineRule="auto"/>
        <w:jc w:val="center"/>
        <w:rPr>
          <w:rFonts w:ascii="Times New Roman" w:eastAsia="Times New Roman" w:hAnsi="Times New Roman" w:cs="Times New Roman"/>
          <w:b/>
          <w:bCs/>
          <w:color w:val="000000"/>
          <w:sz w:val="12"/>
          <w:szCs w:val="12"/>
          <w:lang w:eastAsia="ru-RU"/>
        </w:rPr>
      </w:pPr>
    </w:p>
    <w:p w:rsidR="0070545D" w:rsidRPr="0070545D" w:rsidRDefault="0070545D" w:rsidP="0070545D">
      <w:pPr>
        <w:spacing w:after="0" w:line="240" w:lineRule="auto"/>
        <w:jc w:val="center"/>
        <w:rPr>
          <w:rFonts w:ascii="Times New Roman" w:eastAsia="Times New Roman" w:hAnsi="Times New Roman" w:cs="Times New Roman"/>
          <w:b/>
          <w:sz w:val="24"/>
          <w:szCs w:val="24"/>
          <w:lang w:eastAsia="ru-RU"/>
        </w:rPr>
      </w:pPr>
      <w:r w:rsidRPr="0070545D">
        <w:rPr>
          <w:rFonts w:ascii="Times New Roman" w:eastAsia="Times New Roman" w:hAnsi="Times New Roman" w:cs="Times New Roman"/>
          <w:b/>
          <w:bCs/>
          <w:color w:val="000000"/>
          <w:sz w:val="12"/>
          <w:szCs w:val="12"/>
          <w:lang w:eastAsia="ru-RU"/>
        </w:rPr>
        <w:tab/>
      </w:r>
      <w:r w:rsidRPr="0070545D">
        <w:rPr>
          <w:rFonts w:ascii="Times New Roman" w:eastAsia="Times New Roman" w:hAnsi="Times New Roman" w:cs="Times New Roman"/>
          <w:b/>
          <w:bCs/>
          <w:color w:val="000000"/>
          <w:sz w:val="24"/>
          <w:szCs w:val="24"/>
          <w:lang w:eastAsia="ru-RU"/>
        </w:rPr>
        <w:t xml:space="preserve">на проведення закупівлі </w:t>
      </w:r>
      <w:r w:rsidRPr="0070545D">
        <w:rPr>
          <w:rFonts w:ascii="Times New Roman" w:eastAsia="Times New Roman" w:hAnsi="Times New Roman" w:cs="Times New Roman"/>
          <w:b/>
          <w:sz w:val="24"/>
          <w:szCs w:val="24"/>
          <w:lang w:eastAsia="ru-RU"/>
        </w:rPr>
        <w:t xml:space="preserve">запасних частин до вантажних транспортних засобів, фургонів та легкових автомобілів, код ДК 021:2015 – 34330000-9 </w:t>
      </w:r>
    </w:p>
    <w:p w:rsidR="0070545D" w:rsidRPr="0070545D" w:rsidRDefault="0070545D" w:rsidP="0070545D">
      <w:pPr>
        <w:spacing w:after="0" w:line="240" w:lineRule="auto"/>
        <w:jc w:val="center"/>
        <w:rPr>
          <w:rFonts w:ascii="Times New Roman" w:eastAsia="Times New Roman" w:hAnsi="Times New Roman" w:cs="Times New Roman"/>
          <w:b/>
          <w:bCs/>
          <w:sz w:val="24"/>
          <w:szCs w:val="24"/>
          <w:lang w:eastAsia="ru-RU"/>
        </w:rPr>
      </w:pPr>
      <w:r w:rsidRPr="0070545D">
        <w:rPr>
          <w:rFonts w:ascii="Times New Roman" w:eastAsia="Times New Roman" w:hAnsi="Times New Roman" w:cs="Times New Roman"/>
          <w:b/>
          <w:sz w:val="24"/>
          <w:szCs w:val="24"/>
          <w:lang w:eastAsia="ru-RU"/>
        </w:rPr>
        <w:t>(Запасні частини до автомобілів)</w:t>
      </w:r>
    </w:p>
    <w:p w:rsidR="0070545D" w:rsidRPr="0070545D" w:rsidRDefault="0070545D" w:rsidP="0070545D">
      <w:pPr>
        <w:tabs>
          <w:tab w:val="left" w:pos="999"/>
        </w:tabs>
        <w:spacing w:after="0" w:line="240" w:lineRule="auto"/>
        <w:jc w:val="both"/>
        <w:rPr>
          <w:rFonts w:ascii="Times New Roman" w:eastAsia="Times New Roman" w:hAnsi="Times New Roman" w:cs="Times New Roman"/>
          <w:b/>
          <w:sz w:val="12"/>
          <w:szCs w:val="12"/>
          <w:lang w:eastAsia="ru-RU"/>
        </w:rPr>
      </w:pPr>
      <w:r w:rsidRPr="0070545D">
        <w:rPr>
          <w:rFonts w:ascii="Times New Roman" w:eastAsia="Times New Roman" w:hAnsi="Times New Roman" w:cs="Times New Roman"/>
          <w:b/>
          <w:sz w:val="12"/>
          <w:szCs w:val="12"/>
          <w:lang w:eastAsia="ru-RU"/>
        </w:rPr>
        <w:tab/>
      </w:r>
    </w:p>
    <w:tbl>
      <w:tblPr>
        <w:tblW w:w="99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419"/>
        <w:gridCol w:w="942"/>
        <w:gridCol w:w="950"/>
      </w:tblGrid>
      <w:tr w:rsidR="0070545D" w:rsidRPr="0070545D" w:rsidTr="0070545D">
        <w:trPr>
          <w:trHeight w:val="227"/>
        </w:trPr>
        <w:tc>
          <w:tcPr>
            <w:tcW w:w="662" w:type="dxa"/>
            <w:tcBorders>
              <w:bottom w:val="single" w:sz="4" w:space="0" w:color="auto"/>
            </w:tcBorders>
            <w:shd w:val="clear" w:color="auto" w:fill="auto"/>
            <w:noWrap/>
            <w:vAlign w:val="center"/>
          </w:tcPr>
          <w:p w:rsidR="0070545D" w:rsidRPr="0070545D" w:rsidRDefault="0070545D" w:rsidP="0070545D">
            <w:pPr>
              <w:shd w:val="clear" w:color="auto" w:fill="FFFFFF"/>
              <w:spacing w:after="0" w:line="240" w:lineRule="auto"/>
              <w:ind w:left="-142" w:right="-250"/>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w:t>
            </w:r>
          </w:p>
          <w:p w:rsidR="0070545D" w:rsidRPr="0070545D" w:rsidRDefault="0070545D" w:rsidP="0070545D">
            <w:pPr>
              <w:shd w:val="clear" w:color="auto" w:fill="FFFFFF"/>
              <w:spacing w:after="0" w:line="240" w:lineRule="auto"/>
              <w:ind w:left="-142" w:right="-250"/>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з/п</w:t>
            </w: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Найменування товару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Кіль кість</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Один. виміру</w:t>
            </w:r>
          </w:p>
        </w:tc>
      </w:tr>
      <w:tr w:rsidR="0070545D" w:rsidRPr="0070545D" w:rsidTr="0070545D">
        <w:trPr>
          <w:trHeight w:val="227"/>
        </w:trPr>
        <w:tc>
          <w:tcPr>
            <w:tcW w:w="99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Лот №1 Запасні частини до автомобілів ГАЗ</w:t>
            </w:r>
          </w:p>
        </w:tc>
      </w:tr>
      <w:tr w:rsidR="0070545D" w:rsidRPr="0070545D" w:rsidTr="0070545D">
        <w:trPr>
          <w:trHeight w:val="227"/>
        </w:trPr>
        <w:tc>
          <w:tcPr>
            <w:tcW w:w="99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автомобілів ГАЗ-33021, 2005 р.в. 406 дв.; ГАЗ 32213, 2011 р.в. (Бізнес дв. 4216);</w:t>
            </w:r>
          </w:p>
        </w:tc>
      </w:tr>
      <w:tr w:rsidR="0070545D" w:rsidRPr="0070545D" w:rsidTr="0070545D">
        <w:trPr>
          <w:trHeight w:val="227"/>
        </w:trPr>
        <w:tc>
          <w:tcPr>
            <w:tcW w:w="662" w:type="dxa"/>
            <w:tcBorders>
              <w:top w:val="single" w:sz="4" w:space="0" w:color="auto"/>
            </w:tcBorders>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передній/задній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Барабан гальмівний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Болт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Болт ресори з гайкою</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Важіль КПП (нижня частина)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Важіль поворотного кулака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Вентилятор обдува радіатора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Вилка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амортизатора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внутрішня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зовнішня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передньої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Втулки стартера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Гідронатягувач ланцюга ГРМ (дв.406)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задні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передні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Комплект патрубків опалювача салону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Комплект патрубків радіатора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Направляюча клапанів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Підшипники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Подушка ресори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випускного колектора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випускного колектора(дв.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водяного насоса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клапанної кришки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передньої кришки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 (Бізнес дв.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Ремінь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гідропідсилювача керма(Бізнес дв.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задніх колодок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карбюратора (Пекар К151Д)</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куліси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переднього супорта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натяжувача ременя генератора в зборі (дв.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задньої ступиці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клапана(дв.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 колінчатого вала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ступиці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Сіточка паливного насосу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Склопідіймач двері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Сухар клапанів</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Фільтр повітряний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масляного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
              </w:numPr>
              <w:shd w:val="clear" w:color="auto" w:fill="FFFFFF"/>
              <w:spacing w:after="0" w:line="240" w:lineRule="auto"/>
              <w:ind w:left="142" w:hanging="142"/>
              <w:contextualSpacing/>
              <w:jc w:val="center"/>
              <w:rPr>
                <w:rFonts w:ascii="Times New Roman" w:eastAsia="Times New Roman" w:hAnsi="Times New Roman" w:cs="Times New Roman"/>
                <w:color w:val="000000"/>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Щіткотримач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auto"/>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Лот №2 Запасні частини до автомобілів ЗіЛ, ГАЗ, МАЗ, КАМАЗ, Урал</w:t>
            </w:r>
          </w:p>
        </w:tc>
      </w:tr>
      <w:tr w:rsidR="0070545D" w:rsidRPr="0070545D" w:rsidTr="0070545D">
        <w:trPr>
          <w:trHeight w:val="227"/>
        </w:trPr>
        <w:tc>
          <w:tcPr>
            <w:tcW w:w="9973" w:type="dxa"/>
            <w:gridSpan w:val="4"/>
            <w:shd w:val="clear" w:color="auto" w:fill="auto"/>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ЗіЛ-130</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Барабан гальмівний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продольної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кріплення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клапану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рульової сошки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Футорка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ЗіЛ-43362</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енергоакамулятора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Клапан розгрузки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продольної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Опора двигуна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продольної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вижимний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напіввісі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головки блока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колінчатого вала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рульової сошки</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ЗІЛ-432932, дв. 245</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амортизатора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енергоакамулятора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Палець кермової поперечної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Палець кермової продольної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гідропідсилювача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ПГП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ПНВТ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колінчатого валу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колінчатого валу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Сальники клапанів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5"/>
              </w:numPr>
              <w:shd w:val="clear" w:color="auto" w:fill="FFFFFF"/>
              <w:tabs>
                <w:tab w:val="left" w:pos="426"/>
              </w:tabs>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Запасні частини до автомобіля ГАЗ-66</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Циліндр зчеплення робочий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6"/>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автомобілів МАЗ-53371, МАЗ-54323</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внутрішні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зовнішні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tcBorders>
              <w:bottom w:val="single" w:sz="4" w:space="0" w:color="auto"/>
            </w:tcBorders>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tcBorders>
              <w:bottom w:val="single" w:sz="4" w:space="0" w:color="auto"/>
            </w:tcBorders>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tcBorders>
              <w:top w:val="single" w:sz="4" w:space="0" w:color="auto"/>
            </w:tcBorders>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Камера гальмівна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Камера гальмівна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продольної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 підсилювача керма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 валу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 валу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МАЗ-437041-280 Евакуатор</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Діафрагма енергоакумулятора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розгрузочний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розобщительний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продольної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впускного колектора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гідропідсилювача керма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lang w:eastAsia="uk-UA"/>
              </w:rPr>
            </w:pPr>
            <w:r w:rsidRPr="0070545D">
              <w:rPr>
                <w:rFonts w:ascii="Times New Roman" w:eastAsia="Times New Roman" w:hAnsi="Times New Roman" w:cs="Times New Roman"/>
                <w:b/>
                <w:bCs/>
                <w:lang w:eastAsia="uk-UA"/>
              </w:rPr>
              <w:t xml:space="preserve">Запасні частини до автомобіля </w:t>
            </w:r>
            <w:r w:rsidRPr="0070545D">
              <w:rPr>
                <w:rFonts w:ascii="Times New Roman" w:eastAsia="Times New Roman" w:hAnsi="Times New Roman" w:cs="Times New Roman"/>
                <w:b/>
                <w:lang w:eastAsia="uk-UA"/>
              </w:rPr>
              <w:t>МАЗ-4381 (євро 5) Сміттєвоз</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Болт кріплення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Втулка стабілізатора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вологоосушувача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Натягувач ременя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попередньої очистки палива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 xml:space="preserve">Запасні частини до автомобіля </w:t>
            </w:r>
            <w:r w:rsidRPr="0070545D">
              <w:rPr>
                <w:rFonts w:ascii="Times New Roman" w:eastAsia="Times New Roman" w:hAnsi="Times New Roman" w:cs="Times New Roman"/>
                <w:b/>
                <w:lang w:eastAsia="uk-UA"/>
              </w:rPr>
              <w:t>МАЗ-5440С9</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Натягувач ременя привідного</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автомобілів Камаз 5320, 1997 р.в., Камаз 65115,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Антизамерзач</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Вушко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енергоакумулятора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включення стояночного гальма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гальмівний двухсекційний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переключення пониженої та підвищеної передачі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розгрузочний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паливний (лентяйка)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 генератора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задньої напіввісі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Ремінь вентилятора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накінечника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центрофуги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(5320)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(65115)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паливний(5320)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паливний(65115)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повітряний(5320)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повітряний(65115)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Камаз 43101,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Антизамерзач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Камера гальмівна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паливний (лентяйка)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реактивної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центрофуги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шкворня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auto"/>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Запасні частини до автомобіля Урал 4320</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Гальмівна камера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поперечної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продольної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Опора двигуна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Склопідйомник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обратки палива ліва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обратки палива права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Фільтр масляний  </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2"/>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Лот №3 Запасні частини до автобуса Богдан А-09202</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автобуса Богдан, А-09202,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Болт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Важіль валу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Втулки реактивних тяг</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Втулки стабілізатора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Куліса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 маточини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Радіатор обігріву салону в зборі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циліндра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шкворня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Розподільник гальмівних сил задньої осі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задньої ресори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задньої ресори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Трищітка самопідвідного гальмівного  циліндру в зборі з гвинтом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Трищітка самопідвідного гальмівного  циліндру ліва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охолодження турбіни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Тяга кермова продольна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Циліндр гальмівний робочий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Циліндр гальмівний робочий передній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9"/>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 xml:space="preserve">Лот №4 Запасні частини до автобусів Богдан А-145, </w:t>
            </w:r>
            <w:r w:rsidRPr="0070545D">
              <w:rPr>
                <w:rFonts w:ascii="Times New Roman" w:eastAsia="Times New Roman" w:hAnsi="Times New Roman" w:cs="Times New Roman"/>
                <w:b/>
                <w:color w:val="000000"/>
                <w:lang w:eastAsia="ru-RU"/>
              </w:rPr>
              <w:t xml:space="preserve"> НЕМАН</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автобуса Богдан А-145.2  (дв. ISUZU, 2008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Гідропідсилювач керма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ручного гальма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Подовжувач вентеля підкачки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прийомної труби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турбіни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Регулятор гальмівних сил</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приводу вентилятору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наконечника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шкворня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обвідного ремня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великий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малий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0"/>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автобуса Богдан, А-145.1, АКПП (дв. CUMMINS,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Cайлентблок реактивних тяг</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Амортизатор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фільтрів АКПП ELLISON</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гальмівний двухсекційний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Накладки гальмівних колодок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Пильовик розвіднго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Підшипники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 8РК1420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приводу вентилятора 13х1275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приводу вентилятора 13х1600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обвідного ремня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напіввісі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великий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малий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Шкворінь в зборі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nil"/>
              <w:bottom w:val="nil"/>
              <w:right w:val="nil"/>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single" w:sz="4" w:space="0" w:color="auto"/>
              <w:bottom w:val="nil"/>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nil"/>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b/>
                <w:color w:val="000000"/>
                <w:lang w:eastAsia="ru-RU"/>
              </w:rPr>
            </w:pPr>
            <w:r w:rsidRPr="0070545D">
              <w:rPr>
                <w:rFonts w:ascii="Times New Roman" w:eastAsia="Times New Roman" w:hAnsi="Times New Roman" w:cs="Times New Roman"/>
                <w:b/>
                <w:color w:val="000000"/>
                <w:lang w:eastAsia="ru-RU"/>
              </w:rPr>
              <w:t>Запасні частини до автобуса НЕМАН 4202</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передній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задні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передні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Натягувач привідного ремня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Лот №5 Запасні частини до машини комунальної МКСМ – 800</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Насос НШ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передньої кришки двигуна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стальний (d=6мм)</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м.</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управління ходу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щеплення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гідравлічний №1</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гідравлічний №2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Циліндр гідравлічний відвалу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 L-150 d-27</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2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Лот №6 Запасні частини до тракторів  МТЗ, ЮМЗ</w:t>
            </w:r>
          </w:p>
        </w:tc>
      </w:tr>
      <w:tr w:rsidR="0070545D" w:rsidRPr="0070545D" w:rsidTr="0070545D">
        <w:trPr>
          <w:trHeight w:val="227"/>
        </w:trPr>
        <w:tc>
          <w:tcPr>
            <w:tcW w:w="9973" w:type="dxa"/>
            <w:gridSpan w:val="4"/>
            <w:shd w:val="clear" w:color="auto" w:fill="FFFFFF"/>
            <w:noWrap/>
            <w:vAlign w:val="center"/>
            <w:hideMark/>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тракторів МТЗ-82 (р.в. 1995), ЮМЗ–6 (ЕО-2621)</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1"/>
              </w:numPr>
              <w:shd w:val="clear" w:color="auto" w:fill="FFFFFF"/>
              <w:spacing w:after="0" w:line="240" w:lineRule="auto"/>
              <w:ind w:left="142" w:hanging="142"/>
              <w:contextualSpacing/>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Важіль приводу включення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Вал переднього ведучого моста (МТЗ-82)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11"/>
              </w:numPr>
              <w:shd w:val="clear" w:color="auto" w:fill="FFFFFF"/>
              <w:spacing w:after="0" w:line="240" w:lineRule="auto"/>
              <w:ind w:left="142" w:right="-108"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Вижимний підшипник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Вісь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вісі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зчеплення №1</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зчеплення №2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продольної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Напіввісь переднього моста (МТЗ-82)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ручної підкачки палива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 підйому стріли (ЕО – 2621)</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продольної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Сошка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ручного газу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валу переднього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рульового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1"/>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FFFFFF"/>
            <w:noWrap/>
            <w:vAlign w:val="center"/>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lang w:val="ru-RU" w:eastAsia="uk-UA"/>
              </w:rPr>
            </w:pPr>
            <w:r w:rsidRPr="0070545D">
              <w:rPr>
                <w:rFonts w:ascii="Times New Roman" w:eastAsia="Times New Roman" w:hAnsi="Times New Roman" w:cs="Times New Roman"/>
                <w:b/>
                <w:lang w:eastAsia="uk-UA"/>
              </w:rPr>
              <w:t xml:space="preserve">Вилковий автонавантажувач </w:t>
            </w:r>
            <w:r w:rsidRPr="0070545D">
              <w:rPr>
                <w:rFonts w:ascii="Times New Roman" w:eastAsia="Times New Roman" w:hAnsi="Times New Roman" w:cs="Times New Roman"/>
                <w:b/>
                <w:lang w:val="en-US" w:eastAsia="uk-UA"/>
              </w:rPr>
              <w:t>Lonking</w:t>
            </w:r>
            <w:r w:rsidRPr="0070545D">
              <w:rPr>
                <w:rFonts w:ascii="Times New Roman" w:eastAsia="Times New Roman" w:hAnsi="Times New Roman" w:cs="Times New Roman"/>
                <w:b/>
                <w:lang w:val="ru-RU" w:eastAsia="uk-UA"/>
              </w:rPr>
              <w:t xml:space="preserve"> </w:t>
            </w:r>
            <w:r w:rsidRPr="0070545D">
              <w:rPr>
                <w:rFonts w:ascii="Times New Roman" w:eastAsia="Times New Roman" w:hAnsi="Times New Roman" w:cs="Times New Roman"/>
                <w:b/>
                <w:lang w:val="en-US" w:eastAsia="uk-UA"/>
              </w:rPr>
              <w:t>LG</w:t>
            </w:r>
            <w:r w:rsidRPr="0070545D">
              <w:rPr>
                <w:rFonts w:ascii="Times New Roman" w:eastAsia="Times New Roman" w:hAnsi="Times New Roman" w:cs="Times New Roman"/>
                <w:b/>
                <w:lang w:val="ru-RU" w:eastAsia="uk-UA"/>
              </w:rPr>
              <w:t>30</w:t>
            </w:r>
            <w:r w:rsidRPr="0070545D">
              <w:rPr>
                <w:rFonts w:ascii="Times New Roman" w:eastAsia="Times New Roman" w:hAnsi="Times New Roman" w:cs="Times New Roman"/>
                <w:b/>
                <w:lang w:val="en-US" w:eastAsia="uk-UA"/>
              </w:rPr>
              <w:t>D</w:t>
            </w:r>
            <w:r w:rsidRPr="0070545D">
              <w:rPr>
                <w:rFonts w:ascii="Times New Roman" w:eastAsia="Times New Roman" w:hAnsi="Times New Roman" w:cs="Times New Roman"/>
                <w:b/>
                <w:bCs/>
                <w:lang w:eastAsia="uk-UA"/>
              </w:rPr>
              <w:t>, 20</w:t>
            </w:r>
            <w:r w:rsidRPr="0070545D">
              <w:rPr>
                <w:rFonts w:ascii="Times New Roman" w:eastAsia="Times New Roman" w:hAnsi="Times New Roman" w:cs="Times New Roman"/>
                <w:b/>
                <w:bCs/>
                <w:lang w:val="ru-RU" w:eastAsia="uk-UA"/>
              </w:rPr>
              <w:t>16</w:t>
            </w:r>
            <w:r w:rsidRPr="0070545D">
              <w:rPr>
                <w:rFonts w:ascii="Times New Roman" w:eastAsia="Times New Roman" w:hAnsi="Times New Roman" w:cs="Times New Roman"/>
                <w:b/>
                <w:bCs/>
                <w:lang w:eastAsia="uk-UA"/>
              </w:rPr>
              <w:t xml:space="preserve"> р.в.</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Фільтр масляний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8"/>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 високого тиску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shd w:val="clear" w:color="auto" w:fill="auto"/>
            <w:noWrap/>
            <w:vAlign w:val="center"/>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 xml:space="preserve">Лот №7 </w:t>
            </w:r>
            <w:r w:rsidRPr="0070545D">
              <w:rPr>
                <w:rFonts w:ascii="Times New Roman" w:eastAsia="Times New Roman" w:hAnsi="Times New Roman" w:cs="Times New Roman"/>
                <w:lang w:eastAsia="ru-RU"/>
              </w:rPr>
              <w:t xml:space="preserve"> </w:t>
            </w:r>
            <w:r w:rsidRPr="0070545D">
              <w:rPr>
                <w:rFonts w:ascii="Times New Roman" w:eastAsia="Times New Roman" w:hAnsi="Times New Roman" w:cs="Times New Roman"/>
                <w:b/>
                <w:bCs/>
                <w:lang w:eastAsia="uk-UA"/>
              </w:rPr>
              <w:t>Запасні частини до комунальної техніки</w:t>
            </w:r>
          </w:p>
        </w:tc>
      </w:tr>
      <w:tr w:rsidR="0070545D" w:rsidRPr="0070545D" w:rsidTr="0070545D">
        <w:trPr>
          <w:trHeight w:val="227"/>
        </w:trPr>
        <w:tc>
          <w:tcPr>
            <w:tcW w:w="9973" w:type="dxa"/>
            <w:gridSpan w:val="4"/>
            <w:shd w:val="clear" w:color="auto" w:fill="auto"/>
            <w:noWrap/>
            <w:vAlign w:val="center"/>
          </w:tcPr>
          <w:p w:rsidR="0070545D" w:rsidRPr="0070545D" w:rsidRDefault="0070545D" w:rsidP="0070545D">
            <w:pPr>
              <w:shd w:val="clear" w:color="auto" w:fill="FFFFFF"/>
              <w:spacing w:after="0" w:line="240" w:lineRule="auto"/>
              <w:ind w:left="142" w:hanging="142"/>
              <w:jc w:val="center"/>
              <w:rPr>
                <w:rFonts w:ascii="Times New Roman" w:eastAsia="Times New Roman" w:hAnsi="Times New Roman" w:cs="Times New Roman"/>
                <w:b/>
                <w:lang w:eastAsia="uk-UA"/>
              </w:rPr>
            </w:pPr>
            <w:r w:rsidRPr="0070545D">
              <w:rPr>
                <w:rFonts w:ascii="Times New Roman" w:eastAsia="Times New Roman" w:hAnsi="Times New Roman" w:cs="Times New Roman"/>
                <w:b/>
                <w:lang w:eastAsia="uk-UA"/>
              </w:rPr>
              <w:t>Запасні частини до додаткового обладнання автомобіля ЗІЛ (сміттєвоз)</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1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1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гідророзподілювача (маніпулятора)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1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Ремкомплект гідроциліндра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13"/>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tcBorders>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МАЗ (сміттєвоз)</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гідророзподільника (маніпулятора)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4"/>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tcBorders>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ЗІЛ (поливомийка)</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5"/>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tcBorders>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ЗІЛ (вишка ВС-22)</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6"/>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Гідрозамок видвижної лапи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6"/>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Кінцевик електричний (ВП19М21Б421-67У2)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6"/>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НШ</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6"/>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 видвижної лапи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6"/>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Ророзподільник трьохсекційний (Р75-3-022Б)</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16"/>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973" w:type="dxa"/>
            <w:gridSpan w:val="4"/>
            <w:tcBorders>
              <w:right w:val="single" w:sz="4" w:space="0" w:color="auto"/>
            </w:tcBorders>
            <w:shd w:val="clear" w:color="auto" w:fill="auto"/>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МАЗ (кран КС-35-77)</w:t>
            </w:r>
          </w:p>
        </w:tc>
      </w:tr>
      <w:tr w:rsidR="0070545D" w:rsidRPr="0070545D" w:rsidTr="0070545D">
        <w:trPr>
          <w:trHeight w:val="227"/>
        </w:trPr>
        <w:tc>
          <w:tcPr>
            <w:tcW w:w="662" w:type="dxa"/>
            <w:tcBorders>
              <w:bottom w:val="single" w:sz="4" w:space="0" w:color="auto"/>
            </w:tcBorders>
            <w:shd w:val="clear" w:color="auto" w:fill="auto"/>
            <w:noWrap/>
            <w:vAlign w:val="center"/>
          </w:tcPr>
          <w:p w:rsidR="0070545D" w:rsidRPr="0070545D" w:rsidRDefault="0070545D" w:rsidP="00535FB3">
            <w:pPr>
              <w:numPr>
                <w:ilvl w:val="0"/>
                <w:numId w:val="1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Ремкомплект редуктора повороту башні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tcBorders>
              <w:top w:val="single" w:sz="4" w:space="0" w:color="auto"/>
              <w:bottom w:val="single" w:sz="4" w:space="0" w:color="auto"/>
            </w:tcBorders>
            <w:shd w:val="clear" w:color="auto" w:fill="auto"/>
            <w:noWrap/>
            <w:vAlign w:val="center"/>
          </w:tcPr>
          <w:p w:rsidR="0070545D" w:rsidRPr="0070545D" w:rsidRDefault="0070545D" w:rsidP="00535FB3">
            <w:pPr>
              <w:numPr>
                <w:ilvl w:val="0"/>
                <w:numId w:val="17"/>
              </w:numPr>
              <w:shd w:val="clear" w:color="auto" w:fill="FFFFFF"/>
              <w:spacing w:after="0" w:line="240" w:lineRule="auto"/>
              <w:ind w:left="142" w:hanging="142"/>
              <w:contextualSpacing/>
              <w:jc w:val="center"/>
              <w:rPr>
                <w:rFonts w:ascii="Times New Roman" w:eastAsia="Times New Roman" w:hAnsi="Times New Roman" w:cs="Times New Roman"/>
                <w:lang w:eastAsia="uk-UA"/>
              </w:rPr>
            </w:pPr>
          </w:p>
        </w:tc>
        <w:tc>
          <w:tcPr>
            <w:tcW w:w="741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ind w:left="142" w:hanging="142"/>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bl>
    <w:p w:rsidR="0070545D" w:rsidRPr="0070545D" w:rsidRDefault="0070545D" w:rsidP="0070545D">
      <w:pPr>
        <w:spacing w:after="0" w:line="240" w:lineRule="auto"/>
        <w:ind w:firstLine="709"/>
        <w:jc w:val="both"/>
        <w:rPr>
          <w:rFonts w:ascii="Times New Roman" w:eastAsia="Times New Roman" w:hAnsi="Times New Roman" w:cs="Times New Roman"/>
          <w:sz w:val="24"/>
          <w:szCs w:val="24"/>
          <w:lang w:eastAsia="zh-CN"/>
        </w:rPr>
      </w:pPr>
    </w:p>
    <w:p w:rsidR="0070545D" w:rsidRPr="0070545D" w:rsidRDefault="0070545D" w:rsidP="0070545D">
      <w:pPr>
        <w:spacing w:after="0" w:line="240" w:lineRule="auto"/>
        <w:ind w:firstLine="709"/>
        <w:jc w:val="both"/>
        <w:rPr>
          <w:rFonts w:ascii="Times New Roman" w:eastAsia="Times New Roman" w:hAnsi="Times New Roman" w:cs="Times New Roman"/>
          <w:sz w:val="24"/>
          <w:szCs w:val="24"/>
          <w:lang w:eastAsia="zh-CN"/>
        </w:rPr>
      </w:pPr>
      <w:r w:rsidRPr="0070545D">
        <w:rPr>
          <w:rFonts w:ascii="Times New Roman" w:eastAsia="Times New Roman" w:hAnsi="Times New Roman" w:cs="Times New Roman"/>
          <w:sz w:val="24"/>
          <w:szCs w:val="24"/>
          <w:lang w:eastAsia="zh-CN"/>
        </w:rPr>
        <w:t>Вимоги до закупівлі:</w:t>
      </w:r>
    </w:p>
    <w:p w:rsidR="0070545D" w:rsidRPr="0070545D" w:rsidRDefault="0070545D" w:rsidP="0070545D">
      <w:pPr>
        <w:spacing w:before="120" w:after="0" w:line="240" w:lineRule="auto"/>
        <w:ind w:firstLine="709"/>
        <w:jc w:val="both"/>
        <w:rPr>
          <w:rFonts w:ascii="Times New Roman" w:eastAsia="Times New Roman" w:hAnsi="Times New Roman" w:cs="Times New Roman"/>
          <w:sz w:val="24"/>
          <w:szCs w:val="24"/>
          <w:lang w:eastAsia="ru-RU"/>
        </w:rPr>
      </w:pPr>
      <w:r w:rsidRPr="0070545D">
        <w:rPr>
          <w:rFonts w:ascii="Times New Roman" w:eastAsia="Times New Roman" w:hAnsi="Times New Roman" w:cs="Times New Roman"/>
          <w:sz w:val="24"/>
          <w:szCs w:val="24"/>
          <w:lang w:eastAsia="zh-CN"/>
        </w:rPr>
        <w:t>1. Запасні частини бажано повинні бути таких фірм виробників</w:t>
      </w:r>
      <w:r w:rsidRPr="0070545D">
        <w:rPr>
          <w:rFonts w:ascii="Times New Roman" w:eastAsia="Times New Roman" w:hAnsi="Times New Roman" w:cs="Times New Roman"/>
          <w:sz w:val="24"/>
          <w:szCs w:val="24"/>
          <w:lang w:eastAsia="ru-RU"/>
        </w:rPr>
        <w:t xml:space="preserve">: Sachs, Gates, Contitech, Mann, SKF,  Valeo, Votex, Dayco, </w:t>
      </w:r>
      <w:r w:rsidRPr="0070545D">
        <w:rPr>
          <w:rFonts w:ascii="Times New Roman" w:eastAsia="Times New Roman" w:hAnsi="Times New Roman" w:cs="Times New Roman"/>
          <w:sz w:val="24"/>
          <w:szCs w:val="24"/>
          <w:lang w:val="en-US" w:eastAsia="ru-RU"/>
        </w:rPr>
        <w:t>Victor</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Reinz</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Bosch</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Mahle</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Rider</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Pekar</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Dekaro</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Dekardo</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GAZ</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TEMPEST</w:t>
      </w:r>
      <w:r w:rsidRPr="0070545D">
        <w:rPr>
          <w:rFonts w:ascii="Times New Roman" w:eastAsia="Times New Roman" w:hAnsi="Times New Roman" w:cs="Times New Roman"/>
          <w:sz w:val="24"/>
          <w:szCs w:val="24"/>
          <w:lang w:eastAsia="ru-RU"/>
        </w:rPr>
        <w:t xml:space="preserve">, Укравтоелектрика, </w:t>
      </w:r>
      <w:r w:rsidRPr="0070545D">
        <w:rPr>
          <w:rFonts w:ascii="Times New Roman" w:eastAsia="Times New Roman" w:hAnsi="Times New Roman" w:cs="Times New Roman"/>
          <w:sz w:val="24"/>
          <w:szCs w:val="24"/>
          <w:lang w:val="en-US" w:eastAsia="ru-RU"/>
        </w:rPr>
        <w:t>Hydrosila</w:t>
      </w:r>
      <w:r w:rsidRPr="0070545D">
        <w:rPr>
          <w:rFonts w:ascii="Times New Roman" w:eastAsia="Times New Roman" w:hAnsi="Times New Roman" w:cs="Times New Roman"/>
          <w:sz w:val="24"/>
          <w:szCs w:val="24"/>
          <w:lang w:eastAsia="ru-RU"/>
        </w:rPr>
        <w:t xml:space="preserve">, ПРАМО, Белкард, Автогидроусилитель, ТРЕК, КЕДР, ЛИДЕР, ПААЗ, БРТ, </w:t>
      </w:r>
      <w:r w:rsidRPr="0070545D">
        <w:rPr>
          <w:rFonts w:ascii="Times New Roman" w:eastAsia="Times New Roman" w:hAnsi="Times New Roman" w:cs="Times New Roman"/>
          <w:sz w:val="24"/>
          <w:szCs w:val="24"/>
          <w:lang w:val="en-US" w:eastAsia="ru-RU"/>
        </w:rPr>
        <w:t>ISUZU</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Skura</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Kamaz</w:t>
      </w:r>
      <w:r w:rsidRPr="0070545D">
        <w:rPr>
          <w:rFonts w:ascii="Times New Roman" w:eastAsia="Times New Roman" w:hAnsi="Times New Roman" w:cs="Times New Roman"/>
          <w:sz w:val="24"/>
          <w:szCs w:val="24"/>
          <w:lang w:eastAsia="ru-RU"/>
        </w:rPr>
        <w:t xml:space="preserve">, Набережні челни, ЗТД, Балаково, МАЗ, Спецмаш, </w:t>
      </w:r>
      <w:r w:rsidRPr="0070545D">
        <w:rPr>
          <w:rFonts w:ascii="Times New Roman" w:eastAsia="Times New Roman" w:hAnsi="Times New Roman" w:cs="Times New Roman"/>
          <w:sz w:val="24"/>
          <w:szCs w:val="24"/>
          <w:lang w:val="en-US" w:eastAsia="ru-RU"/>
        </w:rPr>
        <w:t>WABCO</w:t>
      </w:r>
      <w:r w:rsidRPr="0070545D">
        <w:rPr>
          <w:rFonts w:ascii="Times New Roman" w:eastAsia="Times New Roman" w:hAnsi="Times New Roman" w:cs="Times New Roman"/>
          <w:sz w:val="24"/>
          <w:szCs w:val="24"/>
          <w:lang w:eastAsia="ru-RU"/>
        </w:rPr>
        <w:t xml:space="preserve">, </w:t>
      </w:r>
      <w:r w:rsidRPr="0070545D">
        <w:rPr>
          <w:rFonts w:ascii="Times New Roman" w:eastAsia="Times New Roman" w:hAnsi="Times New Roman" w:cs="Times New Roman"/>
          <w:sz w:val="24"/>
          <w:szCs w:val="24"/>
          <w:lang w:val="en-US" w:eastAsia="ru-RU"/>
        </w:rPr>
        <w:t>Donaldson</w:t>
      </w:r>
      <w:r w:rsidRPr="0070545D">
        <w:rPr>
          <w:rFonts w:ascii="Times New Roman" w:eastAsia="Times New Roman" w:hAnsi="Times New Roman" w:cs="Times New Roman"/>
          <w:sz w:val="24"/>
          <w:szCs w:val="24"/>
          <w:lang w:eastAsia="ru-RU"/>
        </w:rPr>
        <w:t xml:space="preserve"> відповідно до марки автомобіля згідно Технічної специфікації (Додаток №1 до Договору))</w:t>
      </w:r>
      <w:r w:rsidRPr="0070545D">
        <w:rPr>
          <w:rFonts w:ascii="Times New Roman" w:eastAsia="Times New Roman" w:hAnsi="Times New Roman" w:cs="Times New Roman"/>
          <w:sz w:val="24"/>
          <w:szCs w:val="24"/>
          <w:lang w:eastAsia="zh-CN"/>
        </w:rPr>
        <w:t xml:space="preserve">. </w:t>
      </w:r>
    </w:p>
    <w:p w:rsidR="0070545D" w:rsidRPr="0070545D" w:rsidRDefault="0070545D" w:rsidP="0070545D">
      <w:pPr>
        <w:spacing w:after="0"/>
        <w:ind w:firstLine="567"/>
        <w:jc w:val="both"/>
        <w:rPr>
          <w:rFonts w:ascii="Times New Roman" w:eastAsia="Times New Roman" w:hAnsi="Times New Roman" w:cs="Times New Roman"/>
          <w:bCs/>
          <w:sz w:val="24"/>
          <w:szCs w:val="24"/>
        </w:rPr>
      </w:pPr>
      <w:r w:rsidRPr="0070545D">
        <w:rPr>
          <w:rFonts w:ascii="Times New Roman" w:eastAsia="Times New Roman" w:hAnsi="Times New Roman" w:cs="Times New Roman"/>
          <w:bCs/>
          <w:sz w:val="24"/>
          <w:szCs w:val="24"/>
        </w:rPr>
        <w:t xml:space="preserve">  2. У своїх пропозиціях  Учасник має  зазначити каталожний номер, повну назву та країну виробника  товару, який пропонується по кожній окремій позиції. </w:t>
      </w:r>
    </w:p>
    <w:p w:rsidR="0070545D" w:rsidRPr="0070545D" w:rsidRDefault="0070545D" w:rsidP="0070545D">
      <w:pPr>
        <w:tabs>
          <w:tab w:val="left" w:pos="999"/>
        </w:tabs>
        <w:spacing w:after="0" w:line="240" w:lineRule="auto"/>
        <w:jc w:val="both"/>
        <w:rPr>
          <w:rFonts w:ascii="Times New Roman" w:eastAsia="Times New Roman" w:hAnsi="Times New Roman" w:cs="Times New Roman"/>
          <w:b/>
          <w:sz w:val="8"/>
          <w:szCs w:val="8"/>
          <w:lang w:eastAsia="ru-RU"/>
        </w:rPr>
      </w:pPr>
    </w:p>
    <w:p w:rsidR="000B6E16" w:rsidRDefault="000B6E16"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C3E6B" w:rsidRDefault="007C3E6B" w:rsidP="0070545D">
      <w:pPr>
        <w:spacing w:after="0" w:line="240" w:lineRule="auto"/>
        <w:jc w:val="center"/>
        <w:rPr>
          <w:rFonts w:ascii="Times New Roman" w:eastAsia="Times New Roman" w:hAnsi="Times New Roman" w:cs="Times New Roman"/>
          <w:b/>
          <w:bCs/>
          <w:color w:val="000000"/>
          <w:sz w:val="24"/>
          <w:szCs w:val="24"/>
          <w:lang w:eastAsia="ru-RU"/>
        </w:rPr>
      </w:pPr>
    </w:p>
    <w:p w:rsidR="0070545D" w:rsidRPr="0070545D" w:rsidRDefault="0070545D" w:rsidP="0070545D">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70545D">
        <w:rPr>
          <w:rFonts w:ascii="Times New Roman" w:eastAsia="Times New Roman" w:hAnsi="Times New Roman" w:cs="Times New Roman"/>
          <w:b/>
          <w:bCs/>
          <w:color w:val="000000"/>
          <w:sz w:val="24"/>
          <w:szCs w:val="24"/>
          <w:lang w:eastAsia="ru-RU"/>
        </w:rPr>
        <w:lastRenderedPageBreak/>
        <w:t>ПРОГНОЗОВАНА  ПОТРЕБА</w:t>
      </w:r>
    </w:p>
    <w:p w:rsidR="0070545D" w:rsidRPr="0070545D" w:rsidRDefault="0070545D" w:rsidP="0070545D">
      <w:pPr>
        <w:spacing w:after="0" w:line="240" w:lineRule="auto"/>
        <w:jc w:val="center"/>
        <w:rPr>
          <w:rFonts w:ascii="Times New Roman" w:eastAsia="Times New Roman" w:hAnsi="Times New Roman" w:cs="Times New Roman"/>
          <w:b/>
          <w:bCs/>
          <w:color w:val="000000"/>
          <w:sz w:val="12"/>
          <w:szCs w:val="12"/>
          <w:lang w:eastAsia="ru-RU"/>
        </w:rPr>
      </w:pPr>
    </w:p>
    <w:p w:rsidR="0070545D" w:rsidRPr="0070545D" w:rsidRDefault="0070545D" w:rsidP="0070545D">
      <w:pPr>
        <w:spacing w:after="0" w:line="240" w:lineRule="auto"/>
        <w:jc w:val="center"/>
        <w:rPr>
          <w:rFonts w:ascii="Times New Roman" w:eastAsia="Times New Roman" w:hAnsi="Times New Roman" w:cs="Times New Roman"/>
          <w:b/>
          <w:sz w:val="24"/>
          <w:szCs w:val="24"/>
          <w:lang w:val="ru-RU" w:eastAsia="ru-RU"/>
        </w:rPr>
      </w:pPr>
      <w:r w:rsidRPr="0070545D">
        <w:rPr>
          <w:rFonts w:ascii="Times New Roman" w:eastAsia="Times New Roman" w:hAnsi="Times New Roman" w:cs="Times New Roman"/>
          <w:b/>
          <w:bCs/>
          <w:color w:val="000000"/>
          <w:sz w:val="12"/>
          <w:szCs w:val="12"/>
          <w:lang w:eastAsia="ru-RU"/>
        </w:rPr>
        <w:tab/>
      </w:r>
      <w:r w:rsidRPr="0070545D">
        <w:rPr>
          <w:rFonts w:ascii="Times New Roman" w:eastAsia="Times New Roman" w:hAnsi="Times New Roman" w:cs="Times New Roman"/>
          <w:b/>
          <w:bCs/>
          <w:color w:val="000000"/>
          <w:sz w:val="24"/>
          <w:szCs w:val="24"/>
          <w:lang w:eastAsia="ru-RU"/>
        </w:rPr>
        <w:t xml:space="preserve">в </w:t>
      </w:r>
      <w:r w:rsidRPr="0070545D">
        <w:rPr>
          <w:rFonts w:ascii="Times New Roman" w:eastAsia="Times New Roman" w:hAnsi="Times New Roman" w:cs="Times New Roman"/>
          <w:b/>
          <w:sz w:val="24"/>
          <w:szCs w:val="24"/>
          <w:lang w:eastAsia="ru-RU"/>
        </w:rPr>
        <w:t xml:space="preserve">запасних частин до вантажних транспортних засобів, фургонів </w:t>
      </w:r>
    </w:p>
    <w:p w:rsidR="0070545D" w:rsidRPr="0070545D" w:rsidRDefault="0070545D" w:rsidP="0070545D">
      <w:pPr>
        <w:spacing w:after="0" w:line="240" w:lineRule="auto"/>
        <w:jc w:val="center"/>
        <w:rPr>
          <w:rFonts w:ascii="Times New Roman" w:eastAsia="Times New Roman" w:hAnsi="Times New Roman" w:cs="Times New Roman"/>
          <w:b/>
          <w:bCs/>
          <w:sz w:val="24"/>
          <w:szCs w:val="24"/>
          <w:lang w:eastAsia="ru-RU"/>
        </w:rPr>
      </w:pPr>
      <w:r w:rsidRPr="0070545D">
        <w:rPr>
          <w:rFonts w:ascii="Times New Roman" w:eastAsia="Times New Roman" w:hAnsi="Times New Roman" w:cs="Times New Roman"/>
          <w:b/>
          <w:sz w:val="24"/>
          <w:szCs w:val="24"/>
          <w:lang w:eastAsia="ru-RU"/>
        </w:rPr>
        <w:t>та легкових автомобілів, код ДК 021:2015 – 34330000-9 (Запасні частини до автомобілів)</w:t>
      </w:r>
    </w:p>
    <w:p w:rsidR="0070545D" w:rsidRPr="0070545D" w:rsidRDefault="0070545D" w:rsidP="0070545D">
      <w:pPr>
        <w:spacing w:after="0" w:line="240" w:lineRule="auto"/>
        <w:ind w:left="6840" w:right="-25" w:firstLine="1485"/>
        <w:rPr>
          <w:rFonts w:ascii="Times New Roman" w:eastAsia="Times New Roman" w:hAnsi="Times New Roman" w:cs="Times New Roman"/>
          <w:b/>
          <w:sz w:val="28"/>
          <w:szCs w:val="28"/>
          <w:u w:val="single"/>
          <w:lang w:val="ru-RU" w:eastAsia="ru-RU"/>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099"/>
        <w:gridCol w:w="942"/>
        <w:gridCol w:w="950"/>
      </w:tblGrid>
      <w:tr w:rsidR="0070545D" w:rsidRPr="0070545D" w:rsidTr="0070545D">
        <w:trPr>
          <w:trHeight w:val="227"/>
        </w:trPr>
        <w:tc>
          <w:tcPr>
            <w:tcW w:w="662" w:type="dxa"/>
            <w:shd w:val="clear" w:color="auto" w:fill="auto"/>
            <w:noWrap/>
            <w:vAlign w:val="center"/>
          </w:tcPr>
          <w:p w:rsidR="0070545D" w:rsidRPr="0070545D" w:rsidRDefault="0070545D" w:rsidP="0070545D">
            <w:pPr>
              <w:shd w:val="clear" w:color="auto" w:fill="FFFFFF"/>
              <w:spacing w:after="0" w:line="240" w:lineRule="auto"/>
              <w:ind w:left="-142" w:right="-250"/>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w:t>
            </w:r>
          </w:p>
          <w:p w:rsidR="0070545D" w:rsidRPr="0070545D" w:rsidRDefault="0070545D" w:rsidP="0070545D">
            <w:pPr>
              <w:shd w:val="clear" w:color="auto" w:fill="FFFFFF"/>
              <w:spacing w:after="0" w:line="240" w:lineRule="auto"/>
              <w:ind w:left="-142" w:right="-250"/>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з/п</w:t>
            </w: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Найменування товару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Кіль кість</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Один. виміру</w:t>
            </w:r>
          </w:p>
        </w:tc>
      </w:tr>
      <w:tr w:rsidR="0070545D" w:rsidRPr="0070545D" w:rsidTr="0070545D">
        <w:trPr>
          <w:trHeight w:val="227"/>
        </w:trPr>
        <w:tc>
          <w:tcPr>
            <w:tcW w:w="9653" w:type="dxa"/>
            <w:gridSpan w:val="4"/>
            <w:tcBorders>
              <w:right w:val="single" w:sz="4" w:space="0" w:color="auto"/>
            </w:tcBorders>
            <w:shd w:val="clear" w:color="auto" w:fill="auto"/>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Лот №1 Запасні частини до автомобілів ГАЗ</w:t>
            </w:r>
          </w:p>
        </w:tc>
      </w:tr>
      <w:tr w:rsidR="0070545D" w:rsidRPr="0070545D" w:rsidTr="0070545D">
        <w:trPr>
          <w:trHeight w:val="227"/>
        </w:trPr>
        <w:tc>
          <w:tcPr>
            <w:tcW w:w="9653" w:type="dxa"/>
            <w:gridSpan w:val="4"/>
            <w:tcBorders>
              <w:right w:val="single" w:sz="4" w:space="0" w:color="auto"/>
            </w:tcBorders>
            <w:shd w:val="clear" w:color="auto" w:fill="auto"/>
            <w:noWrap/>
            <w:vAlign w:val="center"/>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автомобілів ГАЗ-33021, 2005 р.в. 406 дв.; ГАЗ 32213, 2011 р.в. (Бізнес дв. 4216);</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передній/задній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Барабан гальмівний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Болт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Болт ресори з гайкою</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Важіль КПП (нижня частина)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Важіль поворотного кулака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Вентилятор обдува радіатора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Вилка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амортизатора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внутрішня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зовнішня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передньої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Втулки стартера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Гідронатягувач ланцюга ГРМ (дв.406)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задні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передні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Комплект патрубків опалювача салону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Комплект патрубків радіатора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Направляюча клапанів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Підшипники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Подушка ресори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випускного колектора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випускного колектора(дв.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водяного насоса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клапанної кришки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передньої кришки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 (Бізнес дв.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Ремінь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гідропідсилювача керма(Бізнес дв.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задніх колодок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карбюратора (Пекар К151Д)</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куліси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переднього супорта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натяжувача ременя генератора в зборі (дв.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задньої ступиці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клапана(дв.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 колінчатого вала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ступиці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Сіточка паливного насосу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Склопідіймач двері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Сухар клапанів</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Фільтр повітряний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масляного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6"/>
              </w:numPr>
              <w:shd w:val="clear" w:color="auto" w:fill="FFFFFF"/>
              <w:spacing w:after="0" w:line="240" w:lineRule="auto"/>
              <w:contextualSpacing/>
              <w:jc w:val="center"/>
              <w:rPr>
                <w:rFonts w:ascii="Times New Roman" w:eastAsia="Times New Roman" w:hAnsi="Times New Roman" w:cs="Times New Roman"/>
                <w:color w:val="000000"/>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Щіткотримач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auto"/>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Лот №2 Запасні частини до автомобілів ЗіЛ, ГАЗ, МАЗ, КАМАЗ, Урал</w:t>
            </w:r>
          </w:p>
        </w:tc>
      </w:tr>
      <w:tr w:rsidR="0070545D" w:rsidRPr="0070545D" w:rsidTr="0070545D">
        <w:trPr>
          <w:trHeight w:val="227"/>
        </w:trPr>
        <w:tc>
          <w:tcPr>
            <w:tcW w:w="9653" w:type="dxa"/>
            <w:gridSpan w:val="4"/>
            <w:shd w:val="clear" w:color="auto" w:fill="auto"/>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ЗіЛ-130</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27"/>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hideMark/>
          </w:tcPr>
          <w:p w:rsidR="0070545D" w:rsidRPr="0070545D" w:rsidRDefault="0070545D" w:rsidP="00535FB3">
            <w:pPr>
              <w:numPr>
                <w:ilvl w:val="0"/>
                <w:numId w:val="27"/>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Барабан гальмівний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продольної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кріплення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клапану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рульової сошки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5</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Футорка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5</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5</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2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lastRenderedPageBreak/>
              <w:t>Запасні частини до автомобіля ЗіЛ-43362</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енергоакамулятора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Клапан розгрузки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продольної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Опора двигуна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продольної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вижимний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напіввісі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головки блока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колінчатого вала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рульової сошки</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auto" w:fill="auto"/>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2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ЗІЛ-432932, дв. 245</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амортизатора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енергоакамулятора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Палець кермової поперечної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Палець кермової продольної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гідропідсилювача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ПГП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ПНВТ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колінчатого валу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колінчатого валу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Сальники клапанів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29"/>
              </w:numPr>
              <w:shd w:val="clear" w:color="auto" w:fill="FFFFFF"/>
              <w:tabs>
                <w:tab w:val="left" w:pos="426"/>
              </w:tabs>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Запасні частини до автомобіля ГАЗ-66</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Циліндр зчеплення робочий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0"/>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автомобілів МАЗ-53371, МАЗ-54323</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внутрішні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заднього стабілізатора зовнішні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tcBorders>
              <w:bottom w:val="single" w:sz="4" w:space="0" w:color="auto"/>
            </w:tcBorders>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tcBorders>
              <w:bottom w:val="single" w:sz="4" w:space="0" w:color="auto"/>
            </w:tcBorders>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tcBorders>
              <w:top w:val="single" w:sz="4" w:space="0" w:color="auto"/>
            </w:tcBorders>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Камера гальмівна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Камера гальмівна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продольної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 підсилювача керма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ГУР</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 валу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колінч. валу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Сальники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МАЗ-437041-280 Евакуатор</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Діафрагма енергоакумулятора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розгрузочний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розобщительний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Палець продольної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впускного колектора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гідропідсилювача керма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lang w:eastAsia="uk-UA"/>
              </w:rPr>
            </w:pPr>
            <w:r w:rsidRPr="0070545D">
              <w:rPr>
                <w:rFonts w:ascii="Times New Roman" w:eastAsia="Times New Roman" w:hAnsi="Times New Roman" w:cs="Times New Roman"/>
                <w:b/>
                <w:bCs/>
                <w:lang w:eastAsia="uk-UA"/>
              </w:rPr>
              <w:t xml:space="preserve">Запасні частини до автомобіля </w:t>
            </w:r>
            <w:r w:rsidRPr="0070545D">
              <w:rPr>
                <w:rFonts w:ascii="Times New Roman" w:eastAsia="Times New Roman" w:hAnsi="Times New Roman" w:cs="Times New Roman"/>
                <w:b/>
                <w:lang w:eastAsia="uk-UA"/>
              </w:rPr>
              <w:t>МАЗ-4381 (євро 5) Сміттєвоз</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Болт кріплення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Втулка стабілізатора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вологоосушувача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Натягувач ременя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попередньої очистки палива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 xml:space="preserve">Запасні частини до автомобіля </w:t>
            </w:r>
            <w:r w:rsidRPr="0070545D">
              <w:rPr>
                <w:rFonts w:ascii="Times New Roman" w:eastAsia="Times New Roman" w:hAnsi="Times New Roman" w:cs="Times New Roman"/>
                <w:b/>
                <w:lang w:eastAsia="uk-UA"/>
              </w:rPr>
              <w:t>МАЗ-5440С9</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Накладка гальмівної колодки задньої</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Натягувач ременя привідного</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автомобілів Камаз 5320, 1997 р.в., Камаз 65115,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Антизамерзач</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розвідного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Вушко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енергоакумулятора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включення стояночного гальма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гальмівний двухсекційний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переключення пониженої та підвищеної передачі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розгрузочний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паливний (лентяйка)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 генератора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задньої напіввісі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Ремінь вентилятора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накінечника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центрофуги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(5320)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(65115)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паливний(5320)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паливний(65115)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повітряний(5320)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повітряний(65115)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автомобіля Камаз 43101,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Антизамерзач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Водовідділювач</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Камера гальмівна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паливний (лентяйка)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глушника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реактивної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центрофуги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шкворня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auto"/>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Запасні частини до автомобіля Урал 4320</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Гальмівна камера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поперечної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 продольної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Опора двигуна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Склопідйомник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обратки палива ліва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обратки палива права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Фільтр масляний  </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3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Лот №3 Запасні частини до автобуса Богдан А-09202</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автобуса Богдан, А-09202,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Болт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Важіль валу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Втулки реактивних тяг</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Втулки стабілізатора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Куліса КПП</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Підшипник маточини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Радіатор обігріву салону в зборі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циліндра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шкворня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Розподільник гальмівних сил задньої осі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задньої ресори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Сайлентблок задньої ресори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Трищітка самопідвідного гальмівного  циліндру в зборі з гвинтом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Трищітка самопідвідного гальмівного  циліндру ліва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компресора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Трубка охолодження турбіни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Тяга кермова продольна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Циліндр гальмівний робочий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Циліндр гальмівний робочий передній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 xml:space="preserve">Лот №4 Запасні частини до автобусів Богдан А-145, </w:t>
            </w:r>
            <w:r w:rsidRPr="0070545D">
              <w:rPr>
                <w:rFonts w:ascii="Times New Roman" w:eastAsia="Times New Roman" w:hAnsi="Times New Roman" w:cs="Times New Roman"/>
                <w:b/>
                <w:color w:val="000000"/>
                <w:lang w:eastAsia="ru-RU"/>
              </w:rPr>
              <w:t xml:space="preserve"> НЕМАН</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автобуса Богдан А-145.2  (дв. ISUZU, 2008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Гідропідсилювач керма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ручного гальма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гальмівної колодки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Подовжувач вентеля підкачки колеса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прийомної труби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турбіни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Регулятор гальмівних сил</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приводу вентилятору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наконечника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шкворня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обвідного ремня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Стрем’янка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великий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 малий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3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автобуса Богдан, А-145.1, АКПП (дв. CUMMINS, 2006 р.в.)</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Cайлентблок реактивних тяг</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Амортизатор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Комплект фільтрів АКПП ELLISON</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гальмівний двухсекційний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Накладки гальмівних колодок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Пильовик розвіднго вала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Підшипники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 8РК1420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приводу вентилятора 13х1275</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приводу вентилятора 13х1600</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обвідного ремня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напіввісі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великий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 малий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Шкворінь в зборі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0"/>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nil"/>
              <w:bottom w:val="nil"/>
              <w:right w:val="nil"/>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single" w:sz="4" w:space="0" w:color="auto"/>
              <w:bottom w:val="nil"/>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nil"/>
              <w:left w:val="nil"/>
              <w:bottom w:val="nil"/>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b/>
                <w:color w:val="000000"/>
                <w:lang w:eastAsia="ru-RU"/>
              </w:rPr>
            </w:pPr>
            <w:r w:rsidRPr="0070545D">
              <w:rPr>
                <w:rFonts w:ascii="Times New Roman" w:eastAsia="Times New Roman" w:hAnsi="Times New Roman" w:cs="Times New Roman"/>
                <w:b/>
                <w:color w:val="000000"/>
                <w:lang w:eastAsia="ru-RU"/>
              </w:rPr>
              <w:t>Запасні частини до автобуса НЕМАН 4202</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Амортизатор передній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задні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Колодки гальмівні передні</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Натягувач привідного ремня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1"/>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Лот №5 Запасні частини до машини комунальної МКСМ – 800</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Насос НШ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Прокладка передньої кришки двигуна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стальний (d=6мм)</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м.</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управління ходу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щеплення</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гідравлічний №1</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гідравлічний №2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Циліндр гідравлічний відвалу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 L-150 d-27</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bottom"/>
            <w:hideMark/>
          </w:tcPr>
          <w:p w:rsidR="0070545D" w:rsidRPr="0070545D" w:rsidRDefault="0070545D" w:rsidP="00535FB3">
            <w:pPr>
              <w:numPr>
                <w:ilvl w:val="0"/>
                <w:numId w:val="42"/>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Лот №6 Запасні частини до тракторів  МТЗ, ЮМЗ</w:t>
            </w:r>
          </w:p>
        </w:tc>
      </w:tr>
      <w:tr w:rsidR="0070545D" w:rsidRPr="0070545D" w:rsidTr="0070545D">
        <w:trPr>
          <w:trHeight w:val="227"/>
        </w:trPr>
        <w:tc>
          <w:tcPr>
            <w:tcW w:w="9653" w:type="dxa"/>
            <w:gridSpan w:val="4"/>
            <w:shd w:val="clear" w:color="auto" w:fill="FFFFFF"/>
            <w:noWrap/>
            <w:vAlign w:val="center"/>
            <w:hideMark/>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bCs/>
                <w:lang w:eastAsia="uk-UA"/>
              </w:rPr>
            </w:pPr>
            <w:r w:rsidRPr="0070545D">
              <w:rPr>
                <w:rFonts w:ascii="Times New Roman" w:eastAsia="Times New Roman" w:hAnsi="Times New Roman" w:cs="Times New Roman"/>
                <w:b/>
                <w:bCs/>
                <w:lang w:eastAsia="uk-UA"/>
              </w:rPr>
              <w:t>Запасні частини до тракторів МТЗ-82 (р.в. 1995), ЮМЗ–6 (ЕО-2621)</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3"/>
              </w:numPr>
              <w:shd w:val="clear" w:color="auto" w:fill="FFFFFF"/>
              <w:spacing w:after="0" w:line="240" w:lineRule="auto"/>
              <w:contextualSpacing/>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Важіль приводу включення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Вал переднього ведучого моста (МТЗ-82)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FFFFFF"/>
            <w:noWrap/>
            <w:vAlign w:val="center"/>
          </w:tcPr>
          <w:p w:rsidR="0070545D" w:rsidRPr="0070545D" w:rsidRDefault="0070545D" w:rsidP="00535FB3">
            <w:pPr>
              <w:numPr>
                <w:ilvl w:val="0"/>
                <w:numId w:val="43"/>
              </w:numPr>
              <w:shd w:val="clear" w:color="auto" w:fill="FFFFFF"/>
              <w:spacing w:after="0" w:line="240" w:lineRule="auto"/>
              <w:ind w:right="-108"/>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Вижимний підшипник</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Вісь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Втулка вісі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гальмівний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зчеплення №1</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Диск зчеплення №2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Накінечник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Накінечник продольної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Напіввісь переднього моста (МТЗ-82)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ручної підкачки палива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 підйому стріли (ЕО – 2621)</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продольної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Сошка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Трос ручного газу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карданного валу переднього моста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Хрестовина рульового валу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3"/>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FFFFFF"/>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lang w:val="ru-RU" w:eastAsia="uk-UA"/>
              </w:rPr>
            </w:pPr>
            <w:r w:rsidRPr="0070545D">
              <w:rPr>
                <w:rFonts w:ascii="Times New Roman" w:eastAsia="Times New Roman" w:hAnsi="Times New Roman" w:cs="Times New Roman"/>
                <w:b/>
                <w:lang w:eastAsia="uk-UA"/>
              </w:rPr>
              <w:t xml:space="preserve">Вилковий автонавантажувач </w:t>
            </w:r>
            <w:r w:rsidRPr="0070545D">
              <w:rPr>
                <w:rFonts w:ascii="Times New Roman" w:eastAsia="Times New Roman" w:hAnsi="Times New Roman" w:cs="Times New Roman"/>
                <w:b/>
                <w:lang w:val="en-US" w:eastAsia="uk-UA"/>
              </w:rPr>
              <w:t>Lonking</w:t>
            </w:r>
            <w:r w:rsidRPr="0070545D">
              <w:rPr>
                <w:rFonts w:ascii="Times New Roman" w:eastAsia="Times New Roman" w:hAnsi="Times New Roman" w:cs="Times New Roman"/>
                <w:b/>
                <w:lang w:val="ru-RU" w:eastAsia="uk-UA"/>
              </w:rPr>
              <w:t xml:space="preserve"> </w:t>
            </w:r>
            <w:r w:rsidRPr="0070545D">
              <w:rPr>
                <w:rFonts w:ascii="Times New Roman" w:eastAsia="Times New Roman" w:hAnsi="Times New Roman" w:cs="Times New Roman"/>
                <w:b/>
                <w:lang w:val="en-US" w:eastAsia="uk-UA"/>
              </w:rPr>
              <w:t>LG</w:t>
            </w:r>
            <w:r w:rsidRPr="0070545D">
              <w:rPr>
                <w:rFonts w:ascii="Times New Roman" w:eastAsia="Times New Roman" w:hAnsi="Times New Roman" w:cs="Times New Roman"/>
                <w:b/>
                <w:lang w:val="ru-RU" w:eastAsia="uk-UA"/>
              </w:rPr>
              <w:t>30</w:t>
            </w:r>
            <w:r w:rsidRPr="0070545D">
              <w:rPr>
                <w:rFonts w:ascii="Times New Roman" w:eastAsia="Times New Roman" w:hAnsi="Times New Roman" w:cs="Times New Roman"/>
                <w:b/>
                <w:lang w:val="en-US" w:eastAsia="uk-UA"/>
              </w:rPr>
              <w:t>D</w:t>
            </w:r>
            <w:r w:rsidRPr="0070545D">
              <w:rPr>
                <w:rFonts w:ascii="Times New Roman" w:eastAsia="Times New Roman" w:hAnsi="Times New Roman" w:cs="Times New Roman"/>
                <w:b/>
                <w:bCs/>
                <w:lang w:eastAsia="uk-UA"/>
              </w:rPr>
              <w:t>, 20</w:t>
            </w:r>
            <w:r w:rsidRPr="0070545D">
              <w:rPr>
                <w:rFonts w:ascii="Times New Roman" w:eastAsia="Times New Roman" w:hAnsi="Times New Roman" w:cs="Times New Roman"/>
                <w:b/>
                <w:bCs/>
                <w:lang w:val="ru-RU" w:eastAsia="uk-UA"/>
              </w:rPr>
              <w:t>16</w:t>
            </w:r>
            <w:r w:rsidRPr="0070545D">
              <w:rPr>
                <w:rFonts w:ascii="Times New Roman" w:eastAsia="Times New Roman" w:hAnsi="Times New Roman" w:cs="Times New Roman"/>
                <w:b/>
                <w:bCs/>
                <w:lang w:eastAsia="uk-UA"/>
              </w:rPr>
              <w:t xml:space="preserve"> р.в.</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Фільтр масляний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4"/>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 високого тиску</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shd w:val="clear" w:color="auto" w:fill="auto"/>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lang w:eastAsia="uk-UA"/>
              </w:rPr>
            </w:pPr>
            <w:r w:rsidRPr="0070545D">
              <w:rPr>
                <w:rFonts w:ascii="Times New Roman" w:eastAsia="Times New Roman" w:hAnsi="Times New Roman" w:cs="Times New Roman"/>
                <w:b/>
                <w:bCs/>
                <w:lang w:eastAsia="uk-UA"/>
              </w:rPr>
              <w:t xml:space="preserve">Лот №7 </w:t>
            </w:r>
            <w:r w:rsidRPr="0070545D">
              <w:rPr>
                <w:rFonts w:ascii="Times New Roman" w:eastAsia="Times New Roman" w:hAnsi="Times New Roman" w:cs="Times New Roman"/>
                <w:lang w:eastAsia="ru-RU"/>
              </w:rPr>
              <w:t xml:space="preserve"> </w:t>
            </w:r>
            <w:r w:rsidRPr="0070545D">
              <w:rPr>
                <w:rFonts w:ascii="Times New Roman" w:eastAsia="Times New Roman" w:hAnsi="Times New Roman" w:cs="Times New Roman"/>
                <w:b/>
                <w:bCs/>
                <w:lang w:eastAsia="uk-UA"/>
              </w:rPr>
              <w:t>Запасні частини до комунальної техніки</w:t>
            </w:r>
          </w:p>
        </w:tc>
      </w:tr>
      <w:tr w:rsidR="0070545D" w:rsidRPr="0070545D" w:rsidTr="0070545D">
        <w:trPr>
          <w:trHeight w:val="227"/>
        </w:trPr>
        <w:tc>
          <w:tcPr>
            <w:tcW w:w="9653" w:type="dxa"/>
            <w:gridSpan w:val="4"/>
            <w:shd w:val="clear" w:color="auto" w:fill="auto"/>
            <w:noWrap/>
            <w:vAlign w:val="center"/>
          </w:tcPr>
          <w:p w:rsidR="0070545D" w:rsidRPr="0070545D" w:rsidRDefault="0070545D" w:rsidP="0070545D">
            <w:pPr>
              <w:shd w:val="clear" w:color="auto" w:fill="FFFFFF"/>
              <w:spacing w:after="0" w:line="240" w:lineRule="auto"/>
              <w:ind w:left="-142"/>
              <w:jc w:val="center"/>
              <w:rPr>
                <w:rFonts w:ascii="Times New Roman" w:eastAsia="Times New Roman" w:hAnsi="Times New Roman" w:cs="Times New Roman"/>
                <w:b/>
                <w:lang w:eastAsia="uk-UA"/>
              </w:rPr>
            </w:pPr>
            <w:r w:rsidRPr="0070545D">
              <w:rPr>
                <w:rFonts w:ascii="Times New Roman" w:eastAsia="Times New Roman" w:hAnsi="Times New Roman" w:cs="Times New Roman"/>
                <w:b/>
                <w:lang w:eastAsia="uk-UA"/>
              </w:rPr>
              <w:t>Запасні частини до додаткового обладнання автомобіля ЗІЛ (сміттєвоз)</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4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4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гідророзподілювача (маніпулятора)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4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Ремкомплект гідроциліндра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113"/>
        </w:trPr>
        <w:tc>
          <w:tcPr>
            <w:tcW w:w="662" w:type="dxa"/>
            <w:shd w:val="clear" w:color="auto" w:fill="auto"/>
            <w:noWrap/>
            <w:vAlign w:val="center"/>
          </w:tcPr>
          <w:p w:rsidR="0070545D" w:rsidRPr="0070545D" w:rsidRDefault="0070545D" w:rsidP="00535FB3">
            <w:pPr>
              <w:numPr>
                <w:ilvl w:val="0"/>
                <w:numId w:val="45"/>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tcBorders>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МАЗ (сміттєвоз)</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гідророзподільника (маніпулятора)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6"/>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tcBorders>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ЗІЛ (поливомийка)</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7"/>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tcBorders>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ЗІЛ (вишка ВС-22)</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Гідрозамок видвижної лапи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Кінцевик електричний (ВП19М21Б421-67У2)</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Насос НШ</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Ремкомплект гідроциліндра видвижної лапи</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Ророзподільник трьохсекційний (Р75-3-022Б)</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662" w:type="dxa"/>
            <w:shd w:val="clear" w:color="auto" w:fill="auto"/>
            <w:noWrap/>
            <w:vAlign w:val="center"/>
          </w:tcPr>
          <w:p w:rsidR="0070545D" w:rsidRPr="0070545D" w:rsidRDefault="0070545D" w:rsidP="00535FB3">
            <w:pPr>
              <w:numPr>
                <w:ilvl w:val="0"/>
                <w:numId w:val="48"/>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r w:rsidR="0070545D" w:rsidRPr="0070545D" w:rsidTr="0070545D">
        <w:trPr>
          <w:trHeight w:val="227"/>
        </w:trPr>
        <w:tc>
          <w:tcPr>
            <w:tcW w:w="9653" w:type="dxa"/>
            <w:gridSpan w:val="4"/>
            <w:tcBorders>
              <w:right w:val="single" w:sz="4" w:space="0" w:color="auto"/>
            </w:tcBorders>
            <w:shd w:val="clear" w:color="auto" w:fill="auto"/>
            <w:noWrap/>
            <w:vAlign w:val="center"/>
          </w:tcPr>
          <w:p w:rsidR="0070545D" w:rsidRPr="0070545D" w:rsidRDefault="0070545D" w:rsidP="0070545D">
            <w:pPr>
              <w:spacing w:after="0" w:line="240" w:lineRule="auto"/>
              <w:jc w:val="center"/>
              <w:rPr>
                <w:rFonts w:ascii="Times New Roman" w:eastAsia="Times New Roman" w:hAnsi="Times New Roman" w:cs="Times New Roman"/>
                <w:color w:val="000000"/>
                <w:lang w:eastAsia="ru-RU"/>
              </w:rPr>
            </w:pPr>
            <w:r w:rsidRPr="0070545D">
              <w:rPr>
                <w:rFonts w:ascii="Times New Roman" w:eastAsia="Times New Roman" w:hAnsi="Times New Roman" w:cs="Times New Roman"/>
                <w:b/>
                <w:lang w:eastAsia="uk-UA"/>
              </w:rPr>
              <w:t>Запасні частини до додаткового обладнання автомобіля МАЗ (кран КС-35-77)</w:t>
            </w:r>
          </w:p>
        </w:tc>
      </w:tr>
      <w:tr w:rsidR="0070545D" w:rsidRPr="0070545D" w:rsidTr="0070545D">
        <w:trPr>
          <w:trHeight w:val="227"/>
        </w:trPr>
        <w:tc>
          <w:tcPr>
            <w:tcW w:w="662" w:type="dxa"/>
            <w:tcBorders>
              <w:bottom w:val="single" w:sz="4" w:space="0" w:color="auto"/>
            </w:tcBorders>
            <w:shd w:val="clear" w:color="auto" w:fill="auto"/>
            <w:noWrap/>
            <w:vAlign w:val="center"/>
          </w:tcPr>
          <w:p w:rsidR="0070545D" w:rsidRPr="0070545D" w:rsidRDefault="0070545D" w:rsidP="00535FB3">
            <w:pPr>
              <w:numPr>
                <w:ilvl w:val="0"/>
                <w:numId w:val="4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uk-UA"/>
              </w:rPr>
            </w:pPr>
            <w:r w:rsidRPr="0070545D">
              <w:rPr>
                <w:rFonts w:ascii="Times New Roman" w:eastAsia="Times New Roman" w:hAnsi="Times New Roman" w:cs="Times New Roman"/>
                <w:sz w:val="20"/>
                <w:szCs w:val="20"/>
                <w:lang w:eastAsia="ru-RU"/>
              </w:rPr>
              <w:t>Ремкомплект редуктора повороту башні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к-т.</w:t>
            </w:r>
          </w:p>
        </w:tc>
      </w:tr>
      <w:tr w:rsidR="0070545D" w:rsidRPr="0070545D" w:rsidTr="0070545D">
        <w:trPr>
          <w:trHeight w:val="227"/>
        </w:trPr>
        <w:tc>
          <w:tcPr>
            <w:tcW w:w="662" w:type="dxa"/>
            <w:tcBorders>
              <w:top w:val="single" w:sz="4" w:space="0" w:color="auto"/>
              <w:bottom w:val="single" w:sz="4" w:space="0" w:color="auto"/>
            </w:tcBorders>
            <w:shd w:val="clear" w:color="auto" w:fill="auto"/>
            <w:noWrap/>
            <w:vAlign w:val="center"/>
          </w:tcPr>
          <w:p w:rsidR="0070545D" w:rsidRPr="0070545D" w:rsidRDefault="0070545D" w:rsidP="00535FB3">
            <w:pPr>
              <w:numPr>
                <w:ilvl w:val="0"/>
                <w:numId w:val="49"/>
              </w:numPr>
              <w:shd w:val="clear" w:color="auto" w:fill="FFFFFF"/>
              <w:spacing w:after="0" w:line="240" w:lineRule="auto"/>
              <w:contextualSpacing/>
              <w:jc w:val="center"/>
              <w:rPr>
                <w:rFonts w:ascii="Times New Roman" w:eastAsia="Times New Roman" w:hAnsi="Times New Roman" w:cs="Times New Roman"/>
                <w:lang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 xml:space="preserve">Шланг гідравлічний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70545D" w:rsidRPr="0070545D" w:rsidRDefault="0070545D" w:rsidP="0070545D">
            <w:pPr>
              <w:spacing w:after="0" w:line="240" w:lineRule="auto"/>
              <w:jc w:val="center"/>
              <w:rPr>
                <w:rFonts w:ascii="Times New Roman" w:eastAsia="Times New Roman" w:hAnsi="Times New Roman" w:cs="Times New Roman"/>
                <w:sz w:val="20"/>
                <w:szCs w:val="20"/>
                <w:lang w:eastAsia="ru-RU"/>
              </w:rPr>
            </w:pPr>
            <w:r w:rsidRPr="0070545D">
              <w:rPr>
                <w:rFonts w:ascii="Times New Roman" w:eastAsia="Times New Roman" w:hAnsi="Times New Roman" w:cs="Times New Roman"/>
                <w:sz w:val="20"/>
                <w:szCs w:val="20"/>
                <w:lang w:eastAsia="ru-RU"/>
              </w:rPr>
              <w:t>шт.</w:t>
            </w:r>
          </w:p>
        </w:tc>
      </w:tr>
    </w:tbl>
    <w:p w:rsidR="003F3BBB" w:rsidRDefault="003F3BBB" w:rsidP="00A07946">
      <w:pPr>
        <w:spacing w:after="0" w:line="240" w:lineRule="auto"/>
        <w:jc w:val="center"/>
        <w:rPr>
          <w:rFonts w:ascii="Times New Roman" w:eastAsia="Times New Roman" w:hAnsi="Times New Roman" w:cs="Times New Roman"/>
          <w:b/>
          <w:sz w:val="24"/>
          <w:szCs w:val="24"/>
          <w:lang w:eastAsia="ru-RU"/>
        </w:rPr>
      </w:pPr>
    </w:p>
    <w:p w:rsidR="009D3B6E" w:rsidRDefault="009D3B6E" w:rsidP="00A07946">
      <w:pPr>
        <w:spacing w:after="0" w:line="240" w:lineRule="auto"/>
        <w:jc w:val="center"/>
        <w:rPr>
          <w:rFonts w:ascii="Times New Roman" w:eastAsia="Times New Roman" w:hAnsi="Times New Roman" w:cs="Times New Roman"/>
          <w:b/>
          <w:sz w:val="24"/>
          <w:szCs w:val="24"/>
          <w:lang w:eastAsia="ru-RU"/>
        </w:rPr>
      </w:pPr>
    </w:p>
    <w:sectPr w:rsidR="009D3B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4A31A63"/>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05926345"/>
    <w:multiLevelType w:val="hybridMultilevel"/>
    <w:tmpl w:val="004A54A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0E0B60AD"/>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F70749C"/>
    <w:multiLevelType w:val="hybridMultilevel"/>
    <w:tmpl w:val="5262D35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0F9D23DB"/>
    <w:multiLevelType w:val="hybridMultilevel"/>
    <w:tmpl w:val="7E9C8CFC"/>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101B0D5C"/>
    <w:multiLevelType w:val="hybridMultilevel"/>
    <w:tmpl w:val="4D02C6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0CB7870"/>
    <w:multiLevelType w:val="hybridMultilevel"/>
    <w:tmpl w:val="638C47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B5D1C"/>
    <w:multiLevelType w:val="hybridMultilevel"/>
    <w:tmpl w:val="3C469A6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156D3775"/>
    <w:multiLevelType w:val="hybridMultilevel"/>
    <w:tmpl w:val="01D47B68"/>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17C2243A"/>
    <w:multiLevelType w:val="hybridMultilevel"/>
    <w:tmpl w:val="FFA020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15:restartNumberingAfterBreak="0">
    <w:nsid w:val="19DF27B3"/>
    <w:multiLevelType w:val="hybridMultilevel"/>
    <w:tmpl w:val="004A54A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1C714DE7"/>
    <w:multiLevelType w:val="hybridMultilevel"/>
    <w:tmpl w:val="46B05A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72571"/>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15:restartNumberingAfterBreak="0">
    <w:nsid w:val="24076301"/>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15:restartNumberingAfterBreak="0">
    <w:nsid w:val="30E21261"/>
    <w:multiLevelType w:val="hybridMultilevel"/>
    <w:tmpl w:val="5262D35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15:restartNumberingAfterBreak="0">
    <w:nsid w:val="37782803"/>
    <w:multiLevelType w:val="hybridMultilevel"/>
    <w:tmpl w:val="CDFCD4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15:restartNumberingAfterBreak="0">
    <w:nsid w:val="3C1D5CB3"/>
    <w:multiLevelType w:val="hybridMultilevel"/>
    <w:tmpl w:val="79ECDD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3D9E1A9E"/>
    <w:multiLevelType w:val="hybridMultilevel"/>
    <w:tmpl w:val="02C237B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3E2F4DEC"/>
    <w:multiLevelType w:val="hybridMultilevel"/>
    <w:tmpl w:val="9D80D0C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F4E5D2C"/>
    <w:multiLevelType w:val="hybridMultilevel"/>
    <w:tmpl w:val="55B8D11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4085699E"/>
    <w:multiLevelType w:val="hybridMultilevel"/>
    <w:tmpl w:val="46B05A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672435"/>
    <w:multiLevelType w:val="hybridMultilevel"/>
    <w:tmpl w:val="7A4AF39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15:restartNumberingAfterBreak="0">
    <w:nsid w:val="43FB4690"/>
    <w:multiLevelType w:val="hybridMultilevel"/>
    <w:tmpl w:val="02C237B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15:restartNumberingAfterBreak="0">
    <w:nsid w:val="450228BE"/>
    <w:multiLevelType w:val="hybridMultilevel"/>
    <w:tmpl w:val="FBE4F5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EB559E"/>
    <w:multiLevelType w:val="hybridMultilevel"/>
    <w:tmpl w:val="79ECDD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15:restartNumberingAfterBreak="0">
    <w:nsid w:val="4C680758"/>
    <w:multiLevelType w:val="hybridMultilevel"/>
    <w:tmpl w:val="7A4AF39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15:restartNumberingAfterBreak="0">
    <w:nsid w:val="4ECD568C"/>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15:restartNumberingAfterBreak="0">
    <w:nsid w:val="52D173D9"/>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15:restartNumberingAfterBreak="0">
    <w:nsid w:val="53F76FB3"/>
    <w:multiLevelType w:val="hybridMultilevel"/>
    <w:tmpl w:val="01D47B6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15:restartNumberingAfterBreak="0">
    <w:nsid w:val="5B9D5E09"/>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15:restartNumberingAfterBreak="0">
    <w:nsid w:val="5E745D18"/>
    <w:multiLevelType w:val="hybridMultilevel"/>
    <w:tmpl w:val="4D02C6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15:restartNumberingAfterBreak="0">
    <w:nsid w:val="5ECF73C5"/>
    <w:multiLevelType w:val="hybridMultilevel"/>
    <w:tmpl w:val="7E9C8CFC"/>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15:restartNumberingAfterBreak="0">
    <w:nsid w:val="5FC37CB2"/>
    <w:multiLevelType w:val="hybridMultilevel"/>
    <w:tmpl w:val="FFA020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15:restartNumberingAfterBreak="0">
    <w:nsid w:val="689B5BAF"/>
    <w:multiLevelType w:val="hybridMultilevel"/>
    <w:tmpl w:val="3C469A6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15:restartNumberingAfterBreak="0">
    <w:nsid w:val="68CA6039"/>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15:restartNumberingAfterBreak="0">
    <w:nsid w:val="6A812A3E"/>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7" w15:restartNumberingAfterBreak="0">
    <w:nsid w:val="6B097C2A"/>
    <w:multiLevelType w:val="hybridMultilevel"/>
    <w:tmpl w:val="9D80D0C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15:restartNumberingAfterBreak="0">
    <w:nsid w:val="6D15096B"/>
    <w:multiLevelType w:val="hybridMultilevel"/>
    <w:tmpl w:val="CDFCD4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15:restartNumberingAfterBreak="0">
    <w:nsid w:val="6E1D1CFD"/>
    <w:multiLevelType w:val="hybridMultilevel"/>
    <w:tmpl w:val="638C47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F15282"/>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1" w15:restartNumberingAfterBreak="0">
    <w:nsid w:val="774F6845"/>
    <w:multiLevelType w:val="hybridMultilevel"/>
    <w:tmpl w:val="FBE4F5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844D98"/>
    <w:multiLevelType w:val="hybridMultilevel"/>
    <w:tmpl w:val="55B8D11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85765A6"/>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4" w15:restartNumberingAfterBreak="0">
    <w:nsid w:val="7A1012F2"/>
    <w:multiLevelType w:val="hybridMultilevel"/>
    <w:tmpl w:val="1E2AA6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15:restartNumberingAfterBreak="0">
    <w:nsid w:val="7BE66FA5"/>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6" w15:restartNumberingAfterBreak="0">
    <w:nsid w:val="7CC028A6"/>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7" w15:restartNumberingAfterBreak="0">
    <w:nsid w:val="7E13665F"/>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8" w15:restartNumberingAfterBreak="0">
    <w:nsid w:val="7E2B7D27"/>
    <w:multiLevelType w:val="hybridMultilevel"/>
    <w:tmpl w:val="1E2AA6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21"/>
  </w:num>
  <w:num w:numId="3">
    <w:abstractNumId w:val="7"/>
  </w:num>
  <w:num w:numId="4">
    <w:abstractNumId w:val="44"/>
  </w:num>
  <w:num w:numId="5">
    <w:abstractNumId w:val="41"/>
  </w:num>
  <w:num w:numId="6">
    <w:abstractNumId w:val="22"/>
  </w:num>
  <w:num w:numId="7">
    <w:abstractNumId w:val="5"/>
  </w:num>
  <w:num w:numId="8">
    <w:abstractNumId w:val="20"/>
  </w:num>
  <w:num w:numId="9">
    <w:abstractNumId w:val="34"/>
  </w:num>
  <w:num w:numId="10">
    <w:abstractNumId w:val="6"/>
  </w:num>
  <w:num w:numId="11">
    <w:abstractNumId w:val="47"/>
  </w:num>
  <w:num w:numId="12">
    <w:abstractNumId w:val="29"/>
  </w:num>
  <w:num w:numId="13">
    <w:abstractNumId w:val="25"/>
  </w:num>
  <w:num w:numId="14">
    <w:abstractNumId w:val="10"/>
  </w:num>
  <w:num w:numId="15">
    <w:abstractNumId w:val="15"/>
  </w:num>
  <w:num w:numId="16">
    <w:abstractNumId w:val="43"/>
  </w:num>
  <w:num w:numId="17">
    <w:abstractNumId w:val="45"/>
  </w:num>
  <w:num w:numId="18">
    <w:abstractNumId w:val="36"/>
  </w:num>
  <w:num w:numId="19">
    <w:abstractNumId w:val="19"/>
  </w:num>
  <w:num w:numId="20">
    <w:abstractNumId w:val="38"/>
  </w:num>
  <w:num w:numId="21">
    <w:abstractNumId w:val="2"/>
  </w:num>
  <w:num w:numId="22">
    <w:abstractNumId w:val="23"/>
  </w:num>
  <w:num w:numId="23">
    <w:abstractNumId w:val="46"/>
  </w:num>
  <w:num w:numId="24">
    <w:abstractNumId w:val="27"/>
  </w:num>
  <w:num w:numId="25">
    <w:abstractNumId w:val="30"/>
  </w:num>
  <w:num w:numId="26">
    <w:abstractNumId w:val="12"/>
  </w:num>
  <w:num w:numId="27">
    <w:abstractNumId w:val="39"/>
  </w:num>
  <w:num w:numId="28">
    <w:abstractNumId w:val="48"/>
  </w:num>
  <w:num w:numId="29">
    <w:abstractNumId w:val="24"/>
  </w:num>
  <w:num w:numId="30">
    <w:abstractNumId w:val="26"/>
  </w:num>
  <w:num w:numId="31">
    <w:abstractNumId w:val="32"/>
  </w:num>
  <w:num w:numId="32">
    <w:abstractNumId w:val="42"/>
  </w:num>
  <w:num w:numId="33">
    <w:abstractNumId w:val="9"/>
  </w:num>
  <w:num w:numId="34">
    <w:abstractNumId w:val="37"/>
  </w:num>
  <w:num w:numId="35">
    <w:abstractNumId w:val="16"/>
  </w:num>
  <w:num w:numId="36">
    <w:abstractNumId w:val="11"/>
  </w:num>
  <w:num w:numId="37">
    <w:abstractNumId w:val="18"/>
  </w:num>
  <w:num w:numId="38">
    <w:abstractNumId w:val="8"/>
  </w:num>
  <w:num w:numId="39">
    <w:abstractNumId w:val="31"/>
  </w:num>
  <w:num w:numId="40">
    <w:abstractNumId w:val="28"/>
  </w:num>
  <w:num w:numId="41">
    <w:abstractNumId w:val="13"/>
  </w:num>
  <w:num w:numId="42">
    <w:abstractNumId w:val="35"/>
  </w:num>
  <w:num w:numId="43">
    <w:abstractNumId w:val="1"/>
  </w:num>
  <w:num w:numId="44">
    <w:abstractNumId w:val="14"/>
  </w:num>
  <w:num w:numId="45">
    <w:abstractNumId w:val="17"/>
  </w:num>
  <w:num w:numId="46">
    <w:abstractNumId w:val="33"/>
  </w:num>
  <w:num w:numId="47">
    <w:abstractNumId w:val="4"/>
  </w:num>
  <w:num w:numId="48">
    <w:abstractNumId w:val="40"/>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9A"/>
    <w:rsid w:val="000B6E16"/>
    <w:rsid w:val="000E17B7"/>
    <w:rsid w:val="003F3BBB"/>
    <w:rsid w:val="00535FB3"/>
    <w:rsid w:val="005655F7"/>
    <w:rsid w:val="0070545D"/>
    <w:rsid w:val="007C3E6B"/>
    <w:rsid w:val="00893306"/>
    <w:rsid w:val="009D3B6E"/>
    <w:rsid w:val="00A07946"/>
    <w:rsid w:val="00A86B9A"/>
    <w:rsid w:val="00AD0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2932"/>
  <w15:docId w15:val="{64EE152B-6A58-4454-8DCE-B49186C1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545D"/>
    <w:pPr>
      <w:keepNext/>
      <w:spacing w:after="0" w:line="240" w:lineRule="auto"/>
      <w:jc w:val="right"/>
      <w:outlineLvl w:val="0"/>
    </w:pPr>
    <w:rPr>
      <w:rFonts w:ascii="Times New Roman" w:eastAsia="Times New Roman" w:hAnsi="Times New Roman" w:cs="Times New Roman"/>
      <w:b/>
      <w:sz w:val="20"/>
      <w:szCs w:val="20"/>
      <w:lang w:eastAsia="x-none"/>
    </w:rPr>
  </w:style>
  <w:style w:type="paragraph" w:styleId="20">
    <w:name w:val="heading 2"/>
    <w:basedOn w:val="a"/>
    <w:next w:val="a"/>
    <w:link w:val="21"/>
    <w:qFormat/>
    <w:rsid w:val="0070545D"/>
    <w:pPr>
      <w:keepNext/>
      <w:spacing w:after="0" w:line="240" w:lineRule="auto"/>
      <w:jc w:val="right"/>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70545D"/>
    <w:pPr>
      <w:keepNext/>
      <w:spacing w:before="240" w:after="60" w:line="240" w:lineRule="auto"/>
      <w:outlineLvl w:val="2"/>
    </w:pPr>
    <w:rPr>
      <w:rFonts w:ascii="Arial" w:eastAsia="Times New Roman" w:hAnsi="Arial" w:cs="Times New Roman"/>
      <w:b/>
      <w:bCs/>
      <w:sz w:val="26"/>
      <w:szCs w:val="26"/>
      <w:lang w:eastAsia="x-none"/>
    </w:rPr>
  </w:style>
  <w:style w:type="paragraph" w:styleId="4">
    <w:name w:val="heading 4"/>
    <w:basedOn w:val="a"/>
    <w:next w:val="a"/>
    <w:link w:val="40"/>
    <w:unhideWhenUsed/>
    <w:qFormat/>
    <w:rsid w:val="0070545D"/>
    <w:pPr>
      <w:keepNext/>
      <w:spacing w:before="240" w:after="60" w:line="240" w:lineRule="auto"/>
      <w:outlineLvl w:val="3"/>
    </w:pPr>
    <w:rPr>
      <w:rFonts w:ascii="Calibri" w:eastAsia="Times New Roman" w:hAnsi="Calibri" w:cs="Times New Roman"/>
      <w:b/>
      <w:bCs/>
      <w:sz w:val="28"/>
      <w:szCs w:val="28"/>
      <w:lang w:eastAsia="x-none"/>
    </w:rPr>
  </w:style>
  <w:style w:type="paragraph" w:styleId="5">
    <w:name w:val="heading 5"/>
    <w:basedOn w:val="a"/>
    <w:next w:val="a"/>
    <w:link w:val="50"/>
    <w:qFormat/>
    <w:rsid w:val="0070545D"/>
    <w:pPr>
      <w:keepNext/>
      <w:spacing w:after="0" w:line="240" w:lineRule="auto"/>
      <w:jc w:val="center"/>
      <w:outlineLvl w:val="4"/>
    </w:pPr>
    <w:rPr>
      <w:rFonts w:ascii="Times New Roman" w:eastAsia="Arial Unicode MS" w:hAnsi="Times New Roman" w:cs="Times New Roman"/>
      <w:b/>
      <w:bCs/>
      <w:snapToGrid w:val="0"/>
      <w:sz w:val="20"/>
      <w:szCs w:val="20"/>
      <w:lang w:eastAsia="x-none"/>
    </w:rPr>
  </w:style>
  <w:style w:type="paragraph" w:styleId="6">
    <w:name w:val="heading 6"/>
    <w:basedOn w:val="a"/>
    <w:next w:val="a"/>
    <w:link w:val="60"/>
    <w:qFormat/>
    <w:rsid w:val="0070545D"/>
    <w:pPr>
      <w:keepNext/>
      <w:spacing w:before="60" w:after="0" w:line="240" w:lineRule="auto"/>
      <w:jc w:val="center"/>
      <w:outlineLvl w:val="5"/>
    </w:pPr>
    <w:rPr>
      <w:rFonts w:ascii="Times New Roman" w:eastAsia="Times New Roman" w:hAnsi="Times New Roman" w:cs="Times New Roman"/>
      <w:b/>
      <w:sz w:val="32"/>
      <w:szCs w:val="20"/>
      <w:lang w:val="x-none" w:eastAsia="ru-RU"/>
    </w:rPr>
  </w:style>
  <w:style w:type="paragraph" w:styleId="7">
    <w:name w:val="heading 7"/>
    <w:basedOn w:val="a"/>
    <w:next w:val="a"/>
    <w:link w:val="70"/>
    <w:qFormat/>
    <w:rsid w:val="0070545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45D"/>
    <w:rPr>
      <w:rFonts w:ascii="Times New Roman" w:eastAsia="Times New Roman" w:hAnsi="Times New Roman" w:cs="Times New Roman"/>
      <w:b/>
      <w:sz w:val="20"/>
      <w:szCs w:val="20"/>
      <w:lang w:eastAsia="x-none"/>
    </w:rPr>
  </w:style>
  <w:style w:type="character" w:customStyle="1" w:styleId="21">
    <w:name w:val="Заголовок 2 Знак"/>
    <w:basedOn w:val="a0"/>
    <w:link w:val="20"/>
    <w:rsid w:val="0070545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0545D"/>
    <w:rPr>
      <w:rFonts w:ascii="Arial" w:eastAsia="Times New Roman" w:hAnsi="Arial" w:cs="Times New Roman"/>
      <w:b/>
      <w:bCs/>
      <w:sz w:val="26"/>
      <w:szCs w:val="26"/>
      <w:lang w:eastAsia="x-none"/>
    </w:rPr>
  </w:style>
  <w:style w:type="character" w:customStyle="1" w:styleId="40">
    <w:name w:val="Заголовок 4 Знак"/>
    <w:basedOn w:val="a0"/>
    <w:link w:val="4"/>
    <w:rsid w:val="0070545D"/>
    <w:rPr>
      <w:rFonts w:ascii="Calibri" w:eastAsia="Times New Roman" w:hAnsi="Calibri" w:cs="Times New Roman"/>
      <w:b/>
      <w:bCs/>
      <w:sz w:val="28"/>
      <w:szCs w:val="28"/>
      <w:lang w:eastAsia="x-none"/>
    </w:rPr>
  </w:style>
  <w:style w:type="character" w:customStyle="1" w:styleId="50">
    <w:name w:val="Заголовок 5 Знак"/>
    <w:basedOn w:val="a0"/>
    <w:link w:val="5"/>
    <w:rsid w:val="0070545D"/>
    <w:rPr>
      <w:rFonts w:ascii="Times New Roman" w:eastAsia="Arial Unicode MS" w:hAnsi="Times New Roman" w:cs="Times New Roman"/>
      <w:b/>
      <w:bCs/>
      <w:snapToGrid w:val="0"/>
      <w:sz w:val="20"/>
      <w:szCs w:val="20"/>
      <w:lang w:eastAsia="x-none"/>
    </w:rPr>
  </w:style>
  <w:style w:type="character" w:customStyle="1" w:styleId="60">
    <w:name w:val="Заголовок 6 Знак"/>
    <w:basedOn w:val="a0"/>
    <w:link w:val="6"/>
    <w:rsid w:val="0070545D"/>
    <w:rPr>
      <w:rFonts w:ascii="Times New Roman" w:eastAsia="Times New Roman" w:hAnsi="Times New Roman" w:cs="Times New Roman"/>
      <w:b/>
      <w:sz w:val="32"/>
      <w:szCs w:val="20"/>
      <w:lang w:val="x-none" w:eastAsia="ru-RU"/>
    </w:rPr>
  </w:style>
  <w:style w:type="character" w:customStyle="1" w:styleId="70">
    <w:name w:val="Заголовок 7 Знак"/>
    <w:basedOn w:val="a0"/>
    <w:link w:val="7"/>
    <w:rsid w:val="0070545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70545D"/>
  </w:style>
  <w:style w:type="paragraph" w:styleId="a3">
    <w:name w:val="Title"/>
    <w:aliases w:val="Знак2 Знак Знак, Знак2 Знак,Знак2 Знак"/>
    <w:basedOn w:val="a"/>
    <w:link w:val="a4"/>
    <w:qFormat/>
    <w:rsid w:val="0070545D"/>
    <w:pPr>
      <w:widowControl w:val="0"/>
      <w:spacing w:after="0" w:line="240" w:lineRule="auto"/>
      <w:ind w:left="320"/>
      <w:jc w:val="center"/>
    </w:pPr>
    <w:rPr>
      <w:rFonts w:ascii="Arial" w:eastAsia="Times New Roman" w:hAnsi="Arial" w:cs="Times New Roman"/>
      <w:b/>
      <w:snapToGrid w:val="0"/>
      <w:sz w:val="18"/>
      <w:szCs w:val="20"/>
      <w:lang w:eastAsia="ru-RU"/>
    </w:rPr>
  </w:style>
  <w:style w:type="character" w:customStyle="1" w:styleId="a4">
    <w:name w:val="Заголовок Знак"/>
    <w:aliases w:val="Знак2 Знак Знак Знак, Знак2 Знак Знак,Знак2 Знак Знак1"/>
    <w:basedOn w:val="a0"/>
    <w:link w:val="a3"/>
    <w:rsid w:val="0070545D"/>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70545D"/>
    <w:pPr>
      <w:spacing w:after="0" w:line="240" w:lineRule="auto"/>
      <w:jc w:val="center"/>
    </w:pPr>
    <w:rPr>
      <w:rFonts w:ascii="Times New Roman" w:eastAsia="Times New Roman" w:hAnsi="Times New Roman" w:cs="Times New Roman"/>
      <w:b/>
      <w:sz w:val="24"/>
      <w:szCs w:val="20"/>
      <w:lang w:eastAsia="x-none"/>
    </w:rPr>
  </w:style>
  <w:style w:type="character" w:customStyle="1" w:styleId="a6">
    <w:name w:val="Основной текст с отступом Знак"/>
    <w:aliases w:val="Body Text 2 Char Знак Знак"/>
    <w:basedOn w:val="a0"/>
    <w:link w:val="a5"/>
    <w:rsid w:val="0070545D"/>
    <w:rPr>
      <w:rFonts w:ascii="Times New Roman" w:eastAsia="Times New Roman" w:hAnsi="Times New Roman" w:cs="Times New Roman"/>
      <w:b/>
      <w:sz w:val="24"/>
      <w:szCs w:val="20"/>
      <w:lang w:eastAsia="x-none"/>
    </w:rPr>
  </w:style>
  <w:style w:type="paragraph" w:styleId="a7">
    <w:name w:val="Subtitle"/>
    <w:basedOn w:val="a"/>
    <w:link w:val="a8"/>
    <w:qFormat/>
    <w:rsid w:val="0070545D"/>
    <w:pPr>
      <w:spacing w:after="0" w:line="360" w:lineRule="auto"/>
      <w:jc w:val="center"/>
    </w:pPr>
    <w:rPr>
      <w:rFonts w:ascii="Times New Roman" w:eastAsia="Times New Roman" w:hAnsi="Times New Roman" w:cs="Times New Roman"/>
      <w:b/>
      <w:noProof/>
      <w:sz w:val="24"/>
      <w:szCs w:val="24"/>
      <w:lang w:val="en-GB"/>
    </w:rPr>
  </w:style>
  <w:style w:type="character" w:customStyle="1" w:styleId="a8">
    <w:name w:val="Подзаголовок Знак"/>
    <w:basedOn w:val="a0"/>
    <w:link w:val="a7"/>
    <w:rsid w:val="0070545D"/>
    <w:rPr>
      <w:rFonts w:ascii="Times New Roman" w:eastAsia="Times New Roman" w:hAnsi="Times New Roman" w:cs="Times New Roman"/>
      <w:b/>
      <w:noProof/>
      <w:sz w:val="24"/>
      <w:szCs w:val="24"/>
      <w:lang w:val="en-GB"/>
    </w:rPr>
  </w:style>
  <w:style w:type="paragraph" w:styleId="HTML">
    <w:name w:val="HTML Preformatted"/>
    <w:basedOn w:val="a"/>
    <w:link w:val="HTML0"/>
    <w:rsid w:val="007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70545D"/>
    <w:rPr>
      <w:rFonts w:ascii="Courier New" w:eastAsia="Times New Roman" w:hAnsi="Courier New" w:cs="Courier New"/>
      <w:color w:val="000000"/>
      <w:sz w:val="18"/>
      <w:szCs w:val="18"/>
      <w:lang w:val="ru-RU" w:eastAsia="ru-RU"/>
    </w:rPr>
  </w:style>
  <w:style w:type="table" w:styleId="a9">
    <w:name w:val="Table Grid"/>
    <w:basedOn w:val="a1"/>
    <w:uiPriority w:val="59"/>
    <w:rsid w:val="0070545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0545D"/>
    <w:rPr>
      <w:rFonts w:cs="Times New Roman"/>
      <w:color w:val="0000FF"/>
      <w:u w:val="single"/>
    </w:rPr>
  </w:style>
  <w:style w:type="paragraph" w:styleId="ab">
    <w:name w:val="header"/>
    <w:basedOn w:val="a"/>
    <w:link w:val="ac"/>
    <w:uiPriority w:val="99"/>
    <w:rsid w:val="0070545D"/>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70545D"/>
    <w:rPr>
      <w:rFonts w:ascii="Times New Roman" w:eastAsia="Times New Roman" w:hAnsi="Times New Roman" w:cs="Times New Roman"/>
      <w:sz w:val="20"/>
      <w:szCs w:val="20"/>
      <w:lang w:eastAsia="ru-RU"/>
    </w:rPr>
  </w:style>
  <w:style w:type="character" w:styleId="ad">
    <w:name w:val="page number"/>
    <w:rsid w:val="0070545D"/>
    <w:rPr>
      <w:rFonts w:cs="Times New Roman"/>
    </w:rPr>
  </w:style>
  <w:style w:type="paragraph" w:styleId="ae">
    <w:name w:val="footer"/>
    <w:basedOn w:val="a"/>
    <w:link w:val="af"/>
    <w:uiPriority w:val="99"/>
    <w:rsid w:val="0070545D"/>
    <w:pPr>
      <w:tabs>
        <w:tab w:val="center" w:pos="4819"/>
        <w:tab w:val="right" w:pos="9639"/>
      </w:tabs>
      <w:spacing w:after="0" w:line="240" w:lineRule="auto"/>
    </w:pPr>
    <w:rPr>
      <w:rFonts w:ascii="Times New Roman" w:eastAsia="Times New Roman" w:hAnsi="Times New Roman" w:cs="Times New Roman"/>
      <w:sz w:val="20"/>
      <w:szCs w:val="20"/>
      <w:lang w:eastAsia="x-none"/>
    </w:rPr>
  </w:style>
  <w:style w:type="character" w:customStyle="1" w:styleId="af">
    <w:name w:val="Нижний колонтитул Знак"/>
    <w:basedOn w:val="a0"/>
    <w:link w:val="ae"/>
    <w:uiPriority w:val="99"/>
    <w:rsid w:val="0070545D"/>
    <w:rPr>
      <w:rFonts w:ascii="Times New Roman" w:eastAsia="Times New Roman" w:hAnsi="Times New Roman" w:cs="Times New Roman"/>
      <w:sz w:val="20"/>
      <w:szCs w:val="20"/>
      <w:lang w:eastAsia="x-none"/>
    </w:rPr>
  </w:style>
  <w:style w:type="paragraph" w:styleId="af0">
    <w:name w:val="Normal Indent"/>
    <w:basedOn w:val="a"/>
    <w:rsid w:val="0070545D"/>
    <w:pPr>
      <w:spacing w:before="20" w:after="20" w:line="240" w:lineRule="auto"/>
      <w:ind w:left="708" w:firstLine="737"/>
      <w:jc w:val="both"/>
    </w:pPr>
    <w:rPr>
      <w:rFonts w:ascii="Times New Roman" w:eastAsia="Times New Roman" w:hAnsi="Times New Roman" w:cs="Times New Roman"/>
      <w:sz w:val="24"/>
      <w:szCs w:val="20"/>
      <w:lang w:eastAsia="ru-RU"/>
    </w:rPr>
  </w:style>
  <w:style w:type="paragraph" w:styleId="af1">
    <w:name w:val="Normal (Web)"/>
    <w:basedOn w:val="a"/>
    <w:uiPriority w:val="99"/>
    <w:rsid w:val="007054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ody Text"/>
    <w:basedOn w:val="a"/>
    <w:link w:val="af3"/>
    <w:rsid w:val="0070545D"/>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70545D"/>
    <w:rPr>
      <w:rFonts w:ascii="Times New Roman" w:eastAsia="Times New Roman" w:hAnsi="Times New Roman" w:cs="Times New Roman"/>
      <w:sz w:val="20"/>
      <w:szCs w:val="20"/>
      <w:lang w:eastAsia="ru-RU"/>
    </w:rPr>
  </w:style>
  <w:style w:type="paragraph" w:styleId="22">
    <w:name w:val="Body Text Indent 2"/>
    <w:aliases w:val="Body Text Indent 2 Char Знак"/>
    <w:basedOn w:val="a"/>
    <w:link w:val="23"/>
    <w:rsid w:val="0070545D"/>
    <w:pPr>
      <w:spacing w:after="120" w:line="480" w:lineRule="auto"/>
      <w:ind w:left="283"/>
    </w:pPr>
    <w:rPr>
      <w:rFonts w:ascii="Times New Roman" w:eastAsia="Times New Roman" w:hAnsi="Times New Roman" w:cs="Times New Roman"/>
      <w:sz w:val="20"/>
      <w:szCs w:val="20"/>
      <w:lang w:eastAsia="x-none"/>
    </w:rPr>
  </w:style>
  <w:style w:type="character" w:customStyle="1" w:styleId="23">
    <w:name w:val="Основной текст с отступом 2 Знак"/>
    <w:aliases w:val="Body Text Indent 2 Char Знак Знак"/>
    <w:basedOn w:val="a0"/>
    <w:link w:val="22"/>
    <w:rsid w:val="0070545D"/>
    <w:rPr>
      <w:rFonts w:ascii="Times New Roman" w:eastAsia="Times New Roman" w:hAnsi="Times New Roman" w:cs="Times New Roman"/>
      <w:sz w:val="20"/>
      <w:szCs w:val="20"/>
      <w:lang w:eastAsia="x-none"/>
    </w:rPr>
  </w:style>
  <w:style w:type="paragraph" w:styleId="31">
    <w:name w:val="Body Text Indent 3"/>
    <w:basedOn w:val="a"/>
    <w:link w:val="32"/>
    <w:rsid w:val="0070545D"/>
    <w:pPr>
      <w:spacing w:after="120" w:line="240" w:lineRule="auto"/>
      <w:ind w:left="283"/>
    </w:pPr>
    <w:rPr>
      <w:rFonts w:ascii="Times New Roman" w:eastAsia="Times New Roman" w:hAnsi="Times New Roman" w:cs="Times New Roman"/>
      <w:sz w:val="16"/>
      <w:szCs w:val="16"/>
      <w:lang w:eastAsia="x-none"/>
    </w:rPr>
  </w:style>
  <w:style w:type="character" w:customStyle="1" w:styleId="32">
    <w:name w:val="Основной текст с отступом 3 Знак"/>
    <w:basedOn w:val="a0"/>
    <w:link w:val="31"/>
    <w:rsid w:val="0070545D"/>
    <w:rPr>
      <w:rFonts w:ascii="Times New Roman" w:eastAsia="Times New Roman" w:hAnsi="Times New Roman" w:cs="Times New Roman"/>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545D"/>
    <w:pPr>
      <w:spacing w:after="0" w:line="240" w:lineRule="auto"/>
    </w:pPr>
    <w:rPr>
      <w:rFonts w:ascii="Verdana" w:eastAsia="Times New Roman" w:hAnsi="Verdana" w:cs="Verdana"/>
      <w:sz w:val="24"/>
      <w:szCs w:val="24"/>
      <w:lang w:val="en-US"/>
    </w:rPr>
  </w:style>
  <w:style w:type="paragraph" w:customStyle="1" w:styleId="af4">
    <w:name w:val="Підстава"/>
    <w:basedOn w:val="a"/>
    <w:rsid w:val="0070545D"/>
    <w:pPr>
      <w:tabs>
        <w:tab w:val="left" w:pos="1134"/>
      </w:tabs>
      <w:spacing w:after="0" w:line="240" w:lineRule="auto"/>
    </w:pPr>
    <w:rPr>
      <w:rFonts w:ascii="Times New Roman" w:eastAsia="Times New Roman" w:hAnsi="Times New Roman" w:cs="Times New Roman"/>
      <w:sz w:val="24"/>
      <w:szCs w:val="20"/>
      <w:lang w:eastAsia="ru-RU"/>
    </w:rPr>
  </w:style>
  <w:style w:type="paragraph" w:customStyle="1" w:styleId="12">
    <w:name w:val="Обычный1"/>
    <w:rsid w:val="0070545D"/>
    <w:pPr>
      <w:spacing w:after="0" w:line="240" w:lineRule="auto"/>
    </w:pPr>
    <w:rPr>
      <w:rFonts w:ascii="Times New Roman" w:eastAsia="Times New Roman" w:hAnsi="Times New Roman" w:cs="Times New Roman"/>
      <w:sz w:val="20"/>
      <w:szCs w:val="20"/>
      <w:lang w:val="en-US" w:eastAsia="ru-RU"/>
    </w:rPr>
  </w:style>
  <w:style w:type="paragraph" w:customStyle="1" w:styleId="13">
    <w:name w:val="Знак1 Знак Знак Знак Знак Знак Знак Знак Знак Знак"/>
    <w:basedOn w:val="a"/>
    <w:rsid w:val="0070545D"/>
    <w:pPr>
      <w:spacing w:after="0" w:line="240" w:lineRule="auto"/>
    </w:pPr>
    <w:rPr>
      <w:rFonts w:ascii="Verdana" w:eastAsia="Times New Roman" w:hAnsi="Verdana" w:cs="Times New Roman"/>
      <w:sz w:val="24"/>
      <w:szCs w:val="24"/>
      <w:lang w:val="en-US"/>
    </w:rPr>
  </w:style>
  <w:style w:type="paragraph" w:styleId="af5">
    <w:name w:val="Balloon Text"/>
    <w:basedOn w:val="a"/>
    <w:link w:val="af6"/>
    <w:uiPriority w:val="99"/>
    <w:semiHidden/>
    <w:rsid w:val="0070545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70545D"/>
    <w:rPr>
      <w:rFonts w:ascii="Tahoma" w:eastAsia="Times New Roman" w:hAnsi="Tahoma" w:cs="Tahoma"/>
      <w:sz w:val="16"/>
      <w:szCs w:val="16"/>
      <w:lang w:eastAsia="ru-RU"/>
    </w:rPr>
  </w:style>
  <w:style w:type="paragraph" w:styleId="af7">
    <w:name w:val="List Paragraph"/>
    <w:basedOn w:val="a"/>
    <w:link w:val="af8"/>
    <w:uiPriority w:val="34"/>
    <w:qFormat/>
    <w:rsid w:val="0070545D"/>
    <w:pPr>
      <w:ind w:left="720"/>
    </w:pPr>
    <w:rPr>
      <w:rFonts w:ascii="Calibri" w:eastAsia="Times New Roman" w:hAnsi="Calibri" w:cs="Times New Roman"/>
    </w:rPr>
  </w:style>
  <w:style w:type="paragraph" w:customStyle="1" w:styleId="14">
    <w:name w:val="Без интервала1"/>
    <w:rsid w:val="0070545D"/>
    <w:pPr>
      <w:spacing w:after="0" w:line="240" w:lineRule="auto"/>
    </w:pPr>
    <w:rPr>
      <w:rFonts w:ascii="Calibri" w:eastAsia="Times New Roman" w:hAnsi="Calibri" w:cs="Times New Roman"/>
    </w:rPr>
  </w:style>
  <w:style w:type="character" w:customStyle="1" w:styleId="rvts0">
    <w:name w:val="rvts0"/>
    <w:rsid w:val="0070545D"/>
  </w:style>
  <w:style w:type="paragraph" w:customStyle="1" w:styleId="rvps2">
    <w:name w:val="rvps2"/>
    <w:basedOn w:val="a"/>
    <w:rsid w:val="007054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ank">
    <w:name w:val="Blank"/>
    <w:basedOn w:val="a"/>
    <w:rsid w:val="0070545D"/>
    <w:pPr>
      <w:tabs>
        <w:tab w:val="left" w:pos="5387"/>
        <w:tab w:val="right" w:pos="9356"/>
      </w:tabs>
      <w:spacing w:after="240" w:line="240" w:lineRule="auto"/>
      <w:ind w:firstLine="720"/>
      <w:jc w:val="both"/>
    </w:pPr>
    <w:rPr>
      <w:rFonts w:ascii="Times New Roman" w:eastAsia="Times New Roman" w:hAnsi="Times New Roman" w:cs="Times New Roman"/>
      <w:b/>
      <w:noProof/>
      <w:sz w:val="26"/>
      <w:szCs w:val="20"/>
      <w:lang w:eastAsia="ru-RU"/>
    </w:rPr>
  </w:style>
  <w:style w:type="paragraph" w:customStyle="1" w:styleId="BodyTextIndent">
    <w:name w:val="Body Text Indent Знак"/>
    <w:basedOn w:val="a"/>
    <w:link w:val="BodyTextIndent0"/>
    <w:rsid w:val="0070545D"/>
    <w:pPr>
      <w:spacing w:after="120" w:line="240" w:lineRule="auto"/>
      <w:ind w:left="283"/>
    </w:pPr>
    <w:rPr>
      <w:rFonts w:ascii="Times New Roman" w:eastAsia="Times New Roman" w:hAnsi="Times New Roman" w:cs="Times New Roman"/>
      <w:sz w:val="20"/>
      <w:szCs w:val="20"/>
      <w:lang w:eastAsia="x-none"/>
    </w:rPr>
  </w:style>
  <w:style w:type="character" w:styleId="af9">
    <w:name w:val="Strong"/>
    <w:qFormat/>
    <w:rsid w:val="0070545D"/>
    <w:rPr>
      <w:b/>
    </w:rPr>
  </w:style>
  <w:style w:type="paragraph" w:styleId="33">
    <w:name w:val="Body Text 3"/>
    <w:basedOn w:val="a"/>
    <w:link w:val="34"/>
    <w:rsid w:val="0070545D"/>
    <w:pPr>
      <w:spacing w:after="120" w:line="240" w:lineRule="auto"/>
    </w:pPr>
    <w:rPr>
      <w:rFonts w:ascii="Times New Roman" w:eastAsia="Times New Roman" w:hAnsi="Times New Roman" w:cs="Times New Roman"/>
      <w:sz w:val="16"/>
      <w:szCs w:val="16"/>
      <w:lang w:eastAsia="x-none"/>
    </w:rPr>
  </w:style>
  <w:style w:type="character" w:customStyle="1" w:styleId="34">
    <w:name w:val="Основной текст 3 Знак"/>
    <w:basedOn w:val="a0"/>
    <w:link w:val="33"/>
    <w:rsid w:val="0070545D"/>
    <w:rPr>
      <w:rFonts w:ascii="Times New Roman" w:eastAsia="Times New Roman" w:hAnsi="Times New Roman" w:cs="Times New Roman"/>
      <w:sz w:val="16"/>
      <w:szCs w:val="16"/>
      <w:lang w:eastAsia="x-none"/>
    </w:rPr>
  </w:style>
  <w:style w:type="paragraph" w:customStyle="1" w:styleId="ListParagraph">
    <w:name w:val="List Paragraph Знак"/>
    <w:basedOn w:val="a"/>
    <w:link w:val="ListParagraph0"/>
    <w:rsid w:val="0070545D"/>
    <w:pPr>
      <w:ind w:left="720"/>
      <w:jc w:val="center"/>
    </w:pPr>
    <w:rPr>
      <w:rFonts w:ascii="Calibri" w:eastAsia="Times New Roman" w:hAnsi="Calibri" w:cs="Times New Roman"/>
      <w:szCs w:val="20"/>
      <w:lang w:val="x-none"/>
    </w:rPr>
  </w:style>
  <w:style w:type="paragraph" w:customStyle="1" w:styleId="15">
    <w:name w:val="Без интервала1"/>
    <w:uiPriority w:val="99"/>
    <w:qFormat/>
    <w:rsid w:val="0070545D"/>
    <w:pPr>
      <w:spacing w:after="0" w:line="240" w:lineRule="auto"/>
    </w:pPr>
    <w:rPr>
      <w:rFonts w:ascii="Calibri" w:eastAsia="Times New Roman" w:hAnsi="Calibri" w:cs="Calibri"/>
      <w:lang w:val="ru-RU" w:eastAsia="ru-RU"/>
    </w:rPr>
  </w:style>
  <w:style w:type="paragraph" w:customStyle="1" w:styleId="16">
    <w:name w:val="Без інтервалів1"/>
    <w:qFormat/>
    <w:rsid w:val="0070545D"/>
    <w:pPr>
      <w:spacing w:after="0" w:line="240" w:lineRule="auto"/>
    </w:pPr>
    <w:rPr>
      <w:rFonts w:ascii="Times New Roman" w:eastAsia="Times New Roman" w:hAnsi="Times New Roman" w:cs="Times New Roman"/>
      <w:sz w:val="24"/>
      <w:szCs w:val="24"/>
      <w:lang w:eastAsia="ru-RU"/>
    </w:rPr>
  </w:style>
  <w:style w:type="character" w:customStyle="1" w:styleId="ListParagraph0">
    <w:name w:val="List Paragraph Знак Знак"/>
    <w:link w:val="ListParagraph"/>
    <w:rsid w:val="0070545D"/>
    <w:rPr>
      <w:rFonts w:ascii="Calibri" w:eastAsia="Times New Roman" w:hAnsi="Calibri" w:cs="Times New Roman"/>
      <w:szCs w:val="20"/>
      <w:lang w:val="x-none"/>
    </w:rPr>
  </w:style>
  <w:style w:type="paragraph" w:customStyle="1" w:styleId="Style2">
    <w:name w:val="Style2"/>
    <w:basedOn w:val="a"/>
    <w:rsid w:val="0070545D"/>
    <w:pPr>
      <w:widowControl w:val="0"/>
      <w:autoSpaceDE w:val="0"/>
      <w:autoSpaceDN w:val="0"/>
      <w:adjustRightInd w:val="0"/>
      <w:spacing w:after="0" w:line="225" w:lineRule="exact"/>
    </w:pPr>
    <w:rPr>
      <w:rFonts w:ascii="Times New Roman" w:eastAsia="Times New Roman" w:hAnsi="Times New Roman" w:cs="Times New Roman"/>
      <w:sz w:val="24"/>
      <w:szCs w:val="24"/>
      <w:lang w:val="ru-RU" w:eastAsia="ru-RU"/>
    </w:rPr>
  </w:style>
  <w:style w:type="paragraph" w:customStyle="1" w:styleId="Style17">
    <w:name w:val="Style17"/>
    <w:basedOn w:val="a"/>
    <w:rsid w:val="0070545D"/>
    <w:pPr>
      <w:widowControl w:val="0"/>
      <w:autoSpaceDE w:val="0"/>
      <w:autoSpaceDN w:val="0"/>
      <w:adjustRightInd w:val="0"/>
      <w:spacing w:after="0" w:line="225" w:lineRule="exact"/>
      <w:ind w:firstLine="380"/>
      <w:jc w:val="both"/>
    </w:pPr>
    <w:rPr>
      <w:rFonts w:ascii="Times New Roman" w:eastAsia="Times New Roman" w:hAnsi="Times New Roman" w:cs="Times New Roman"/>
      <w:sz w:val="24"/>
      <w:szCs w:val="24"/>
      <w:lang w:val="ru-RU" w:eastAsia="ru-RU"/>
    </w:rPr>
  </w:style>
  <w:style w:type="character" w:customStyle="1" w:styleId="FontStyle29">
    <w:name w:val="Font Style29"/>
    <w:rsid w:val="0070545D"/>
    <w:rPr>
      <w:rFonts w:ascii="Times New Roman" w:hAnsi="Times New Roman"/>
      <w:sz w:val="18"/>
    </w:rPr>
  </w:style>
  <w:style w:type="paragraph" w:customStyle="1" w:styleId="17">
    <w:name w:val="Знак нумерации1"/>
    <w:basedOn w:val="a"/>
    <w:rsid w:val="0070545D"/>
    <w:pPr>
      <w:widowControl w:val="0"/>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210">
    <w:name w:val="Основной текст с отступом 21"/>
    <w:basedOn w:val="a"/>
    <w:rsid w:val="0070545D"/>
    <w:pPr>
      <w:suppressAutoHyphens/>
      <w:spacing w:after="0" w:line="240" w:lineRule="auto"/>
      <w:ind w:firstLine="567"/>
      <w:jc w:val="both"/>
    </w:pPr>
    <w:rPr>
      <w:rFonts w:ascii="Times New Roman" w:eastAsia="Times New Roman" w:hAnsi="Times New Roman" w:cs="Times New Roman"/>
      <w:b/>
      <w:sz w:val="24"/>
      <w:szCs w:val="20"/>
      <w:lang w:eastAsia="ar-SA"/>
    </w:rPr>
  </w:style>
  <w:style w:type="paragraph" w:customStyle="1" w:styleId="211">
    <w:name w:val="Основной текст 21"/>
    <w:basedOn w:val="a"/>
    <w:uiPriority w:val="99"/>
    <w:rsid w:val="0070545D"/>
    <w:pPr>
      <w:suppressAutoHyphens/>
      <w:spacing w:after="0" w:line="240" w:lineRule="auto"/>
      <w:ind w:right="-108"/>
    </w:pPr>
    <w:rPr>
      <w:rFonts w:ascii="Times New Roman" w:eastAsia="Times New Roman" w:hAnsi="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70545D"/>
    <w:pPr>
      <w:suppressAutoHyphens/>
      <w:spacing w:after="0" w:line="240" w:lineRule="auto"/>
    </w:pPr>
    <w:rPr>
      <w:rFonts w:ascii="Times New Roman" w:eastAsia="Times New Roman" w:hAnsi="Times New Roman" w:cs="Times New Roman"/>
      <w:b/>
      <w:sz w:val="26"/>
      <w:szCs w:val="20"/>
      <w:lang w:val="x-none" w:eastAsia="ar-SA"/>
    </w:rPr>
  </w:style>
  <w:style w:type="character" w:customStyle="1" w:styleId="131">
    <w:name w:val="Стиль Основной текст с отступом + 13 пт Знак Знак Знак"/>
    <w:link w:val="130"/>
    <w:rsid w:val="0070545D"/>
    <w:rPr>
      <w:rFonts w:ascii="Times New Roman" w:eastAsia="Times New Roman" w:hAnsi="Times New Roman" w:cs="Times New Roman"/>
      <w:b/>
      <w:sz w:val="26"/>
      <w:szCs w:val="20"/>
      <w:lang w:val="x-none" w:eastAsia="ar-SA"/>
    </w:rPr>
  </w:style>
  <w:style w:type="paragraph" w:styleId="2">
    <w:name w:val="List Number 2"/>
    <w:basedOn w:val="a"/>
    <w:rsid w:val="0070545D"/>
    <w:pPr>
      <w:numPr>
        <w:numId w:val="1"/>
      </w:numPr>
      <w:suppressAutoHyphens/>
      <w:spacing w:after="0" w:line="240" w:lineRule="auto"/>
    </w:pPr>
    <w:rPr>
      <w:rFonts w:ascii="Times New Roman" w:eastAsia="Times New Roman" w:hAnsi="Times New Roman" w:cs="Times New Roman"/>
      <w:b/>
      <w:sz w:val="28"/>
      <w:szCs w:val="20"/>
      <w:lang w:eastAsia="ar-SA"/>
    </w:rPr>
  </w:style>
  <w:style w:type="paragraph" w:customStyle="1" w:styleId="35">
    <w:name w:val="+ ниже на  3 пт"/>
    <w:basedOn w:val="a"/>
    <w:link w:val="36"/>
    <w:rsid w:val="0070545D"/>
    <w:pPr>
      <w:spacing w:after="0" w:line="240" w:lineRule="auto"/>
      <w:jc w:val="both"/>
    </w:pPr>
    <w:rPr>
      <w:rFonts w:ascii="Times New Roman" w:eastAsia="Times New Roman" w:hAnsi="Times New Roman" w:cs="Times New Roman"/>
      <w:sz w:val="24"/>
      <w:szCs w:val="20"/>
      <w:lang w:eastAsia="x-none"/>
    </w:rPr>
  </w:style>
  <w:style w:type="character" w:customStyle="1" w:styleId="36">
    <w:name w:val="+ ниже на  3 пт Знак"/>
    <w:link w:val="35"/>
    <w:rsid w:val="0070545D"/>
    <w:rPr>
      <w:rFonts w:ascii="Times New Roman" w:eastAsia="Times New Roman" w:hAnsi="Times New Roman" w:cs="Times New Roman"/>
      <w:sz w:val="24"/>
      <w:szCs w:val="20"/>
      <w:lang w:eastAsia="x-none"/>
    </w:rPr>
  </w:style>
  <w:style w:type="paragraph" w:customStyle="1" w:styleId="24">
    <w:name w:val="Без інтервалів2"/>
    <w:uiPriority w:val="1"/>
    <w:qFormat/>
    <w:rsid w:val="0070545D"/>
    <w:pPr>
      <w:spacing w:after="0" w:line="240" w:lineRule="auto"/>
    </w:pPr>
    <w:rPr>
      <w:rFonts w:ascii="Times New Roman" w:eastAsia="Times New Roman" w:hAnsi="Times New Roman" w:cs="Times New Roman"/>
      <w:sz w:val="24"/>
      <w:szCs w:val="24"/>
      <w:lang w:eastAsia="ru-RU"/>
    </w:rPr>
  </w:style>
  <w:style w:type="paragraph" w:customStyle="1" w:styleId="afa">
    <w:name w:val="Знак"/>
    <w:basedOn w:val="a"/>
    <w:rsid w:val="0070545D"/>
    <w:pPr>
      <w:spacing w:after="0" w:line="240" w:lineRule="auto"/>
    </w:pPr>
    <w:rPr>
      <w:rFonts w:ascii="Verdana" w:eastAsia="Times New Roman" w:hAnsi="Verdana" w:cs="Verdana"/>
      <w:sz w:val="20"/>
      <w:szCs w:val="20"/>
      <w:lang w:val="en-US"/>
    </w:rPr>
  </w:style>
  <w:style w:type="character" w:customStyle="1" w:styleId="BodyTextIndent0">
    <w:name w:val="Body Text Indent Знак Знак"/>
    <w:link w:val="BodyTextIndent"/>
    <w:rsid w:val="0070545D"/>
    <w:rPr>
      <w:rFonts w:ascii="Times New Roman" w:eastAsia="Times New Roman" w:hAnsi="Times New Roman" w:cs="Times New Roman"/>
      <w:sz w:val="20"/>
      <w:szCs w:val="20"/>
      <w:lang w:eastAsia="x-none"/>
    </w:rPr>
  </w:style>
  <w:style w:type="paragraph" w:customStyle="1" w:styleId="18">
    <w:name w:val="Основной текст 1"/>
    <w:basedOn w:val="a"/>
    <w:rsid w:val="0070545D"/>
    <w:pPr>
      <w:spacing w:before="60" w:after="60" w:line="240" w:lineRule="auto"/>
      <w:ind w:firstLine="567"/>
      <w:jc w:val="both"/>
    </w:pPr>
    <w:rPr>
      <w:rFonts w:ascii="Times New Roman" w:eastAsia="Times New Roman" w:hAnsi="Times New Roman" w:cs="Times New Roman"/>
      <w:sz w:val="24"/>
      <w:szCs w:val="24"/>
      <w:lang w:eastAsia="zh-CN"/>
    </w:rPr>
  </w:style>
  <w:style w:type="paragraph" w:customStyle="1" w:styleId="19">
    <w:name w:val="Знак Знак Знак Знак1 Знак Знак Знак Знак Знак Знак Знак Знак Знак"/>
    <w:basedOn w:val="a"/>
    <w:rsid w:val="0070545D"/>
    <w:pPr>
      <w:spacing w:after="0" w:line="240" w:lineRule="auto"/>
    </w:pPr>
    <w:rPr>
      <w:rFonts w:ascii="Verdana" w:eastAsia="Times New Roman" w:hAnsi="Verdana" w:cs="Verdana"/>
      <w:sz w:val="20"/>
      <w:szCs w:val="20"/>
      <w:lang w:val="en-US"/>
    </w:rPr>
  </w:style>
  <w:style w:type="character" w:customStyle="1" w:styleId="TitleChar">
    <w:name w:val="Title Char"/>
    <w:aliases w:val="Знак2 Знак Char"/>
    <w:rsid w:val="0070545D"/>
    <w:rPr>
      <w:rFonts w:ascii="Arial" w:hAnsi="Arial"/>
      <w:b/>
      <w:snapToGrid w:val="0"/>
      <w:sz w:val="18"/>
      <w:lang w:val="uk-UA" w:eastAsia="ru-RU"/>
    </w:rPr>
  </w:style>
  <w:style w:type="character" w:customStyle="1" w:styleId="ListParagraphChar">
    <w:name w:val="List Paragraph Char"/>
    <w:rsid w:val="0070545D"/>
    <w:rPr>
      <w:rFonts w:ascii="Calibri" w:hAnsi="Calibri"/>
      <w:sz w:val="22"/>
      <w:lang w:val="x-none" w:eastAsia="en-US"/>
    </w:rPr>
  </w:style>
  <w:style w:type="character" w:customStyle="1" w:styleId="BodyTextIndentChar">
    <w:name w:val="Body Text Indent Char"/>
    <w:rsid w:val="0070545D"/>
    <w:rPr>
      <w:rFonts w:cs="Times New Roman"/>
      <w:lang w:val="uk-UA" w:eastAsia="x-none"/>
    </w:rPr>
  </w:style>
  <w:style w:type="paragraph" w:styleId="25">
    <w:name w:val="Body Text 2"/>
    <w:basedOn w:val="a"/>
    <w:link w:val="26"/>
    <w:rsid w:val="0070545D"/>
    <w:pPr>
      <w:spacing w:after="120" w:line="480" w:lineRule="auto"/>
    </w:pPr>
    <w:rPr>
      <w:rFonts w:ascii="Times New Roman" w:eastAsia="Times New Roman" w:hAnsi="Times New Roman" w:cs="Times New Roman"/>
      <w:sz w:val="20"/>
      <w:szCs w:val="20"/>
      <w:lang w:eastAsia="x-none"/>
    </w:rPr>
  </w:style>
  <w:style w:type="character" w:customStyle="1" w:styleId="26">
    <w:name w:val="Основной текст 2 Знак"/>
    <w:basedOn w:val="a0"/>
    <w:link w:val="25"/>
    <w:rsid w:val="0070545D"/>
    <w:rPr>
      <w:rFonts w:ascii="Times New Roman" w:eastAsia="Times New Roman" w:hAnsi="Times New Roman" w:cs="Times New Roman"/>
      <w:sz w:val="20"/>
      <w:szCs w:val="20"/>
      <w:lang w:eastAsia="x-none"/>
    </w:rPr>
  </w:style>
  <w:style w:type="character" w:customStyle="1" w:styleId="afb">
    <w:name w:val="Знак"/>
    <w:rsid w:val="0070545D"/>
    <w:rPr>
      <w:b/>
      <w:lang w:val="uk-UA" w:eastAsia="x-none" w:bidi="ar-SA"/>
    </w:rPr>
  </w:style>
  <w:style w:type="paragraph" w:styleId="afc">
    <w:name w:val="caption"/>
    <w:basedOn w:val="a"/>
    <w:next w:val="a"/>
    <w:qFormat/>
    <w:rsid w:val="0070545D"/>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1a">
    <w:name w:val="Знак1"/>
    <w:basedOn w:val="a"/>
    <w:rsid w:val="0070545D"/>
    <w:pPr>
      <w:spacing w:after="0" w:line="240" w:lineRule="auto"/>
    </w:pPr>
    <w:rPr>
      <w:rFonts w:ascii="Verdana" w:eastAsia="Times New Roman" w:hAnsi="Verdana" w:cs="Verdana"/>
      <w:sz w:val="20"/>
      <w:szCs w:val="20"/>
      <w:lang w:val="en-US"/>
    </w:rPr>
  </w:style>
  <w:style w:type="character" w:customStyle="1" w:styleId="FontStyle36">
    <w:name w:val="Font Style36"/>
    <w:uiPriority w:val="99"/>
    <w:rsid w:val="0070545D"/>
    <w:rPr>
      <w:rFonts w:ascii="Times New Roman" w:hAnsi="Times New Roman" w:cs="Times New Roman"/>
      <w:sz w:val="20"/>
      <w:szCs w:val="20"/>
    </w:rPr>
  </w:style>
  <w:style w:type="paragraph" w:customStyle="1" w:styleId="Style14">
    <w:name w:val="Style14"/>
    <w:basedOn w:val="a"/>
    <w:uiPriority w:val="99"/>
    <w:rsid w:val="0070545D"/>
    <w:pPr>
      <w:widowControl w:val="0"/>
      <w:autoSpaceDE w:val="0"/>
      <w:autoSpaceDN w:val="0"/>
      <w:adjustRightInd w:val="0"/>
      <w:spacing w:after="0" w:line="307" w:lineRule="exact"/>
      <w:jc w:val="right"/>
    </w:pPr>
    <w:rPr>
      <w:rFonts w:ascii="Times New Roman" w:eastAsia="Times New Roman" w:hAnsi="Times New Roman" w:cs="Times New Roman"/>
      <w:sz w:val="24"/>
      <w:szCs w:val="24"/>
      <w:lang w:eastAsia="uk-UA"/>
    </w:rPr>
  </w:style>
  <w:style w:type="paragraph" w:customStyle="1" w:styleId="Style15">
    <w:name w:val="Style15"/>
    <w:basedOn w:val="a"/>
    <w:uiPriority w:val="99"/>
    <w:rsid w:val="0070545D"/>
    <w:pPr>
      <w:widowControl w:val="0"/>
      <w:autoSpaceDE w:val="0"/>
      <w:autoSpaceDN w:val="0"/>
      <w:adjustRightInd w:val="0"/>
      <w:spacing w:after="0" w:line="314" w:lineRule="exact"/>
      <w:jc w:val="center"/>
    </w:pPr>
    <w:rPr>
      <w:rFonts w:ascii="Times New Roman" w:eastAsia="Times New Roman" w:hAnsi="Times New Roman" w:cs="Times New Roman"/>
      <w:sz w:val="24"/>
      <w:szCs w:val="24"/>
      <w:lang w:eastAsia="uk-UA"/>
    </w:rPr>
  </w:style>
  <w:style w:type="character" w:customStyle="1" w:styleId="FontStyle39">
    <w:name w:val="Font Style39"/>
    <w:uiPriority w:val="99"/>
    <w:rsid w:val="0070545D"/>
    <w:rPr>
      <w:rFonts w:ascii="Times New Roman" w:hAnsi="Times New Roman" w:cs="Times New Roman"/>
      <w:b/>
      <w:bCs/>
      <w:sz w:val="20"/>
      <w:szCs w:val="20"/>
    </w:rPr>
  </w:style>
  <w:style w:type="paragraph" w:customStyle="1" w:styleId="VU2PreisElement">
    <w:name w:val="VU2PreisElement"/>
    <w:basedOn w:val="a"/>
    <w:rsid w:val="0070545D"/>
    <w:pPr>
      <w:tabs>
        <w:tab w:val="left" w:pos="6804"/>
        <w:tab w:val="decimal" w:pos="9072"/>
      </w:tabs>
      <w:spacing w:after="0" w:line="240" w:lineRule="auto"/>
    </w:pPr>
    <w:rPr>
      <w:rFonts w:ascii="Arial" w:eastAsia="MS Mincho" w:hAnsi="Arial" w:cs="Arial"/>
      <w:sz w:val="20"/>
      <w:szCs w:val="20"/>
      <w:lang w:val="de-DE" w:eastAsia="de-DE"/>
    </w:rPr>
  </w:style>
  <w:style w:type="character" w:customStyle="1" w:styleId="hps">
    <w:name w:val="hps"/>
    <w:rsid w:val="0070545D"/>
    <w:rPr>
      <w:rFonts w:ascii="Times New Roman" w:hAnsi="Times New Roman" w:cs="Times New Roman" w:hint="default"/>
    </w:rPr>
  </w:style>
  <w:style w:type="paragraph" w:customStyle="1" w:styleId="afd">
    <w:name w:val="Знак Знак Знак 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afe">
    <w:name w:val="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70545D"/>
    <w:pPr>
      <w:suppressAutoHyphens/>
      <w:spacing w:after="0" w:line="240" w:lineRule="auto"/>
      <w:ind w:firstLine="771"/>
      <w:jc w:val="both"/>
    </w:pPr>
    <w:rPr>
      <w:rFonts w:ascii="Times New Roman" w:eastAsia="Times New Roman" w:hAnsi="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70545D"/>
    <w:rPr>
      <w:rFonts w:ascii="Times New Roman" w:eastAsia="Times New Roman" w:hAnsi="Times New Roman" w:cs="Times New Roman"/>
      <w:b/>
      <w:bCs/>
      <w:sz w:val="26"/>
      <w:szCs w:val="26"/>
      <w:lang w:eastAsia="ar-SA"/>
    </w:rPr>
  </w:style>
  <w:style w:type="paragraph" w:customStyle="1" w:styleId="Default">
    <w:name w:val="Default"/>
    <w:rsid w:val="0070545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Style10">
    <w:name w:val="Style10"/>
    <w:basedOn w:val="a"/>
    <w:uiPriority w:val="99"/>
    <w:rsid w:val="0070545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6">
    <w:name w:val="Style16"/>
    <w:basedOn w:val="a"/>
    <w:uiPriority w:val="99"/>
    <w:rsid w:val="0070545D"/>
    <w:pPr>
      <w:widowControl w:val="0"/>
      <w:autoSpaceDE w:val="0"/>
      <w:autoSpaceDN w:val="0"/>
      <w:adjustRightInd w:val="0"/>
      <w:spacing w:after="0" w:line="272" w:lineRule="exact"/>
      <w:jc w:val="center"/>
    </w:pPr>
    <w:rPr>
      <w:rFonts w:ascii="Times New Roman" w:eastAsia="Times New Roman" w:hAnsi="Times New Roman" w:cs="Times New Roman"/>
      <w:sz w:val="24"/>
      <w:szCs w:val="24"/>
      <w:lang w:eastAsia="uk-UA"/>
    </w:rPr>
  </w:style>
  <w:style w:type="paragraph" w:customStyle="1" w:styleId="Style21">
    <w:name w:val="Style21"/>
    <w:basedOn w:val="a"/>
    <w:uiPriority w:val="99"/>
    <w:rsid w:val="0070545D"/>
    <w:pPr>
      <w:widowControl w:val="0"/>
      <w:autoSpaceDE w:val="0"/>
      <w:autoSpaceDN w:val="0"/>
      <w:adjustRightInd w:val="0"/>
      <w:spacing w:after="0" w:line="268" w:lineRule="exact"/>
      <w:jc w:val="both"/>
    </w:pPr>
    <w:rPr>
      <w:rFonts w:ascii="Times New Roman" w:eastAsia="Times New Roman" w:hAnsi="Times New Roman" w:cs="Times New Roman"/>
      <w:sz w:val="24"/>
      <w:szCs w:val="24"/>
      <w:lang w:eastAsia="uk-UA"/>
    </w:rPr>
  </w:style>
  <w:style w:type="character" w:customStyle="1" w:styleId="FontStyle37">
    <w:name w:val="Font Style37"/>
    <w:uiPriority w:val="99"/>
    <w:rsid w:val="0070545D"/>
    <w:rPr>
      <w:rFonts w:ascii="Times New Roman" w:hAnsi="Times New Roman" w:cs="Times New Roman"/>
      <w:b/>
      <w:bCs/>
      <w:w w:val="10"/>
      <w:sz w:val="34"/>
      <w:szCs w:val="34"/>
    </w:rPr>
  </w:style>
  <w:style w:type="character" w:customStyle="1" w:styleId="af8">
    <w:name w:val="Абзац списка Знак"/>
    <w:link w:val="af7"/>
    <w:uiPriority w:val="34"/>
    <w:locked/>
    <w:rsid w:val="0070545D"/>
    <w:rPr>
      <w:rFonts w:ascii="Calibri" w:eastAsia="Times New Roman" w:hAnsi="Calibri" w:cs="Times New Roman"/>
    </w:rPr>
  </w:style>
  <w:style w:type="paragraph" w:customStyle="1" w:styleId="110">
    <w:name w:val="Без интервала11"/>
    <w:rsid w:val="0070545D"/>
    <w:pPr>
      <w:spacing w:after="0" w:line="240" w:lineRule="auto"/>
    </w:pPr>
    <w:rPr>
      <w:rFonts w:ascii="Calibri" w:eastAsia="Times New Roman" w:hAnsi="Calibri" w:cs="Calibri"/>
      <w:lang w:val="ru-RU" w:eastAsia="ru-RU"/>
    </w:rPr>
  </w:style>
  <w:style w:type="paragraph" w:customStyle="1" w:styleId="1b">
    <w:name w:val="Знак Знак Знак Знак1 Знак Знак Знак Знак Знак 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aff">
    <w:name w:val="Знак Знак Знак"/>
    <w:basedOn w:val="a"/>
    <w:rsid w:val="0070545D"/>
    <w:pPr>
      <w:spacing w:after="0" w:line="240" w:lineRule="auto"/>
    </w:pPr>
    <w:rPr>
      <w:rFonts w:ascii="Verdana" w:eastAsia="Times New Roman" w:hAnsi="Verdana" w:cs="Verdana"/>
      <w:sz w:val="20"/>
      <w:szCs w:val="20"/>
      <w:lang w:val="en-US"/>
    </w:rPr>
  </w:style>
  <w:style w:type="paragraph" w:styleId="aff0">
    <w:name w:val="No Spacing"/>
    <w:qFormat/>
    <w:rsid w:val="0070545D"/>
    <w:pPr>
      <w:spacing w:after="0" w:line="240" w:lineRule="auto"/>
    </w:pPr>
    <w:rPr>
      <w:rFonts w:ascii="Calibri" w:eastAsia="Times New Roman" w:hAnsi="Calibri" w:cs="Times New Roman"/>
      <w:lang w:val="ru-RU" w:eastAsia="ru-RU"/>
    </w:rPr>
  </w:style>
  <w:style w:type="paragraph" w:customStyle="1" w:styleId="WW-">
    <w:name w:val="WW-Базовый"/>
    <w:uiPriority w:val="99"/>
    <w:rsid w:val="0070545D"/>
    <w:pPr>
      <w:tabs>
        <w:tab w:val="left" w:pos="709"/>
      </w:tabs>
      <w:suppressAutoHyphens/>
      <w:spacing w:after="0" w:line="200" w:lineRule="atLeast"/>
    </w:pPr>
    <w:rPr>
      <w:rFonts w:ascii="Calibri" w:eastAsia="Arial" w:hAnsi="Calibri" w:cs="Times New Roman"/>
      <w:color w:val="00000A"/>
      <w:sz w:val="20"/>
      <w:szCs w:val="20"/>
      <w:lang w:eastAsia="ar-SA"/>
    </w:rPr>
  </w:style>
  <w:style w:type="paragraph" w:customStyle="1" w:styleId="1c">
    <w:name w:val="Основной текст1"/>
    <w:basedOn w:val="a"/>
    <w:rsid w:val="0070545D"/>
    <w:pPr>
      <w:spacing w:after="0" w:line="240" w:lineRule="auto"/>
      <w:jc w:val="center"/>
    </w:pPr>
    <w:rPr>
      <w:rFonts w:ascii="Times New Roman" w:eastAsia="Times New Roman" w:hAnsi="Times New Roman" w:cs="Times New Roman"/>
      <w:sz w:val="28"/>
      <w:szCs w:val="20"/>
      <w:lang w:eastAsia="ru-RU"/>
    </w:rPr>
  </w:style>
  <w:style w:type="paragraph" w:customStyle="1" w:styleId="111">
    <w:name w:val="Знак Знак Знак Знак1 Знак Знак Знак Знак Знак Знак Знак Знак Знак1"/>
    <w:basedOn w:val="a"/>
    <w:rsid w:val="0070545D"/>
    <w:pPr>
      <w:spacing w:after="0" w:line="240" w:lineRule="auto"/>
    </w:pPr>
    <w:rPr>
      <w:rFonts w:ascii="Verdana" w:eastAsia="Times New Roman" w:hAnsi="Verdana" w:cs="Verdana"/>
      <w:sz w:val="20"/>
      <w:szCs w:val="20"/>
      <w:lang w:val="en-US"/>
    </w:rPr>
  </w:style>
  <w:style w:type="paragraph" w:customStyle="1" w:styleId="1d">
    <w:name w:val="Знак Знак Знак Знак1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1e">
    <w:name w:val="1"/>
    <w:basedOn w:val="a"/>
    <w:rsid w:val="0070545D"/>
    <w:pPr>
      <w:spacing w:after="0" w:line="240" w:lineRule="auto"/>
    </w:pPr>
    <w:rPr>
      <w:rFonts w:ascii="Verdana" w:eastAsia="Times New Roman" w:hAnsi="Verdana" w:cs="Verdana"/>
      <w:sz w:val="20"/>
      <w:szCs w:val="20"/>
      <w:lang w:val="en-US"/>
    </w:rPr>
  </w:style>
  <w:style w:type="paragraph" w:customStyle="1" w:styleId="1f">
    <w:name w:val="Знак Знак Знак Знак1 Знак 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1"/>
    <w:basedOn w:val="a"/>
    <w:rsid w:val="0070545D"/>
    <w:pPr>
      <w:spacing w:after="0" w:line="240" w:lineRule="auto"/>
    </w:pPr>
    <w:rPr>
      <w:rFonts w:ascii="Verdana" w:eastAsia="Times New Roman" w:hAnsi="Verdana" w:cs="Verdana"/>
      <w:sz w:val="20"/>
      <w:szCs w:val="20"/>
      <w:lang w:val="en-US"/>
    </w:rPr>
  </w:style>
  <w:style w:type="paragraph" w:customStyle="1" w:styleId="1f1">
    <w:name w:val="Знак1 Знак Знак Знак Знак Знак Знак Знак Знак Знак Знак Знак Знак Знак 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 Знак1 Знак Знак Знак 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70545D"/>
    <w:pPr>
      <w:spacing w:after="0" w:line="240" w:lineRule="auto"/>
    </w:pPr>
    <w:rPr>
      <w:rFonts w:ascii="Verdana" w:eastAsia="Times New Roman" w:hAnsi="Verdana" w:cs="Verdana"/>
      <w:sz w:val="20"/>
      <w:szCs w:val="20"/>
      <w:lang w:val="en-US"/>
    </w:rPr>
  </w:style>
  <w:style w:type="paragraph" w:customStyle="1" w:styleId="font5">
    <w:name w:val="font5"/>
    <w:basedOn w:val="a"/>
    <w:rsid w:val="0070545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3">
    <w:name w:val="xl63"/>
    <w:basedOn w:val="a"/>
    <w:rsid w:val="007054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4">
    <w:name w:val="xl64"/>
    <w:basedOn w:val="a"/>
    <w:rsid w:val="0070545D"/>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5">
    <w:name w:val="xl65"/>
    <w:basedOn w:val="a"/>
    <w:rsid w:val="007054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6">
    <w:name w:val="xl66"/>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67">
    <w:name w:val="xl67"/>
    <w:basedOn w:val="a"/>
    <w:rsid w:val="0070545D"/>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8">
    <w:name w:val="xl68"/>
    <w:basedOn w:val="a"/>
    <w:rsid w:val="0070545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69">
    <w:name w:val="xl69"/>
    <w:basedOn w:val="a"/>
    <w:rsid w:val="007054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3">
    <w:name w:val="xl73"/>
    <w:basedOn w:val="a"/>
    <w:rsid w:val="0070545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4">
    <w:name w:val="xl74"/>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5">
    <w:name w:val="xl75"/>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70545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7054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9">
    <w:name w:val="xl79"/>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1">
    <w:name w:val="xl81"/>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3">
    <w:name w:val="xl83"/>
    <w:basedOn w:val="a"/>
    <w:rsid w:val="0070545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84">
    <w:name w:val="xl84"/>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85">
    <w:name w:val="xl85"/>
    <w:basedOn w:val="a"/>
    <w:rsid w:val="0070545D"/>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86">
    <w:name w:val="xl86"/>
    <w:basedOn w:val="a"/>
    <w:rsid w:val="0070545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1f4">
    <w:name w:val="Звичайний1"/>
    <w:uiPriority w:val="99"/>
    <w:rsid w:val="0070545D"/>
    <w:pPr>
      <w:widowControl w:val="0"/>
      <w:spacing w:after="0" w:line="240" w:lineRule="auto"/>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70545D"/>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212">
    <w:name w:val="Нумерованный список 21"/>
    <w:basedOn w:val="a"/>
    <w:uiPriority w:val="99"/>
    <w:rsid w:val="0070545D"/>
    <w:pPr>
      <w:tabs>
        <w:tab w:val="num" w:pos="340"/>
      </w:tabs>
      <w:suppressAutoHyphens/>
      <w:autoSpaceDE w:val="0"/>
      <w:spacing w:before="240" w:after="0" w:line="240" w:lineRule="auto"/>
      <w:jc w:val="both"/>
    </w:pPr>
    <w:rPr>
      <w:rFonts w:ascii="Times New Roman" w:eastAsia="Times New Roman" w:hAnsi="Times New Roman" w:cs="Times New Roman"/>
      <w:sz w:val="24"/>
      <w:szCs w:val="24"/>
      <w:lang w:eastAsia="ar-SA"/>
    </w:rPr>
  </w:style>
  <w:style w:type="paragraph" w:customStyle="1" w:styleId="112">
    <w:name w:val="Знак11"/>
    <w:basedOn w:val="a"/>
    <w:uiPriority w:val="99"/>
    <w:rsid w:val="0070545D"/>
    <w:pPr>
      <w:suppressAutoHyphens/>
      <w:spacing w:after="0" w:line="240" w:lineRule="auto"/>
    </w:pPr>
    <w:rPr>
      <w:rFonts w:ascii="Verdana" w:eastAsia="Times New Roman" w:hAnsi="Verdana" w:cs="Verdana"/>
      <w:sz w:val="20"/>
      <w:szCs w:val="20"/>
      <w:lang w:val="en-US" w:eastAsia="ar-SA"/>
    </w:rPr>
  </w:style>
  <w:style w:type="paragraph" w:customStyle="1" w:styleId="1f5">
    <w:name w:val="Знак Знак Знак Знак Знак Знак Знак Знак Знак1 Знак"/>
    <w:basedOn w:val="a"/>
    <w:rsid w:val="0070545D"/>
    <w:pPr>
      <w:spacing w:after="0" w:line="240" w:lineRule="auto"/>
    </w:pPr>
    <w:rPr>
      <w:rFonts w:ascii="Verdana" w:eastAsia="Times New Roman" w:hAnsi="Verdana" w:cs="Verdana"/>
      <w:sz w:val="20"/>
      <w:szCs w:val="20"/>
      <w:lang w:val="en-US"/>
    </w:rPr>
  </w:style>
  <w:style w:type="numbering" w:customStyle="1" w:styleId="113">
    <w:name w:val="Нет списка11"/>
    <w:next w:val="a2"/>
    <w:uiPriority w:val="99"/>
    <w:semiHidden/>
    <w:rsid w:val="0070545D"/>
  </w:style>
  <w:style w:type="character" w:customStyle="1" w:styleId="1f6">
    <w:name w:val="Название Знак1"/>
    <w:uiPriority w:val="10"/>
    <w:rsid w:val="0070545D"/>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70545D"/>
  </w:style>
  <w:style w:type="table" w:customStyle="1" w:styleId="1f7">
    <w:name w:val="Сетка таблицы1"/>
    <w:basedOn w:val="a1"/>
    <w:next w:val="a9"/>
    <w:uiPriority w:val="59"/>
    <w:rsid w:val="0070545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Без интервала2"/>
    <w:rsid w:val="0070545D"/>
    <w:pPr>
      <w:spacing w:after="0" w:line="240" w:lineRule="auto"/>
    </w:pPr>
    <w:rPr>
      <w:rFonts w:ascii="Calibri" w:eastAsia="Times New Roman" w:hAnsi="Calibri" w:cs="Times New Roman"/>
    </w:rPr>
  </w:style>
  <w:style w:type="paragraph" w:styleId="aff1">
    <w:name w:val="Block Text"/>
    <w:basedOn w:val="a"/>
    <w:semiHidden/>
    <w:rsid w:val="0070545D"/>
    <w:pPr>
      <w:spacing w:after="0" w:line="240" w:lineRule="auto"/>
      <w:ind w:left="-180" w:right="-196" w:firstLine="902"/>
      <w:jc w:val="both"/>
    </w:pPr>
    <w:rPr>
      <w:rFonts w:ascii="Times New Roman" w:eastAsia="Times New Roman" w:hAnsi="Times New Roman" w:cs="Times New Roman"/>
      <w:sz w:val="28"/>
      <w:szCs w:val="28"/>
      <w:lang w:eastAsia="ru-RU"/>
    </w:rPr>
  </w:style>
  <w:style w:type="character" w:styleId="aff2">
    <w:name w:val="FollowedHyperlink"/>
    <w:uiPriority w:val="99"/>
    <w:semiHidden/>
    <w:unhideWhenUsed/>
    <w:rsid w:val="0070545D"/>
    <w:rPr>
      <w:color w:val="800080"/>
      <w:u w:val="single"/>
    </w:rPr>
  </w:style>
  <w:style w:type="paragraph" w:customStyle="1" w:styleId="37">
    <w:name w:val="Без интервала3"/>
    <w:rsid w:val="0070545D"/>
    <w:pPr>
      <w:spacing w:after="0" w:line="240" w:lineRule="auto"/>
    </w:pPr>
    <w:rPr>
      <w:rFonts w:ascii="Calibri" w:eastAsia="Times New Roman" w:hAnsi="Calibri" w:cs="Times New Roman"/>
    </w:rPr>
  </w:style>
  <w:style w:type="paragraph" w:customStyle="1" w:styleId="xl87">
    <w:name w:val="xl87"/>
    <w:basedOn w:val="a"/>
    <w:rsid w:val="0070545D"/>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8">
    <w:name w:val="xl88"/>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9">
    <w:name w:val="xl89"/>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91">
    <w:name w:val="xl91"/>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92">
    <w:name w:val="xl92"/>
    <w:basedOn w:val="a"/>
    <w:rsid w:val="0070545D"/>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93">
    <w:name w:val="xl93"/>
    <w:basedOn w:val="a"/>
    <w:rsid w:val="007054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
    <w:rsid w:val="007054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95">
    <w:name w:val="xl95"/>
    <w:basedOn w:val="a"/>
    <w:rsid w:val="007054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96">
    <w:name w:val="xl96"/>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7">
    <w:name w:val="xl97"/>
    <w:basedOn w:val="a"/>
    <w:rsid w:val="0070545D"/>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8">
    <w:name w:val="xl98"/>
    <w:basedOn w:val="a"/>
    <w:rsid w:val="00705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41">
    <w:name w:val="Без интервала4"/>
    <w:rsid w:val="0070545D"/>
    <w:pPr>
      <w:spacing w:after="0" w:line="240" w:lineRule="auto"/>
    </w:pPr>
    <w:rPr>
      <w:rFonts w:ascii="Calibri" w:eastAsia="Times New Roman" w:hAnsi="Calibri" w:cs="Times New Roman"/>
    </w:rPr>
  </w:style>
  <w:style w:type="numbering" w:customStyle="1" w:styleId="38">
    <w:name w:val="Нет списка3"/>
    <w:next w:val="a2"/>
    <w:uiPriority w:val="99"/>
    <w:semiHidden/>
    <w:unhideWhenUsed/>
    <w:rsid w:val="0070545D"/>
  </w:style>
  <w:style w:type="table" w:customStyle="1" w:styleId="29">
    <w:name w:val="Сетка таблицы2"/>
    <w:basedOn w:val="a1"/>
    <w:next w:val="a9"/>
    <w:uiPriority w:val="59"/>
    <w:rsid w:val="0070545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70545D"/>
  </w:style>
  <w:style w:type="numbering" w:customStyle="1" w:styleId="213">
    <w:name w:val="Нет списка21"/>
    <w:next w:val="a2"/>
    <w:uiPriority w:val="99"/>
    <w:semiHidden/>
    <w:rsid w:val="0070545D"/>
  </w:style>
  <w:style w:type="table" w:customStyle="1" w:styleId="114">
    <w:name w:val="Сетка таблицы11"/>
    <w:basedOn w:val="a1"/>
    <w:next w:val="a9"/>
    <w:uiPriority w:val="59"/>
    <w:rsid w:val="0070545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7141</Words>
  <Characters>40707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ВДЗ</cp:lastModifiedBy>
  <cp:revision>12</cp:revision>
  <dcterms:created xsi:type="dcterms:W3CDTF">2021-03-19T19:24:00Z</dcterms:created>
  <dcterms:modified xsi:type="dcterms:W3CDTF">2021-07-26T08:06:00Z</dcterms:modified>
</cp:coreProperties>
</file>