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 w:eastAsia="en-US"/>
        </w:rPr>
        <w:t xml:space="preserve"> UA-2021-10-20</w:t>
      </w:r>
      <w:r w:rsidRPr="00F8322F">
        <w:rPr>
          <w:b/>
          <w:sz w:val="28"/>
          <w:szCs w:val="28"/>
          <w:u w:val="single"/>
          <w:lang w:val="uk-UA" w:eastAsia="en-US"/>
        </w:rPr>
        <w:t>-00</w:t>
      </w:r>
      <w:r w:rsidR="00883328">
        <w:rPr>
          <w:b/>
          <w:sz w:val="28"/>
          <w:szCs w:val="28"/>
          <w:u w:val="single"/>
          <w:lang w:val="uk-UA" w:eastAsia="en-US"/>
        </w:rPr>
        <w:t>2917</w:t>
      </w:r>
      <w:r w:rsidRPr="00F8322F">
        <w:rPr>
          <w:b/>
          <w:sz w:val="28"/>
          <w:szCs w:val="28"/>
          <w:u w:val="single"/>
          <w:lang w:val="uk-UA" w:eastAsia="en-US"/>
        </w:rPr>
        <w:t>-</w:t>
      </w:r>
      <w:r w:rsidRPr="00F8322F">
        <w:rPr>
          <w:b/>
          <w:sz w:val="28"/>
          <w:szCs w:val="28"/>
          <w:u w:val="single"/>
          <w:lang w:val="en-US" w:eastAsia="en-US"/>
        </w:rPr>
        <w:t>c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D211CE" w:rsidRDefault="00F33B3A" w:rsidP="007517A9">
      <w:pPr>
        <w:jc w:val="both"/>
        <w:rPr>
          <w:sz w:val="24"/>
          <w:szCs w:val="24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7517A9">
        <w:rPr>
          <w:sz w:val="24"/>
          <w:szCs w:val="24"/>
          <w:lang w:val="uk-UA"/>
        </w:rPr>
        <w:t>Дворцова</w:t>
      </w:r>
      <w:r w:rsidRPr="00D211CE">
        <w:rPr>
          <w:sz w:val="24"/>
          <w:szCs w:val="24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D211CE">
        <w:rPr>
          <w:sz w:val="24"/>
          <w:szCs w:val="24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D211CE">
        <w:rPr>
          <w:sz w:val="24"/>
          <w:szCs w:val="24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D211CE">
        <w:rPr>
          <w:sz w:val="24"/>
          <w:szCs w:val="24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D211CE">
        <w:rPr>
          <w:sz w:val="24"/>
          <w:szCs w:val="24"/>
        </w:rPr>
        <w:t>.</w:t>
      </w:r>
    </w:p>
    <w:p w:rsidR="00F33B3A" w:rsidRPr="00D211CE" w:rsidRDefault="00F33B3A" w:rsidP="00747E7A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883328">
        <w:rPr>
          <w:sz w:val="24"/>
          <w:szCs w:val="24"/>
          <w:u w:val="single"/>
          <w:lang w:val="uk-UA" w:eastAsia="en-US"/>
        </w:rPr>
        <w:t>UA-2021-10-20</w:t>
      </w:r>
      <w:r w:rsidR="00F33B3A" w:rsidRPr="00820BFD">
        <w:rPr>
          <w:sz w:val="24"/>
          <w:szCs w:val="24"/>
          <w:u w:val="single"/>
          <w:lang w:val="uk-UA" w:eastAsia="en-US"/>
        </w:rPr>
        <w:t>-</w:t>
      </w:r>
      <w:r w:rsidR="007517A9">
        <w:rPr>
          <w:sz w:val="24"/>
          <w:szCs w:val="24"/>
          <w:u w:val="single"/>
          <w:lang w:val="uk-UA" w:eastAsia="en-US"/>
        </w:rPr>
        <w:t>00</w:t>
      </w:r>
      <w:r w:rsidR="00883328">
        <w:rPr>
          <w:sz w:val="24"/>
          <w:szCs w:val="24"/>
          <w:u w:val="single"/>
          <w:lang w:val="uk-UA" w:eastAsia="en-US"/>
        </w:rPr>
        <w:t>2917</w:t>
      </w:r>
      <w:r w:rsidR="00F33B3A" w:rsidRPr="00820BFD">
        <w:rPr>
          <w:sz w:val="24"/>
          <w:szCs w:val="24"/>
          <w:u w:val="single"/>
          <w:lang w:val="uk-UA" w:eastAsia="en-US"/>
        </w:rPr>
        <w:t>-</w:t>
      </w:r>
      <w:r w:rsidR="007517A9">
        <w:rPr>
          <w:sz w:val="24"/>
          <w:szCs w:val="24"/>
          <w:u w:val="single"/>
          <w:lang w:val="en-US" w:eastAsia="en-US"/>
        </w:rPr>
        <w:t>c</w:t>
      </w:r>
      <w:r w:rsidR="00F33B3A" w:rsidRPr="00820BFD">
        <w:rPr>
          <w:b/>
          <w:sz w:val="24"/>
          <w:szCs w:val="24"/>
          <w:u w:val="single"/>
          <w:lang w:val="uk-UA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Легковий автомобіль на базі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Renault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Duster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(або еквівалент)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34110000-1, Легкові автомобілі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2021 рік</w:t>
      </w:r>
      <w:r w:rsidR="00D23112">
        <w:rPr>
          <w:sz w:val="24"/>
          <w:szCs w:val="24"/>
        </w:rPr>
        <w:t xml:space="preserve"> – </w:t>
      </w:r>
      <w:r w:rsidR="00883328">
        <w:rPr>
          <w:sz w:val="24"/>
          <w:szCs w:val="24"/>
        </w:rPr>
        <w:t>500</w:t>
      </w:r>
      <w:r w:rsidR="00D23112">
        <w:rPr>
          <w:sz w:val="24"/>
          <w:szCs w:val="24"/>
        </w:rPr>
        <w:t>000,00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883328">
        <w:rPr>
          <w:bCs/>
          <w:sz w:val="24"/>
          <w:szCs w:val="24"/>
          <w:lang w:val="uk-UA"/>
        </w:rPr>
        <w:t>500</w:t>
      </w:r>
      <w:r w:rsidR="007517A9" w:rsidRPr="007517A9">
        <w:rPr>
          <w:bCs/>
          <w:sz w:val="24"/>
          <w:szCs w:val="24"/>
          <w:lang w:val="uk-UA"/>
        </w:rPr>
        <w:t>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20575"/>
    <w:rsid w:val="0034650C"/>
    <w:rsid w:val="00364A9A"/>
    <w:rsid w:val="00447F1F"/>
    <w:rsid w:val="00456D59"/>
    <w:rsid w:val="004E2062"/>
    <w:rsid w:val="00502BDB"/>
    <w:rsid w:val="0059269A"/>
    <w:rsid w:val="005D2984"/>
    <w:rsid w:val="006B3FBF"/>
    <w:rsid w:val="006C458E"/>
    <w:rsid w:val="00747E7A"/>
    <w:rsid w:val="007517A9"/>
    <w:rsid w:val="00760A94"/>
    <w:rsid w:val="00820BFD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C30CD3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PC</cp:lastModifiedBy>
  <cp:revision>5</cp:revision>
  <dcterms:created xsi:type="dcterms:W3CDTF">2021-08-10T12:18:00Z</dcterms:created>
  <dcterms:modified xsi:type="dcterms:W3CDTF">2021-10-27T15:11:00Z</dcterms:modified>
</cp:coreProperties>
</file>