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Інформація щодо виконання вимог</w:t>
      </w:r>
    </w:p>
    <w:p w:rsidR="00A56736" w:rsidRPr="00BE0E29" w:rsidRDefault="00002063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29">
        <w:rPr>
          <w:rFonts w:ascii="Times New Roman" w:eastAsia="Times New Roman" w:hAnsi="Times New Roman" w:cs="Times New Roman"/>
          <w:b/>
          <w:sz w:val="24"/>
          <w:szCs w:val="24"/>
        </w:rPr>
        <w:t>пункту 4¹ постанови Кабінету Міністрів України від 11.10.2016 №710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24"/>
        <w:gridCol w:w="3647"/>
        <w:gridCol w:w="5676"/>
      </w:tblGrid>
      <w:tr w:rsidR="00A56736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BE0E29" w:rsidRDefault="000020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hAnsi="Times New Roman" w:cs="Times New Roman"/>
                <w:sz w:val="24"/>
                <w:szCs w:val="24"/>
              </w:rPr>
              <w:t>Найменування замовника: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736" w:rsidRPr="00BE0E29" w:rsidRDefault="00A25C3A" w:rsidP="00A25C3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hAnsi="Times New Roman" w:cs="Times New Roman"/>
                <w:sz w:val="24"/>
                <w:szCs w:val="24"/>
              </w:rPr>
              <w:t xml:space="preserve">Санаторій "Одеса" Служби безпеки України Ідентифікаційний код замовника в ЄДР: 20000025 Місцезнаходження замовника: Французький бульвар, 52, м. Одеса, Одеська область, 65067, Україна 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 w:rsidP="0023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00FD9" w:rsidRPr="00BE0E29" w:rsidRDefault="00A00FD9" w:rsidP="00A00FD9">
            <w:pPr>
              <w:pStyle w:val="1"/>
              <w:shd w:val="clear" w:color="auto" w:fill="FFFFFF"/>
              <w:spacing w:before="0" w:beforeAutospacing="0" w:after="150" w:afterAutospacing="0"/>
              <w:textAlignment w:val="baseline"/>
              <w:rPr>
                <w:sz w:val="24"/>
                <w:szCs w:val="24"/>
              </w:rPr>
            </w:pPr>
            <w:proofErr w:type="spellStart"/>
            <w:r w:rsidRPr="00BE0E29">
              <w:rPr>
                <w:sz w:val="24"/>
                <w:szCs w:val="24"/>
              </w:rPr>
              <w:t>Капітальний</w:t>
            </w:r>
            <w:proofErr w:type="spellEnd"/>
            <w:r w:rsidRPr="00BE0E29">
              <w:rPr>
                <w:sz w:val="24"/>
                <w:szCs w:val="24"/>
              </w:rPr>
              <w:t xml:space="preserve"> ремонт </w:t>
            </w:r>
            <w:proofErr w:type="spellStart"/>
            <w:r w:rsidRPr="00BE0E29">
              <w:rPr>
                <w:sz w:val="24"/>
                <w:szCs w:val="24"/>
              </w:rPr>
              <w:t>буді</w:t>
            </w:r>
            <w:proofErr w:type="gramStart"/>
            <w:r w:rsidRPr="00BE0E29">
              <w:rPr>
                <w:sz w:val="24"/>
                <w:szCs w:val="24"/>
              </w:rPr>
              <w:t>вл</w:t>
            </w:r>
            <w:proofErr w:type="gramEnd"/>
            <w:r w:rsidRPr="00BE0E29">
              <w:rPr>
                <w:sz w:val="24"/>
                <w:szCs w:val="24"/>
              </w:rPr>
              <w:t>і</w:t>
            </w:r>
            <w:proofErr w:type="spellEnd"/>
            <w:r w:rsidRPr="00BE0E29">
              <w:rPr>
                <w:sz w:val="24"/>
                <w:szCs w:val="24"/>
              </w:rPr>
              <w:t xml:space="preserve"> </w:t>
            </w:r>
            <w:proofErr w:type="spellStart"/>
            <w:r w:rsidRPr="00BE0E29">
              <w:rPr>
                <w:sz w:val="24"/>
                <w:szCs w:val="24"/>
              </w:rPr>
              <w:t>Лікувального</w:t>
            </w:r>
            <w:proofErr w:type="spellEnd"/>
            <w:r w:rsidRPr="00BE0E29">
              <w:rPr>
                <w:sz w:val="24"/>
                <w:szCs w:val="24"/>
              </w:rPr>
              <w:t xml:space="preserve"> корпусу </w:t>
            </w:r>
            <w:proofErr w:type="spellStart"/>
            <w:r w:rsidRPr="00BE0E29">
              <w:rPr>
                <w:sz w:val="24"/>
                <w:szCs w:val="24"/>
              </w:rPr>
              <w:t>санаторію</w:t>
            </w:r>
            <w:proofErr w:type="spellEnd"/>
            <w:r w:rsidRPr="00BE0E29">
              <w:rPr>
                <w:sz w:val="24"/>
                <w:szCs w:val="24"/>
              </w:rPr>
              <w:t xml:space="preserve"> "Одеса" СБ </w:t>
            </w:r>
            <w:proofErr w:type="spellStart"/>
            <w:r w:rsidRPr="00BE0E29">
              <w:rPr>
                <w:sz w:val="24"/>
                <w:szCs w:val="24"/>
              </w:rPr>
              <w:t>України</w:t>
            </w:r>
            <w:proofErr w:type="spellEnd"/>
            <w:r w:rsidRPr="00BE0E29">
              <w:rPr>
                <w:sz w:val="24"/>
                <w:szCs w:val="24"/>
              </w:rPr>
              <w:t xml:space="preserve">, </w:t>
            </w:r>
            <w:proofErr w:type="spellStart"/>
            <w:r w:rsidRPr="00BE0E29">
              <w:rPr>
                <w:sz w:val="24"/>
                <w:szCs w:val="24"/>
              </w:rPr>
              <w:t>розташованого</w:t>
            </w:r>
            <w:proofErr w:type="spellEnd"/>
            <w:r w:rsidRPr="00BE0E29">
              <w:rPr>
                <w:sz w:val="24"/>
                <w:szCs w:val="24"/>
              </w:rPr>
              <w:t xml:space="preserve"> за </w:t>
            </w:r>
            <w:proofErr w:type="spellStart"/>
            <w:r w:rsidRPr="00BE0E29">
              <w:rPr>
                <w:sz w:val="24"/>
                <w:szCs w:val="24"/>
              </w:rPr>
              <w:t>адресою</w:t>
            </w:r>
            <w:proofErr w:type="spellEnd"/>
            <w:r w:rsidRPr="00BE0E29">
              <w:rPr>
                <w:sz w:val="24"/>
                <w:szCs w:val="24"/>
              </w:rPr>
              <w:t xml:space="preserve">: м. Одеса, </w:t>
            </w:r>
            <w:proofErr w:type="spellStart"/>
            <w:r w:rsidRPr="00BE0E29">
              <w:rPr>
                <w:sz w:val="24"/>
                <w:szCs w:val="24"/>
              </w:rPr>
              <w:t>Французький</w:t>
            </w:r>
            <w:proofErr w:type="spellEnd"/>
            <w:r w:rsidRPr="00BE0E29">
              <w:rPr>
                <w:sz w:val="24"/>
                <w:szCs w:val="24"/>
              </w:rPr>
              <w:t xml:space="preserve"> бульвар, 52</w:t>
            </w:r>
          </w:p>
          <w:p w:rsidR="00A25C3A" w:rsidRPr="00BE0E29" w:rsidRDefault="00A00FD9" w:rsidP="00A00FD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C3A" w:rsidRPr="00BE0E2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E0E29">
              <w:rPr>
                <w:rStyle w:val="qaclassifierd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ДК</w:t>
            </w:r>
            <w:proofErr w:type="spellEnd"/>
            <w:r w:rsidRPr="00BE0E29">
              <w:rPr>
                <w:rStyle w:val="qaclassifierdk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021</w:t>
            </w:r>
            <w:r w:rsidRPr="00BE0E29">
              <w:rPr>
                <w:rStyle w:val="qaclassifiertyp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:2015: </w:t>
            </w:r>
            <w:r w:rsidRPr="00BE0E29">
              <w:rPr>
                <w:rStyle w:val="qaclassifierdescrcode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45000000-7</w:t>
            </w:r>
            <w:r w:rsidRPr="00BE0E29">
              <w:rPr>
                <w:rStyle w:val="qaclassifierdescr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E0E29">
              <w:rPr>
                <w:rStyle w:val="qaclassifierdescrprimary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Будівельні роботи та поточний ремонт</w:t>
            </w:r>
            <w:r w:rsidR="00A25C3A" w:rsidRPr="00BE0E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 w:rsidP="00A61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Переговорна</w:t>
            </w:r>
            <w:proofErr w:type="spellEnd"/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процедура</w:t>
            </w:r>
            <w:proofErr w:type="gramStart"/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00FD9" w:rsidP="00ED6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UA-2022-01-19-007007-a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 w:rsidP="00002063">
            <w:pPr>
              <w:pStyle w:val="a3"/>
              <w:ind w:firstLine="0"/>
              <w:rPr>
                <w:sz w:val="24"/>
              </w:rPr>
            </w:pPr>
            <w:r w:rsidRPr="00BE0E29">
              <w:rPr>
                <w:sz w:val="24"/>
              </w:rPr>
              <w:t xml:space="preserve">Очікувана вартість закупівлі </w:t>
            </w:r>
            <w:r w:rsidR="00A00FD9" w:rsidRPr="00BE0E29">
              <w:rPr>
                <w:sz w:val="24"/>
              </w:rPr>
              <w:t xml:space="preserve">предмету закупівлі </w:t>
            </w:r>
            <w:r w:rsidRPr="00BE0E29">
              <w:rPr>
                <w:sz w:val="24"/>
              </w:rPr>
              <w:t xml:space="preserve">становить </w:t>
            </w:r>
            <w:r w:rsidR="00A00FD9" w:rsidRPr="00BE0E29">
              <w:rPr>
                <w:sz w:val="24"/>
                <w:bdr w:val="none" w:sz="0" w:space="0" w:color="auto" w:frame="1"/>
                <w:shd w:val="clear" w:color="auto" w:fill="FFFFFF"/>
              </w:rPr>
              <w:t>21 038 215,00 грн.</w:t>
            </w:r>
            <w:r w:rsidR="00A00FD9" w:rsidRPr="00BE0E29">
              <w:rPr>
                <w:sz w:val="24"/>
                <w:shd w:val="clear" w:color="auto" w:fill="FFFFFF"/>
              </w:rPr>
              <w:t> </w:t>
            </w:r>
            <w:r w:rsidR="00A00FD9" w:rsidRPr="00BE0E29">
              <w:rPr>
                <w:sz w:val="24"/>
                <w:bdr w:val="none" w:sz="0" w:space="0" w:color="auto" w:frame="1"/>
                <w:shd w:val="clear" w:color="auto" w:fill="FFFFFF"/>
              </w:rPr>
              <w:t xml:space="preserve">з </w:t>
            </w:r>
            <w:proofErr w:type="spellStart"/>
            <w:r w:rsidRPr="00BE0E29">
              <w:rPr>
                <w:rStyle w:val="h-font-size-13"/>
                <w:sz w:val="24"/>
                <w:bdr w:val="none" w:sz="0" w:space="0" w:color="auto" w:frame="1"/>
                <w:shd w:val="clear" w:color="auto" w:fill="F4F7FA"/>
              </w:rPr>
              <w:t>з</w:t>
            </w:r>
            <w:proofErr w:type="spellEnd"/>
            <w:r w:rsidRPr="00BE0E29">
              <w:rPr>
                <w:rStyle w:val="h-font-size-13"/>
                <w:sz w:val="24"/>
                <w:bdr w:val="none" w:sz="0" w:space="0" w:color="auto" w:frame="1"/>
                <w:shd w:val="clear" w:color="auto" w:fill="F4F7FA"/>
              </w:rPr>
              <w:t xml:space="preserve"> ПДВ.</w:t>
            </w:r>
          </w:p>
          <w:p w:rsidR="00A25C3A" w:rsidRPr="00BE0E29" w:rsidRDefault="00A25C3A" w:rsidP="00A00FD9">
            <w:pPr>
              <w:pStyle w:val="a3"/>
              <w:ind w:firstLine="0"/>
              <w:rPr>
                <w:sz w:val="24"/>
              </w:rPr>
            </w:pPr>
            <w:r w:rsidRPr="00BE0E29">
              <w:rPr>
                <w:sz w:val="24"/>
              </w:rPr>
              <w:t>Джерело фінансування – кошти загального  фонду Державного бюджету України.</w:t>
            </w:r>
          </w:p>
        </w:tc>
      </w:tr>
      <w:tr w:rsidR="00A25C3A" w:rsidRPr="00BE0E29" w:rsidTr="00A25C3A">
        <w:trPr>
          <w:trHeight w:val="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5C3A" w:rsidRPr="00BE0E29" w:rsidRDefault="00A25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E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E29" w:rsidRPr="00BE0E29" w:rsidRDefault="00BE0E29" w:rsidP="00BE0E29">
            <w:pPr>
              <w:ind w:firstLine="7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E0E2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Розмір бюджетного призначення за кошторисом на запланований період виконання робіт (до 20 грудня 2023 року)  або очікувана вартість предмета закупівлі</w:t>
            </w:r>
            <w:r w:rsidRPr="00BE0E29">
              <w:rPr>
                <w:rFonts w:ascii="Times New Roman" w:hAnsi="Times New Roman" w:cs="Times New Roman"/>
                <w:sz w:val="24"/>
                <w:szCs w:val="24"/>
              </w:rPr>
              <w:t xml:space="preserve"> складає 21 038 215,00 грн.(двадцять один мільйон тридцять вісім тисяч двісті п’ятнадцять грн.. 00 коп.) з урахуванням ПДВ, яку визначено на підставі Зведеного кошторисного розрахунку (форма №5) до Експертного звіту (позитивного) № ЕК 4239/07-21 від 30 липня 2021 року виданого </w:t>
            </w:r>
            <w:proofErr w:type="spellStart"/>
            <w:r w:rsidRPr="00BE0E29"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  <w:proofErr w:type="spellEnd"/>
            <w:r w:rsidRPr="00BE0E29">
              <w:rPr>
                <w:rFonts w:ascii="Times New Roman" w:hAnsi="Times New Roman" w:cs="Times New Roman"/>
                <w:sz w:val="24"/>
                <w:szCs w:val="24"/>
              </w:rPr>
              <w:t xml:space="preserve"> «Державним науково – вишукувальним інститутом «</w:t>
            </w:r>
            <w:proofErr w:type="spellStart"/>
            <w:r w:rsidRPr="00BE0E29">
              <w:rPr>
                <w:rFonts w:ascii="Times New Roman" w:hAnsi="Times New Roman" w:cs="Times New Roman"/>
                <w:sz w:val="24"/>
                <w:szCs w:val="24"/>
              </w:rPr>
              <w:t>НДІпроектконструкція</w:t>
            </w:r>
            <w:proofErr w:type="spellEnd"/>
            <w:r w:rsidRPr="00BE0E29">
              <w:rPr>
                <w:rFonts w:ascii="Times New Roman" w:hAnsi="Times New Roman" w:cs="Times New Roman"/>
                <w:sz w:val="24"/>
                <w:szCs w:val="24"/>
              </w:rPr>
              <w:t>» щодо розгляду проектної документації на будівництво за робочим проектом (Додаток №»1)</w:t>
            </w:r>
            <w:r w:rsidRPr="00BE0E2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A25C3A" w:rsidRPr="00BE0E29" w:rsidRDefault="00A25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736" w:rsidRDefault="00A567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A56736" w:rsidSect="009D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6736"/>
    <w:rsid w:val="00002063"/>
    <w:rsid w:val="00121964"/>
    <w:rsid w:val="001C58B1"/>
    <w:rsid w:val="00391AD4"/>
    <w:rsid w:val="00520151"/>
    <w:rsid w:val="006261FE"/>
    <w:rsid w:val="00652B73"/>
    <w:rsid w:val="0080649E"/>
    <w:rsid w:val="00850397"/>
    <w:rsid w:val="00856075"/>
    <w:rsid w:val="009B0394"/>
    <w:rsid w:val="009D42BE"/>
    <w:rsid w:val="009F69DE"/>
    <w:rsid w:val="00A00FD9"/>
    <w:rsid w:val="00A13CF3"/>
    <w:rsid w:val="00A25C3A"/>
    <w:rsid w:val="00A40EA9"/>
    <w:rsid w:val="00A56736"/>
    <w:rsid w:val="00A610FC"/>
    <w:rsid w:val="00AA0F21"/>
    <w:rsid w:val="00BE0E29"/>
    <w:rsid w:val="00C772DC"/>
    <w:rsid w:val="00ED6DB5"/>
    <w:rsid w:val="00F6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BE"/>
  </w:style>
  <w:style w:type="paragraph" w:styleId="1">
    <w:name w:val="heading 1"/>
    <w:basedOn w:val="a"/>
    <w:link w:val="10"/>
    <w:uiPriority w:val="9"/>
    <w:qFormat/>
    <w:rsid w:val="00A00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58B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C5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063"/>
    <w:rPr>
      <w:rFonts w:ascii="Segoe UI" w:hAnsi="Segoe UI" w:cs="Segoe UI"/>
      <w:sz w:val="18"/>
      <w:szCs w:val="18"/>
    </w:rPr>
  </w:style>
  <w:style w:type="character" w:customStyle="1" w:styleId="qaclassifierdescrcode">
    <w:name w:val="qa_classifier_descr_code"/>
    <w:basedOn w:val="a0"/>
    <w:rsid w:val="00ED6DB5"/>
  </w:style>
  <w:style w:type="character" w:customStyle="1" w:styleId="qaclassifierdescrprimary">
    <w:name w:val="qa_classifier_descr_primary"/>
    <w:basedOn w:val="a0"/>
    <w:rsid w:val="00ED6DB5"/>
  </w:style>
  <w:style w:type="character" w:customStyle="1" w:styleId="h-font-size-13">
    <w:name w:val="h-font-size-13"/>
    <w:basedOn w:val="a0"/>
    <w:rsid w:val="009B0394"/>
  </w:style>
  <w:style w:type="character" w:customStyle="1" w:styleId="h-hidden">
    <w:name w:val="h-hidden"/>
    <w:basedOn w:val="a0"/>
    <w:rsid w:val="009B0394"/>
  </w:style>
  <w:style w:type="character" w:customStyle="1" w:styleId="10">
    <w:name w:val="Заголовок 1 Знак"/>
    <w:basedOn w:val="a0"/>
    <w:link w:val="1"/>
    <w:uiPriority w:val="9"/>
    <w:rsid w:val="00A00FD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qaclassifiertype">
    <w:name w:val="qa_classifier_type"/>
    <w:basedOn w:val="a0"/>
    <w:rsid w:val="00A00FD9"/>
  </w:style>
  <w:style w:type="character" w:customStyle="1" w:styleId="qaclassifierdk">
    <w:name w:val="qa_classifier_dk"/>
    <w:basedOn w:val="a0"/>
    <w:rsid w:val="00A00FD9"/>
  </w:style>
  <w:style w:type="character" w:customStyle="1" w:styleId="qaclassifierdescr">
    <w:name w:val="qa_classifier_descr"/>
    <w:basedOn w:val="a0"/>
    <w:rsid w:val="00A00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94EC-4306-4F5B-B8FF-97206557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2021-12-30T10:40:00Z</cp:lastPrinted>
  <dcterms:created xsi:type="dcterms:W3CDTF">2022-01-20T11:51:00Z</dcterms:created>
  <dcterms:modified xsi:type="dcterms:W3CDTF">2022-01-20T11:52:00Z</dcterms:modified>
</cp:coreProperties>
</file>