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Інформація щодо виконання вимог</w:t>
      </w:r>
    </w:p>
    <w:p w:rsidR="00A56736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641"/>
        <w:gridCol w:w="5683"/>
      </w:tblGrid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6247DF" w:rsidP="006247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з постачання теплової енергії</w:t>
            </w:r>
            <w:r w:rsidR="0080649E" w:rsidRPr="00ED6DB5">
              <w:rPr>
                <w:rFonts w:ascii="Times New Roman" w:hAnsi="Times New Roman" w:cs="Times New Roman"/>
                <w:sz w:val="24"/>
                <w:szCs w:val="24"/>
              </w:rPr>
              <w:t xml:space="preserve"> (код ДК 021:2015 – </w:t>
            </w:r>
            <w:r>
              <w:rPr>
                <w:rFonts w:ascii="Times New Roman" w:hAnsi="Times New Roman" w:cs="Times New Roman"/>
                <w:sz w:val="24"/>
              </w:rPr>
              <w:t>0932</w:t>
            </w:r>
            <w:r w:rsidR="00ED6DB5" w:rsidRPr="00F65C0F">
              <w:rPr>
                <w:rFonts w:ascii="Times New Roman" w:hAnsi="Times New Roman" w:cs="Times New Roman"/>
                <w:sz w:val="24"/>
              </w:rPr>
              <w:t>0000-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ED6DB5" w:rsidRPr="00F65C0F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Пара, гаряча вода та пов’язана продукція</w:t>
            </w:r>
            <w:r w:rsidR="0080649E" w:rsidRPr="00F65C0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bookmarkStart w:id="0" w:name="_GoBack"/>
            <w:bookmarkEnd w:id="0"/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процедури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80649E" w:rsidRDefault="00ED6DB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процедура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434A0" w:rsidRDefault="00002063" w:rsidP="00277646">
            <w:pPr>
              <w:spacing w:after="0" w:line="240" w:lineRule="auto"/>
              <w:jc w:val="both"/>
              <w:rPr>
                <w:lang w:val="en-US"/>
              </w:rPr>
            </w:pPr>
            <w:r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UA-202</w:t>
            </w:r>
            <w:r w:rsidR="00277646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>2</w:t>
            </w:r>
            <w:r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434A0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</w:t>
            </w:r>
            <w:r w:rsidR="0080649E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434A0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28</w:t>
            </w:r>
            <w:r w:rsidR="0080649E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ED6DB5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</w:t>
            </w:r>
            <w:r w:rsidR="00A434A0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11109</w:t>
            </w:r>
            <w:r w:rsidR="0080649E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434A0" w:rsidRPr="008776C6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>b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8B1" w:rsidRPr="001C58B1" w:rsidRDefault="001C58B1" w:rsidP="00002063">
            <w:pPr>
              <w:pStyle w:val="a3"/>
              <w:ind w:firstLine="0"/>
              <w:rPr>
                <w:sz w:val="24"/>
              </w:rPr>
            </w:pPr>
            <w:r w:rsidRPr="001C58B1">
              <w:rPr>
                <w:sz w:val="24"/>
              </w:rPr>
              <w:t xml:space="preserve">Очікувана вартість закупівлі </w:t>
            </w:r>
            <w:r w:rsidR="008165DC">
              <w:rPr>
                <w:sz w:val="24"/>
              </w:rPr>
              <w:t>послуги з постачання теплової енергії</w:t>
            </w:r>
            <w:r w:rsidRPr="001C58B1">
              <w:rPr>
                <w:sz w:val="24"/>
              </w:rPr>
              <w:t xml:space="preserve"> </w:t>
            </w:r>
            <w:r w:rsidR="006247DF">
              <w:rPr>
                <w:sz w:val="24"/>
                <w:szCs w:val="28"/>
              </w:rPr>
              <w:t>370</w:t>
            </w:r>
            <w:r w:rsidR="00ED6DB5">
              <w:rPr>
                <w:sz w:val="24"/>
                <w:szCs w:val="28"/>
              </w:rPr>
              <w:t> </w:t>
            </w:r>
            <w:r w:rsidR="006247DF">
              <w:rPr>
                <w:sz w:val="24"/>
                <w:szCs w:val="28"/>
              </w:rPr>
              <w:t>608</w:t>
            </w:r>
            <w:r w:rsidR="00ED6DB5">
              <w:rPr>
                <w:sz w:val="24"/>
                <w:szCs w:val="28"/>
              </w:rPr>
              <w:t>,</w:t>
            </w:r>
            <w:r w:rsidR="006247DF">
              <w:rPr>
                <w:sz w:val="24"/>
                <w:szCs w:val="28"/>
              </w:rPr>
              <w:t>45</w:t>
            </w:r>
            <w:r w:rsidR="0080649E" w:rsidRPr="0080649E">
              <w:rPr>
                <w:sz w:val="24"/>
                <w:szCs w:val="28"/>
              </w:rPr>
              <w:t xml:space="preserve"> </w:t>
            </w:r>
            <w:r w:rsidR="0080649E">
              <w:rPr>
                <w:sz w:val="24"/>
              </w:rPr>
              <w:t>грн. з ПДВ.</w:t>
            </w:r>
          </w:p>
          <w:p w:rsidR="00A56736" w:rsidRPr="001C58B1" w:rsidRDefault="00002063" w:rsidP="0080649E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Джерел</w:t>
            </w:r>
            <w:r w:rsidR="0080649E">
              <w:rPr>
                <w:sz w:val="24"/>
              </w:rPr>
              <w:t>о</w:t>
            </w:r>
            <w:r>
              <w:rPr>
                <w:sz w:val="24"/>
              </w:rPr>
              <w:t xml:space="preserve"> фінансування</w:t>
            </w:r>
            <w:r w:rsidR="001C58B1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кошти </w:t>
            </w:r>
            <w:r w:rsidR="001C58B1">
              <w:rPr>
                <w:sz w:val="24"/>
              </w:rPr>
              <w:t>загального</w:t>
            </w:r>
            <w:r>
              <w:rPr>
                <w:sz w:val="24"/>
              </w:rPr>
              <w:t xml:space="preserve"> ф</w:t>
            </w:r>
            <w:r w:rsidR="001C58B1">
              <w:rPr>
                <w:sz w:val="24"/>
              </w:rPr>
              <w:t xml:space="preserve">онду </w:t>
            </w:r>
            <w:r w:rsidR="0080649E">
              <w:rPr>
                <w:sz w:val="24"/>
              </w:rPr>
              <w:t>Д</w:t>
            </w:r>
            <w:r w:rsidR="001C58B1">
              <w:rPr>
                <w:sz w:val="24"/>
              </w:rPr>
              <w:t>ержавного бюджету України.</w:t>
            </w:r>
          </w:p>
        </w:tc>
      </w:tr>
      <w:tr w:rsidR="00A5673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Default="000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Технічні, якісні та кількісні характеристики предмета закупівлі:</w:t>
            </w:r>
          </w:p>
          <w:p w:rsidR="008165DC" w:rsidRDefault="008165DC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надаватись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Постачальником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теплопостачання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02.06.2005 р. №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2633-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доповненнями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«Про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ліцензування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господарської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02.03.2015 р. №222-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25B17" w:rsidRPr="008165DC" w:rsidRDefault="00025B17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16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</w:t>
            </w:r>
            <w:r w:rsidRPr="00816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16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вузла обліку відпуску теплової енергії з котельні, прийнятого в експлуатацію, відповідно  до вимог діючих Правил технічної експлуатації теплових установок та мереж затверджених Наказом Міністерства палива та енергетики України 14.02.2007 р. та затвердженого в Міністерстві юстиції України 5 березня 2007 р. за № 197/ 13464.</w:t>
            </w:r>
          </w:p>
          <w:p w:rsidR="008165DC" w:rsidRPr="008165DC" w:rsidRDefault="008165DC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5DC">
              <w:rPr>
                <w:rFonts w:ascii="Times New Roman" w:eastAsia="Times New Roman" w:hAnsi="Times New Roman" w:cs="Times New Roman"/>
                <w:lang w:eastAsia="ru-RU"/>
              </w:rPr>
              <w:t>Постачальник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зобов’язаний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забезпечити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безперервного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дотриманням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необхідної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теплоносія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165DC" w:rsidRPr="008165DC" w:rsidRDefault="008165DC" w:rsidP="008165DC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Pr="00816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Гкал.</w:t>
            </w:r>
          </w:p>
          <w:p w:rsidR="00652B73" w:rsidRPr="00A13CF3" w:rsidRDefault="0065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0EBF"/>
    <w:multiLevelType w:val="hybridMultilevel"/>
    <w:tmpl w:val="D5444EB6"/>
    <w:lvl w:ilvl="0" w:tplc="F4BECD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6"/>
    <w:rsid w:val="00002063"/>
    <w:rsid w:val="00025B17"/>
    <w:rsid w:val="00121964"/>
    <w:rsid w:val="001C58B1"/>
    <w:rsid w:val="00277646"/>
    <w:rsid w:val="0038561F"/>
    <w:rsid w:val="006247DF"/>
    <w:rsid w:val="00652B73"/>
    <w:rsid w:val="0080649E"/>
    <w:rsid w:val="008165DC"/>
    <w:rsid w:val="00850397"/>
    <w:rsid w:val="008776C6"/>
    <w:rsid w:val="00966EAD"/>
    <w:rsid w:val="00A13CF3"/>
    <w:rsid w:val="00A434A0"/>
    <w:rsid w:val="00A56736"/>
    <w:rsid w:val="00A6206B"/>
    <w:rsid w:val="00AA0F21"/>
    <w:rsid w:val="00ED6DB5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B93A-B83B-4EAF-869B-6E1F10EE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2022-02-02T12:21:00Z</cp:lastPrinted>
  <dcterms:created xsi:type="dcterms:W3CDTF">2021-12-30T10:25:00Z</dcterms:created>
  <dcterms:modified xsi:type="dcterms:W3CDTF">2022-02-02T12:51:00Z</dcterms:modified>
</cp:coreProperties>
</file>