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28614BA2" w:rsidR="00B950DB" w:rsidRPr="001725C8" w:rsidRDefault="00551CDF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25C8">
        <w:rPr>
          <w:rFonts w:ascii="Times New Roman" w:eastAsia="Times New Roman" w:hAnsi="Times New Roman"/>
          <w:b/>
          <w:sz w:val="28"/>
          <w:szCs w:val="28"/>
        </w:rPr>
        <w:t>Служба безпеки України</w:t>
      </w:r>
    </w:p>
    <w:p w14:paraId="00000003" w14:textId="77777777" w:rsidR="00B950DB" w:rsidRPr="001725C8" w:rsidRDefault="00B950DB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00000004" w14:textId="77777777" w:rsidR="00B950DB" w:rsidRPr="001725C8" w:rsidRDefault="00577C5A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25C8">
        <w:rPr>
          <w:rFonts w:ascii="Times New Roman" w:eastAsia="Times New Roman" w:hAnsi="Times New Roman"/>
          <w:b/>
          <w:sz w:val="28"/>
          <w:szCs w:val="28"/>
        </w:rPr>
        <w:t xml:space="preserve">ОБҐРУНТУВАННЯ </w:t>
      </w:r>
    </w:p>
    <w:p w14:paraId="43EEAE31" w14:textId="77777777" w:rsidR="008342E1" w:rsidRPr="00120F22" w:rsidRDefault="008342E1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06" w14:textId="30EE2A8E" w:rsidR="00B950DB" w:rsidRPr="00120F22" w:rsidRDefault="00577C5A" w:rsidP="00604D5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20F22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закупівлі </w:t>
      </w:r>
      <w:r w:rsidR="006E4EA7" w:rsidRPr="00120F22">
        <w:rPr>
          <w:rFonts w:ascii="Times New Roman" w:hAnsi="Times New Roman"/>
          <w:sz w:val="24"/>
          <w:szCs w:val="24"/>
        </w:rPr>
        <w:t xml:space="preserve">послуги з </w:t>
      </w:r>
      <w:r w:rsidR="00EE65F5" w:rsidRPr="00EE65F5">
        <w:rPr>
          <w:rFonts w:ascii="Times New Roman" w:hAnsi="Times New Roman"/>
          <w:sz w:val="24"/>
          <w:szCs w:val="24"/>
        </w:rPr>
        <w:t xml:space="preserve">проведення поточного ремонту коридору 1 поверху гуртожитку </w:t>
      </w:r>
      <w:r w:rsidR="00EE65F5" w:rsidRPr="00EE65F5">
        <w:rPr>
          <w:rFonts w:ascii="Times New Roman" w:hAnsi="Times New Roman"/>
          <w:sz w:val="24"/>
          <w:szCs w:val="24"/>
          <w:lang w:val="en-US"/>
        </w:rPr>
        <w:t>C</w:t>
      </w:r>
      <w:r w:rsidR="00EE65F5" w:rsidRPr="00EE65F5">
        <w:rPr>
          <w:rFonts w:ascii="Times New Roman" w:hAnsi="Times New Roman"/>
          <w:sz w:val="24"/>
          <w:szCs w:val="24"/>
        </w:rPr>
        <w:t>Б України в м. Київ,</w:t>
      </w:r>
      <w:r w:rsidR="00386FA2" w:rsidRPr="00120F22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0F22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  <w:r w:rsidR="00386FA2" w:rsidRPr="00120F22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0F22">
        <w:rPr>
          <w:rFonts w:ascii="Times New Roman" w:eastAsia="Times New Roman" w:hAnsi="Times New Roman"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67469B4" w14:textId="6B5C3878" w:rsidR="00386FA2" w:rsidRPr="001725C8" w:rsidRDefault="006E4EA7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725C8">
        <w:rPr>
          <w:rFonts w:ascii="Times New Roman" w:eastAsia="Times New Roman" w:hAnsi="Times New Roman"/>
          <w:b/>
          <w:sz w:val="26"/>
          <w:szCs w:val="26"/>
        </w:rPr>
        <w:t xml:space="preserve">Служба безпеки України, </w:t>
      </w:r>
      <w:r w:rsidRPr="001725C8">
        <w:rPr>
          <w:rFonts w:ascii="Times New Roman" w:eastAsia="Times New Roman" w:hAnsi="Times New Roman"/>
          <w:sz w:val="26"/>
          <w:szCs w:val="26"/>
        </w:rPr>
        <w:t>м. Київ</w:t>
      </w:r>
      <w:r w:rsidR="00577C5A" w:rsidRPr="001725C8">
        <w:rPr>
          <w:rFonts w:ascii="Times New Roman" w:eastAsia="Times New Roman" w:hAnsi="Times New Roman"/>
          <w:sz w:val="26"/>
          <w:szCs w:val="26"/>
        </w:rPr>
        <w:t>.</w:t>
      </w:r>
      <w:bookmarkStart w:id="0" w:name="_heading=h.gjdgxs" w:colFirst="0" w:colLast="0"/>
      <w:bookmarkEnd w:id="0"/>
    </w:p>
    <w:p w14:paraId="1307AD52" w14:textId="7700AB07" w:rsidR="00604D59" w:rsidRPr="001725C8" w:rsidRDefault="00090183" w:rsidP="00604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E6106">
        <w:rPr>
          <w:rFonts w:ascii="Times New Roman" w:hAnsi="Times New Roman"/>
          <w:b/>
          <w:color w:val="000000"/>
          <w:sz w:val="26"/>
          <w:szCs w:val="26"/>
        </w:rPr>
        <w:t>Інші завершальні будівельні роботи</w:t>
      </w:r>
      <w:r w:rsidRPr="00DE6106">
        <w:rPr>
          <w:rFonts w:ascii="Times New Roman" w:hAnsi="Times New Roman"/>
          <w:sz w:val="26"/>
          <w:szCs w:val="26"/>
        </w:rPr>
        <w:t xml:space="preserve">, </w:t>
      </w:r>
      <w:r w:rsidRPr="001725C8">
        <w:rPr>
          <w:rFonts w:ascii="Times New Roman" w:hAnsi="Times New Roman"/>
          <w:color w:val="000000"/>
          <w:sz w:val="26"/>
          <w:szCs w:val="26"/>
        </w:rPr>
        <w:t>код ДК 021:2015 код 45450000-6</w:t>
      </w:r>
      <w:r w:rsidRPr="001725C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DE6106">
        <w:rPr>
          <w:rFonts w:ascii="Times New Roman" w:eastAsia="Times New Roman" w:hAnsi="Times New Roman"/>
          <w:sz w:val="26"/>
          <w:szCs w:val="26"/>
        </w:rPr>
        <w:t>(</w:t>
      </w:r>
      <w:r w:rsidR="00B90525" w:rsidRPr="00DE6106">
        <w:rPr>
          <w:rFonts w:ascii="Times New Roman" w:eastAsia="Times New Roman" w:hAnsi="Times New Roman"/>
          <w:sz w:val="26"/>
          <w:szCs w:val="26"/>
        </w:rPr>
        <w:t>П</w:t>
      </w:r>
      <w:r w:rsidR="00551CDF" w:rsidRPr="00DE6106">
        <w:rPr>
          <w:rFonts w:ascii="Times New Roman" w:hAnsi="Times New Roman"/>
          <w:sz w:val="26"/>
          <w:szCs w:val="26"/>
        </w:rPr>
        <w:t xml:space="preserve">ослуга </w:t>
      </w:r>
      <w:r w:rsidR="00566642" w:rsidRPr="00DE6106">
        <w:rPr>
          <w:rFonts w:ascii="Times New Roman" w:hAnsi="Times New Roman"/>
          <w:sz w:val="28"/>
          <w:szCs w:val="28"/>
        </w:rPr>
        <w:t xml:space="preserve">з поточного ремонту коридору 1 поверху гуртожитку СБ України в </w:t>
      </w:r>
      <w:r w:rsidR="00450B45">
        <w:rPr>
          <w:rFonts w:ascii="Times New Roman" w:hAnsi="Times New Roman"/>
          <w:sz w:val="28"/>
          <w:szCs w:val="28"/>
        </w:rPr>
        <w:br/>
      </w:r>
      <w:r w:rsidR="00566642" w:rsidRPr="00DE6106">
        <w:rPr>
          <w:rFonts w:ascii="Times New Roman" w:hAnsi="Times New Roman"/>
          <w:sz w:val="28"/>
          <w:szCs w:val="28"/>
        </w:rPr>
        <w:t>м. Київ</w:t>
      </w:r>
      <w:r w:rsidRPr="00DE6106">
        <w:rPr>
          <w:rFonts w:ascii="Times New Roman" w:hAnsi="Times New Roman"/>
          <w:color w:val="000000"/>
          <w:sz w:val="26"/>
          <w:szCs w:val="26"/>
        </w:rPr>
        <w:t>)</w:t>
      </w:r>
      <w:r w:rsidR="00577C5A" w:rsidRPr="001725C8">
        <w:rPr>
          <w:rFonts w:ascii="Times New Roman" w:hAnsi="Times New Roman"/>
          <w:color w:val="000000"/>
          <w:sz w:val="26"/>
          <w:szCs w:val="26"/>
        </w:rPr>
        <w:t>.</w:t>
      </w:r>
    </w:p>
    <w:p w14:paraId="0000000A" w14:textId="4CFF85C0" w:rsidR="00B950DB" w:rsidRPr="000965E9" w:rsidRDefault="008342E1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1725C8">
        <w:rPr>
          <w:rFonts w:ascii="Times New Roman" w:eastAsia="Times New Roman" w:hAnsi="Times New Roman"/>
          <w:sz w:val="26"/>
          <w:szCs w:val="26"/>
        </w:rPr>
        <w:t xml:space="preserve">Номер процедури закупівлі в електронні системі </w:t>
      </w:r>
      <w:proofErr w:type="spellStart"/>
      <w:r w:rsidRPr="001725C8">
        <w:rPr>
          <w:rFonts w:ascii="Times New Roman" w:eastAsia="Times New Roman" w:hAnsi="Times New Roman"/>
          <w:sz w:val="26"/>
          <w:szCs w:val="26"/>
        </w:rPr>
        <w:t>закупівель</w:t>
      </w:r>
      <w:proofErr w:type="spellEnd"/>
      <w:r w:rsidRPr="001725C8">
        <w:rPr>
          <w:rFonts w:ascii="Times New Roman" w:eastAsia="Times New Roman" w:hAnsi="Times New Roman"/>
          <w:sz w:val="26"/>
          <w:szCs w:val="26"/>
        </w:rPr>
        <w:t>:</w:t>
      </w:r>
      <w:r w:rsidR="001725C8">
        <w:rPr>
          <w:rFonts w:ascii="Times New Roman" w:eastAsia="Times New Roman" w:hAnsi="Times New Roman"/>
          <w:sz w:val="26"/>
          <w:szCs w:val="26"/>
        </w:rPr>
        <w:br/>
      </w:r>
      <w:r w:rsidR="000965E9" w:rsidRPr="000965E9">
        <w:rPr>
          <w:rFonts w:ascii="Times New Roman" w:hAnsi="Times New Roman"/>
          <w:b/>
          <w:sz w:val="28"/>
          <w:szCs w:val="28"/>
          <w:lang w:val="en-US"/>
        </w:rPr>
        <w:t>UA</w:t>
      </w:r>
      <w:r w:rsidR="000965E9" w:rsidRPr="000965E9">
        <w:rPr>
          <w:rFonts w:ascii="Times New Roman" w:hAnsi="Times New Roman"/>
          <w:b/>
          <w:sz w:val="28"/>
          <w:szCs w:val="28"/>
          <w:lang w:val="ru-RU"/>
        </w:rPr>
        <w:t>-2023-06-23-011369-</w:t>
      </w:r>
      <w:r w:rsidR="000965E9" w:rsidRPr="000965E9">
        <w:rPr>
          <w:rFonts w:ascii="Times New Roman" w:hAnsi="Times New Roman"/>
          <w:b/>
          <w:sz w:val="28"/>
          <w:szCs w:val="28"/>
          <w:lang w:val="en-US"/>
        </w:rPr>
        <w:t>a</w:t>
      </w:r>
      <w:r w:rsidR="000965E9" w:rsidRPr="000965E9">
        <w:rPr>
          <w:rFonts w:ascii="Times New Roman" w:hAnsi="Times New Roman"/>
          <w:b/>
          <w:sz w:val="28"/>
          <w:szCs w:val="28"/>
        </w:rPr>
        <w:t>.</w:t>
      </w:r>
    </w:p>
    <w:p w14:paraId="299DD839" w14:textId="5FE35CC9" w:rsidR="00032EE2" w:rsidRPr="001725C8" w:rsidRDefault="00032EE2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1725C8">
        <w:rPr>
          <w:rFonts w:ascii="Times New Roman" w:eastAsia="Times New Roman" w:hAnsi="Times New Roman"/>
          <w:sz w:val="26"/>
          <w:szCs w:val="26"/>
        </w:rPr>
        <w:t xml:space="preserve">Замовником здійснено розрахунок очікуваної вартості </w:t>
      </w:r>
      <w:r w:rsidR="00B403DC" w:rsidRPr="000965E9">
        <w:rPr>
          <w:rFonts w:ascii="Times New Roman" w:eastAsia="Times New Roman" w:hAnsi="Times New Roman"/>
          <w:sz w:val="26"/>
          <w:szCs w:val="26"/>
        </w:rPr>
        <w:t>роб</w:t>
      </w:r>
      <w:r w:rsidR="00B403DC">
        <w:rPr>
          <w:rFonts w:ascii="Times New Roman" w:eastAsia="Times New Roman" w:hAnsi="Times New Roman"/>
          <w:sz w:val="26"/>
          <w:szCs w:val="26"/>
        </w:rPr>
        <w:t>іт</w:t>
      </w:r>
      <w:r w:rsidR="00090183">
        <w:rPr>
          <w:rFonts w:ascii="Times New Roman" w:eastAsia="Times New Roman" w:hAnsi="Times New Roman"/>
          <w:sz w:val="26"/>
          <w:szCs w:val="26"/>
        </w:rPr>
        <w:t xml:space="preserve"> </w:t>
      </w:r>
      <w:r w:rsidRPr="001725C8">
        <w:rPr>
          <w:rFonts w:ascii="Times New Roman" w:eastAsia="Times New Roman" w:hAnsi="Times New Roman"/>
          <w:sz w:val="26"/>
          <w:szCs w:val="26"/>
        </w:rPr>
        <w:t>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14:paraId="0000000E" w14:textId="100CD558" w:rsidR="00B950DB" w:rsidRPr="001725C8" w:rsidRDefault="00577C5A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725C8">
        <w:rPr>
          <w:rFonts w:ascii="Times New Roman" w:eastAsia="Times New Roman" w:hAnsi="Times New Roman"/>
          <w:sz w:val="26"/>
          <w:szCs w:val="26"/>
        </w:rPr>
        <w:t xml:space="preserve">Розрахунок очікуваної вартості проведено згідно з аналізом </w:t>
      </w:r>
      <w:r w:rsidR="00A2075F" w:rsidRPr="001725C8">
        <w:rPr>
          <w:rFonts w:ascii="Times New Roman" w:eastAsia="Times New Roman" w:hAnsi="Times New Roman"/>
          <w:sz w:val="26"/>
          <w:szCs w:val="26"/>
        </w:rPr>
        <w:t xml:space="preserve">ринку </w:t>
      </w:r>
      <w:r w:rsidRPr="001725C8">
        <w:rPr>
          <w:rFonts w:ascii="Times New Roman" w:eastAsia="Times New Roman" w:hAnsi="Times New Roman"/>
          <w:sz w:val="26"/>
          <w:szCs w:val="26"/>
        </w:rPr>
        <w:t xml:space="preserve">цін </w:t>
      </w:r>
      <w:r w:rsidR="0096668C" w:rsidRPr="001725C8">
        <w:rPr>
          <w:rFonts w:ascii="Times New Roman" w:eastAsia="Times New Roman" w:hAnsi="Times New Roman"/>
          <w:sz w:val="26"/>
          <w:szCs w:val="26"/>
        </w:rPr>
        <w:t>будівельних організацій</w:t>
      </w:r>
      <w:r w:rsidRPr="001725C8">
        <w:rPr>
          <w:rFonts w:ascii="Times New Roman" w:eastAsia="Times New Roman" w:hAnsi="Times New Roman"/>
          <w:sz w:val="26"/>
          <w:szCs w:val="26"/>
        </w:rPr>
        <w:t xml:space="preserve"> на дату формування очікуваної вартості предмета закупівлі.</w:t>
      </w:r>
    </w:p>
    <w:p w14:paraId="0000000F" w14:textId="53A8143E" w:rsidR="00B950DB" w:rsidRPr="001725C8" w:rsidRDefault="00577C5A" w:rsidP="00B403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</w:rPr>
      </w:pPr>
      <w:r w:rsidRPr="001725C8">
        <w:rPr>
          <w:rFonts w:ascii="Times New Roman" w:eastAsia="Times New Roman" w:hAnsi="Times New Roman"/>
          <w:color w:val="000000"/>
          <w:sz w:val="26"/>
          <w:szCs w:val="26"/>
        </w:rPr>
        <w:t xml:space="preserve">За </w:t>
      </w:r>
      <w:r w:rsidR="007C0BDE" w:rsidRPr="001725C8">
        <w:rPr>
          <w:rFonts w:ascii="Times New Roman" w:eastAsia="Times New Roman" w:hAnsi="Times New Roman"/>
          <w:color w:val="000000"/>
          <w:sz w:val="26"/>
          <w:szCs w:val="26"/>
        </w:rPr>
        <w:t>даними</w:t>
      </w:r>
      <w:r w:rsidRPr="001725C8">
        <w:rPr>
          <w:rFonts w:ascii="Times New Roman" w:eastAsia="Times New Roman" w:hAnsi="Times New Roman"/>
          <w:color w:val="000000"/>
          <w:sz w:val="26"/>
          <w:szCs w:val="26"/>
        </w:rPr>
        <w:t xml:space="preserve">, отриманими від </w:t>
      </w:r>
      <w:r w:rsidR="00A2075F" w:rsidRPr="001725C8">
        <w:rPr>
          <w:rFonts w:ascii="Times New Roman" w:eastAsia="Times New Roman" w:hAnsi="Times New Roman"/>
          <w:color w:val="000000"/>
          <w:sz w:val="26"/>
          <w:szCs w:val="26"/>
        </w:rPr>
        <w:t>підрядних організацій</w:t>
      </w:r>
      <w:r w:rsidRPr="001725C8">
        <w:rPr>
          <w:rFonts w:ascii="Times New Roman" w:eastAsia="Times New Roman" w:hAnsi="Times New Roman"/>
          <w:color w:val="000000"/>
          <w:sz w:val="26"/>
          <w:szCs w:val="26"/>
        </w:rPr>
        <w:t xml:space="preserve">: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5747"/>
      </w:tblGrid>
      <w:tr w:rsidR="00DA13CE" w:rsidRPr="0031417C" w14:paraId="029BA2E4" w14:textId="77777777" w:rsidTr="00DA13CE">
        <w:trPr>
          <w:trHeight w:val="378"/>
        </w:trPr>
        <w:tc>
          <w:tcPr>
            <w:tcW w:w="5747" w:type="dxa"/>
            <w:shd w:val="clear" w:color="auto" w:fill="auto"/>
          </w:tcPr>
          <w:p w14:paraId="4C6A134B" w14:textId="77777777" w:rsidR="00DA13CE" w:rsidRPr="00566642" w:rsidRDefault="00DA13CE" w:rsidP="00566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6642">
              <w:rPr>
                <w:rFonts w:ascii="Times New Roman" w:hAnsi="Times New Roman"/>
                <w:sz w:val="26"/>
                <w:szCs w:val="26"/>
              </w:rPr>
              <w:t>ТОВ «</w:t>
            </w:r>
            <w:proofErr w:type="spellStart"/>
            <w:r w:rsidRPr="00566642">
              <w:rPr>
                <w:rFonts w:ascii="Times New Roman" w:hAnsi="Times New Roman"/>
                <w:sz w:val="26"/>
                <w:szCs w:val="26"/>
              </w:rPr>
              <w:t>УкрМонтажЛюкс</w:t>
            </w:r>
            <w:proofErr w:type="spellEnd"/>
            <w:r w:rsidRPr="00566642">
              <w:rPr>
                <w:rFonts w:ascii="Times New Roman" w:hAnsi="Times New Roman"/>
                <w:sz w:val="26"/>
                <w:szCs w:val="26"/>
              </w:rPr>
              <w:t>» (ЄДРПОУ 33147770)</w:t>
            </w:r>
          </w:p>
        </w:tc>
      </w:tr>
      <w:tr w:rsidR="00DA13CE" w:rsidRPr="0031417C" w14:paraId="23F5BBE1" w14:textId="77777777" w:rsidTr="00DA13CE">
        <w:tc>
          <w:tcPr>
            <w:tcW w:w="5747" w:type="dxa"/>
            <w:shd w:val="clear" w:color="auto" w:fill="auto"/>
          </w:tcPr>
          <w:p w14:paraId="27C4C57E" w14:textId="77777777" w:rsidR="00DA13CE" w:rsidRPr="00566642" w:rsidRDefault="00DA13CE" w:rsidP="00566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6642">
              <w:rPr>
                <w:rFonts w:ascii="Times New Roman" w:hAnsi="Times New Roman"/>
                <w:sz w:val="26"/>
                <w:szCs w:val="26"/>
              </w:rPr>
              <w:t>ТОВ «СПЕШЛ ГРУП» (ЄДРПОУ 42583848)</w:t>
            </w:r>
          </w:p>
        </w:tc>
      </w:tr>
      <w:tr w:rsidR="00DA13CE" w:rsidRPr="0031417C" w14:paraId="73AA0AFF" w14:textId="77777777" w:rsidTr="00DA13CE">
        <w:tc>
          <w:tcPr>
            <w:tcW w:w="5747" w:type="dxa"/>
            <w:shd w:val="clear" w:color="auto" w:fill="auto"/>
          </w:tcPr>
          <w:p w14:paraId="2535611C" w14:textId="77777777" w:rsidR="00DA13CE" w:rsidRPr="00566642" w:rsidRDefault="00DA13CE" w:rsidP="00566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66642">
              <w:rPr>
                <w:rFonts w:ascii="Times New Roman" w:hAnsi="Times New Roman"/>
                <w:sz w:val="26"/>
                <w:szCs w:val="26"/>
              </w:rPr>
              <w:t>ТОВ «ЕНДЖИЕЙЧ» (ЄДРПОУ 44458884)</w:t>
            </w:r>
            <w:r w:rsidRPr="0056664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</w:tr>
    </w:tbl>
    <w:p w14:paraId="72D7512B" w14:textId="53314417" w:rsidR="007C0BDE" w:rsidRPr="001725C8" w:rsidRDefault="007C0BDE" w:rsidP="000D04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</w:rPr>
      </w:pPr>
      <w:r w:rsidRPr="001725C8">
        <w:rPr>
          <w:rFonts w:ascii="Times New Roman" w:eastAsia="Times New Roman" w:hAnsi="Times New Roman"/>
          <w:sz w:val="26"/>
          <w:szCs w:val="26"/>
        </w:rPr>
        <w:t>Очікувана вартість предмета закупівлі становить -</w:t>
      </w:r>
      <w:r w:rsidRPr="001725C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1725C8">
        <w:rPr>
          <w:rFonts w:ascii="Times New Roman" w:eastAsia="Times New Roman" w:hAnsi="Times New Roman"/>
          <w:sz w:val="26"/>
          <w:szCs w:val="26"/>
        </w:rPr>
        <w:t xml:space="preserve"> </w:t>
      </w:r>
      <w:r w:rsidR="00566642" w:rsidRPr="00566642">
        <w:rPr>
          <w:rFonts w:ascii="Times New Roman" w:hAnsi="Times New Roman"/>
          <w:b/>
          <w:sz w:val="26"/>
          <w:szCs w:val="26"/>
        </w:rPr>
        <w:t>4</w:t>
      </w:r>
      <w:r w:rsidR="003275AC">
        <w:rPr>
          <w:rFonts w:ascii="Times New Roman" w:hAnsi="Times New Roman"/>
          <w:b/>
          <w:sz w:val="26"/>
          <w:szCs w:val="26"/>
        </w:rPr>
        <w:t>03 097, 00</w:t>
      </w:r>
      <w:r w:rsidR="00566642" w:rsidRPr="00566642">
        <w:rPr>
          <w:rFonts w:ascii="Times New Roman" w:hAnsi="Times New Roman"/>
          <w:b/>
          <w:sz w:val="26"/>
          <w:szCs w:val="26"/>
        </w:rPr>
        <w:t xml:space="preserve"> грн</w:t>
      </w:r>
      <w:r w:rsidRPr="001725C8">
        <w:rPr>
          <w:rFonts w:ascii="Times New Roman" w:eastAsia="Times New Roman" w:hAnsi="Times New Roman"/>
          <w:b/>
          <w:sz w:val="26"/>
          <w:szCs w:val="26"/>
        </w:rPr>
        <w:t>.</w:t>
      </w:r>
    </w:p>
    <w:p w14:paraId="6677BAD6" w14:textId="0FC5270E" w:rsidR="00032EE2" w:rsidRDefault="00032EE2" w:rsidP="00386F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heading=h.30j0zll" w:colFirst="0" w:colLast="0"/>
      <w:bookmarkEnd w:id="1"/>
      <w:r w:rsidRPr="001725C8">
        <w:rPr>
          <w:rFonts w:ascii="Times New Roman" w:hAnsi="Times New Roman"/>
          <w:sz w:val="26"/>
          <w:szCs w:val="26"/>
        </w:rPr>
        <w:t>Обґрунтування технічних, якісних характеристик.</w:t>
      </w:r>
    </w:p>
    <w:p w14:paraId="473E858C" w14:textId="2D68694D" w:rsidR="00032EE2" w:rsidRPr="001725C8" w:rsidRDefault="003174BE" w:rsidP="00290A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 діючими на період надання послуг. Для забезпечення </w:t>
      </w:r>
      <w:r w:rsidRPr="001725C8">
        <w:rPr>
          <w:rFonts w:ascii="Times New Roman" w:hAnsi="Times New Roman"/>
          <w:sz w:val="26"/>
          <w:szCs w:val="26"/>
        </w:rPr>
        <w:t>відповідних санітарно-гігієнічних у</w:t>
      </w:r>
      <w:r>
        <w:rPr>
          <w:rFonts w:ascii="Times New Roman" w:hAnsi="Times New Roman"/>
          <w:sz w:val="26"/>
          <w:szCs w:val="26"/>
        </w:rPr>
        <w:t xml:space="preserve">мов в приміщеннях ЦУ СБ України та </w:t>
      </w:r>
      <w:r w:rsidR="00290A52" w:rsidRPr="001725C8">
        <w:rPr>
          <w:rFonts w:ascii="Times New Roman" w:hAnsi="Times New Roman"/>
          <w:sz w:val="26"/>
          <w:szCs w:val="26"/>
        </w:rPr>
        <w:t>вимог нормативно правових актів з охорони праці</w:t>
      </w:r>
      <w:r>
        <w:rPr>
          <w:rFonts w:ascii="Times New Roman" w:hAnsi="Times New Roman"/>
          <w:sz w:val="26"/>
          <w:szCs w:val="26"/>
        </w:rPr>
        <w:t>.</w:t>
      </w:r>
      <w:r w:rsidR="00290A52" w:rsidRPr="001725C8">
        <w:rPr>
          <w:rFonts w:ascii="Times New Roman" w:hAnsi="Times New Roman"/>
          <w:sz w:val="26"/>
          <w:szCs w:val="26"/>
        </w:rPr>
        <w:t xml:space="preserve"> </w:t>
      </w:r>
    </w:p>
    <w:p w14:paraId="56BDC796" w14:textId="77777777" w:rsidR="00290A52" w:rsidRPr="001725C8" w:rsidRDefault="00290A52" w:rsidP="00290A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_heading=h.1fob9te" w:colFirst="0" w:colLast="0"/>
      <w:bookmarkEnd w:id="2"/>
      <w:r w:rsidRPr="001725C8">
        <w:rPr>
          <w:rFonts w:ascii="Times New Roman" w:hAnsi="Times New Roman"/>
          <w:sz w:val="26"/>
          <w:szCs w:val="26"/>
        </w:rPr>
        <w:t>Технічні та якісні характеристики предмета закупівлі підготовлені з дотриманням принципів здійснення публічних закупівлі та недискримінації учасників.</w:t>
      </w:r>
    </w:p>
    <w:p w14:paraId="00000023" w14:textId="640D5FB2" w:rsidR="00B950DB" w:rsidRPr="001725C8" w:rsidRDefault="00B950D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701D2380" w14:textId="77777777" w:rsidR="00120F22" w:rsidRPr="001725C8" w:rsidRDefault="00120F2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5C0D8EDF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3" w:name="_GoBack"/>
      <w:bookmarkEnd w:id="3"/>
    </w:p>
    <w:p w14:paraId="0F2EDA68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37D6FA5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E30D8B2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2F5F0A4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1DA475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C3B1763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1FD069C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2F359C1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68AD307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6CEA3B6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06B53D0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07B0C1C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B8C54D4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19F395F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468C667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29055E8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63C5BC2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98D6FA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67C02D3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E850F80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1B079D7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A3F0CDE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FDD595E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9BA583E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CD82E58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C76CE7F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4DCA099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F09EBD7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AA98447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4446438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EC59CAB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E1854B6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676CF6B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6FFF4BF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45CF1B1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CB0F6E2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BFBFF04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D72F7CC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E99218E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3A91343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854C08A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66B47BE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CAC4D85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926A6C8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AD91AB9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5E323C5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5DFFA16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C89D656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EF091DC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E187EFC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CCC7020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9F648A6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84DFE05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316C701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BDD4C41" w14:textId="77777777" w:rsid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EBFC72C" w14:textId="77777777" w:rsidR="00216C33" w:rsidRPr="00216C33" w:rsidRDefault="00216C33" w:rsidP="00386F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F02F6B5" w14:textId="77777777" w:rsidR="00AB50BF" w:rsidRDefault="00AB50BF" w:rsidP="00216C33">
      <w:pPr>
        <w:rPr>
          <w:rFonts w:ascii="Times New Roman" w:hAnsi="Times New Roman"/>
          <w:bCs/>
          <w:sz w:val="16"/>
          <w:szCs w:val="16"/>
        </w:rPr>
      </w:pPr>
    </w:p>
    <w:p w14:paraId="645D7B47" w14:textId="77777777" w:rsidR="00AB50BF" w:rsidRDefault="00AB50BF" w:rsidP="00216C33">
      <w:pPr>
        <w:rPr>
          <w:rFonts w:ascii="Times New Roman" w:hAnsi="Times New Roman"/>
          <w:bCs/>
          <w:sz w:val="16"/>
          <w:szCs w:val="16"/>
        </w:rPr>
      </w:pPr>
    </w:p>
    <w:p w14:paraId="07198163" w14:textId="77777777" w:rsidR="00AB50BF" w:rsidRDefault="00AB50BF" w:rsidP="00216C33">
      <w:pPr>
        <w:rPr>
          <w:rFonts w:ascii="Times New Roman" w:hAnsi="Times New Roman"/>
          <w:bCs/>
          <w:sz w:val="16"/>
          <w:szCs w:val="16"/>
        </w:rPr>
      </w:pPr>
    </w:p>
    <w:p w14:paraId="3141C884" w14:textId="77777777" w:rsidR="00AB50BF" w:rsidRDefault="00AB50BF" w:rsidP="00216C33">
      <w:pPr>
        <w:rPr>
          <w:rFonts w:ascii="Times New Roman" w:hAnsi="Times New Roman"/>
          <w:bCs/>
          <w:sz w:val="16"/>
          <w:szCs w:val="16"/>
        </w:rPr>
      </w:pPr>
    </w:p>
    <w:p w14:paraId="5CBB65CC" w14:textId="77777777" w:rsidR="00AB50BF" w:rsidRDefault="00AB50BF" w:rsidP="00216C33">
      <w:pPr>
        <w:rPr>
          <w:rFonts w:ascii="Times New Roman" w:hAnsi="Times New Roman"/>
          <w:bCs/>
          <w:sz w:val="16"/>
          <w:szCs w:val="16"/>
        </w:rPr>
      </w:pPr>
    </w:p>
    <w:p w14:paraId="6CC6F4BD" w14:textId="1C3D2019" w:rsidR="00216C33" w:rsidRPr="001725C8" w:rsidRDefault="00216C33" w:rsidP="00AB50BF">
      <w:pPr>
        <w:rPr>
          <w:rFonts w:ascii="Times New Roman" w:hAnsi="Times New Roman"/>
          <w:sz w:val="26"/>
          <w:szCs w:val="26"/>
        </w:rPr>
      </w:pPr>
      <w:r w:rsidRPr="00216C33">
        <w:rPr>
          <w:rFonts w:ascii="Times New Roman" w:hAnsi="Times New Roman"/>
          <w:bCs/>
          <w:sz w:val="16"/>
          <w:szCs w:val="16"/>
        </w:rPr>
        <w:t>Влас ФІЛАТОВ 255-50-46</w:t>
      </w:r>
    </w:p>
    <w:sectPr w:rsidR="00216C33" w:rsidRPr="001725C8" w:rsidSect="00E979EE">
      <w:pgSz w:w="11906" w:h="16838"/>
      <w:pgMar w:top="737" w:right="567" w:bottom="56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0EDD"/>
    <w:multiLevelType w:val="multilevel"/>
    <w:tmpl w:val="B9AE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CA4D84"/>
    <w:multiLevelType w:val="multilevel"/>
    <w:tmpl w:val="1F8A6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DB"/>
    <w:rsid w:val="00032EE2"/>
    <w:rsid w:val="000451A1"/>
    <w:rsid w:val="00082AAA"/>
    <w:rsid w:val="00090183"/>
    <w:rsid w:val="000965E9"/>
    <w:rsid w:val="000D0462"/>
    <w:rsid w:val="001127F5"/>
    <w:rsid w:val="00120F22"/>
    <w:rsid w:val="00163C89"/>
    <w:rsid w:val="001725C8"/>
    <w:rsid w:val="00216C33"/>
    <w:rsid w:val="00236090"/>
    <w:rsid w:val="002452E2"/>
    <w:rsid w:val="00257034"/>
    <w:rsid w:val="00290A52"/>
    <w:rsid w:val="003174BE"/>
    <w:rsid w:val="003275AC"/>
    <w:rsid w:val="00386FA2"/>
    <w:rsid w:val="003C0DBE"/>
    <w:rsid w:val="003E4165"/>
    <w:rsid w:val="003F6CC0"/>
    <w:rsid w:val="004277C4"/>
    <w:rsid w:val="00450B45"/>
    <w:rsid w:val="004A498C"/>
    <w:rsid w:val="00551CDF"/>
    <w:rsid w:val="00566642"/>
    <w:rsid w:val="00577C5A"/>
    <w:rsid w:val="00604D59"/>
    <w:rsid w:val="00650EFE"/>
    <w:rsid w:val="0069724A"/>
    <w:rsid w:val="006A5C3B"/>
    <w:rsid w:val="006E4EA7"/>
    <w:rsid w:val="00722AE6"/>
    <w:rsid w:val="007C0BDE"/>
    <w:rsid w:val="007E6AA2"/>
    <w:rsid w:val="008342E1"/>
    <w:rsid w:val="00867C78"/>
    <w:rsid w:val="00965685"/>
    <w:rsid w:val="0096668C"/>
    <w:rsid w:val="00A2075F"/>
    <w:rsid w:val="00AB50BF"/>
    <w:rsid w:val="00AD3D35"/>
    <w:rsid w:val="00B403DC"/>
    <w:rsid w:val="00B7450D"/>
    <w:rsid w:val="00B853D6"/>
    <w:rsid w:val="00B90525"/>
    <w:rsid w:val="00B950DB"/>
    <w:rsid w:val="00C74899"/>
    <w:rsid w:val="00D11E65"/>
    <w:rsid w:val="00D21032"/>
    <w:rsid w:val="00D74A37"/>
    <w:rsid w:val="00DA13CE"/>
    <w:rsid w:val="00DE6106"/>
    <w:rsid w:val="00E67717"/>
    <w:rsid w:val="00E979EE"/>
    <w:rsid w:val="00EE65F5"/>
    <w:rsid w:val="00F07368"/>
    <w:rsid w:val="00F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5E0"/>
  <w15:docId w15:val="{D77C5DA5-5C68-4CB9-9309-D96A0AD9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A207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7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Администратор</cp:lastModifiedBy>
  <cp:revision>19</cp:revision>
  <cp:lastPrinted>2023-06-22T14:55:00Z</cp:lastPrinted>
  <dcterms:created xsi:type="dcterms:W3CDTF">2023-06-22T14:06:00Z</dcterms:created>
  <dcterms:modified xsi:type="dcterms:W3CDTF">2023-06-26T11:28:00Z</dcterms:modified>
</cp:coreProperties>
</file>