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ACF85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Інформація щодо виконання вимог</w:t>
      </w:r>
    </w:p>
    <w:p w14:paraId="75180BF0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p w14:paraId="368EE23C" w14:textId="77777777" w:rsidR="00C62B70" w:rsidRPr="00C62B70" w:rsidRDefault="00C62B70" w:rsidP="00C62B70">
      <w:pPr>
        <w:ind w:firstLine="357"/>
        <w:jc w:val="both"/>
        <w:rPr>
          <w:rFonts w:eastAsia="Times New Roman" w:cs="Times New Roman"/>
          <w:b/>
          <w:lang w:val="uk-U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3940"/>
        <w:gridCol w:w="5391"/>
      </w:tblGrid>
      <w:tr w:rsidR="00C62B70" w:rsidRPr="00FD41D3" w14:paraId="15ECF447" w14:textId="77777777" w:rsidTr="009656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9EEF1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0508B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Назва предмета закупівлі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9FFBF" w14:textId="608DE441" w:rsidR="00987FB8" w:rsidRPr="00432BAA" w:rsidRDefault="00FD41D3" w:rsidP="00A335F2">
            <w:pPr>
              <w:ind w:left="33" w:hanging="33"/>
              <w:jc w:val="both"/>
              <w:rPr>
                <w:rFonts w:eastAsia="Times New Roman" w:cs="Times New Roman"/>
                <w:bCs/>
                <w:sz w:val="32"/>
                <w:lang w:val="ru-RU"/>
              </w:rPr>
            </w:pPr>
            <w:proofErr w:type="spellStart"/>
            <w:r>
              <w:rPr>
                <w:bCs/>
                <w:szCs w:val="24"/>
                <w:lang w:val="ru-RU"/>
              </w:rPr>
              <w:t>Відеореєстратор</w:t>
            </w:r>
            <w:proofErr w:type="spellEnd"/>
            <w:r w:rsidR="00B60B81">
              <w:rPr>
                <w:szCs w:val="24"/>
                <w:lang w:val="ru-RU"/>
              </w:rPr>
              <w:t xml:space="preserve">, </w:t>
            </w:r>
            <w:r w:rsidR="00432BAA" w:rsidRPr="00432BAA">
              <w:rPr>
                <w:bCs/>
                <w:szCs w:val="24"/>
                <w:lang w:val="ru-RU"/>
              </w:rPr>
              <w:t xml:space="preserve">код </w:t>
            </w:r>
            <w:r w:rsidR="00432BAA" w:rsidRPr="00432BAA">
              <w:rPr>
                <w:szCs w:val="24"/>
                <w:lang w:val="ru-RU"/>
              </w:rPr>
              <w:t>ДК 021:2015 (</w:t>
            </w:r>
            <w:r w:rsidR="00432BAA" w:rsidRPr="00432BAA">
              <w:rPr>
                <w:szCs w:val="24"/>
              </w:rPr>
              <w:t>CPV</w:t>
            </w:r>
            <w:r w:rsidR="00432BAA" w:rsidRPr="00432BAA">
              <w:rPr>
                <w:szCs w:val="24"/>
                <w:lang w:val="ru-RU"/>
              </w:rPr>
              <w:t xml:space="preserve">) </w:t>
            </w:r>
            <w:r>
              <w:rPr>
                <w:szCs w:val="24"/>
                <w:lang w:val="ru-RU"/>
              </w:rPr>
              <w:t>32330000-5</w:t>
            </w:r>
            <w:r w:rsidR="00432BAA" w:rsidRPr="00432BAA">
              <w:rPr>
                <w:szCs w:val="24"/>
                <w:lang w:val="ru-RU"/>
              </w:rPr>
              <w:t xml:space="preserve"> «</w:t>
            </w:r>
            <w:proofErr w:type="spellStart"/>
            <w:r>
              <w:rPr>
                <w:szCs w:val="24"/>
                <w:lang w:val="ru-RU"/>
              </w:rPr>
              <w:t>Апаратура</w:t>
            </w:r>
            <w:proofErr w:type="spellEnd"/>
            <w:r>
              <w:rPr>
                <w:szCs w:val="24"/>
                <w:lang w:val="ru-RU"/>
              </w:rPr>
              <w:t xml:space="preserve"> для </w:t>
            </w:r>
            <w:proofErr w:type="spellStart"/>
            <w:r>
              <w:rPr>
                <w:szCs w:val="24"/>
                <w:lang w:val="ru-RU"/>
              </w:rPr>
              <w:t>запису</w:t>
            </w:r>
            <w:proofErr w:type="spellEnd"/>
            <w:r>
              <w:rPr>
                <w:szCs w:val="24"/>
                <w:lang w:val="ru-RU"/>
              </w:rPr>
              <w:t xml:space="preserve"> та </w:t>
            </w:r>
            <w:proofErr w:type="spellStart"/>
            <w:r>
              <w:rPr>
                <w:szCs w:val="24"/>
                <w:lang w:val="ru-RU"/>
              </w:rPr>
              <w:t>відтворення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proofErr w:type="spellStart"/>
            <w:r>
              <w:rPr>
                <w:szCs w:val="24"/>
                <w:lang w:val="ru-RU"/>
              </w:rPr>
              <w:t>аудіо</w:t>
            </w:r>
            <w:proofErr w:type="spellEnd"/>
            <w:r>
              <w:rPr>
                <w:szCs w:val="24"/>
                <w:lang w:val="ru-RU"/>
              </w:rPr>
              <w:t xml:space="preserve">- та </w:t>
            </w:r>
            <w:proofErr w:type="spellStart"/>
            <w:r>
              <w:rPr>
                <w:szCs w:val="24"/>
                <w:lang w:val="ru-RU"/>
              </w:rPr>
              <w:t>відеоматеріалу</w:t>
            </w:r>
            <w:proofErr w:type="spellEnd"/>
            <w:r w:rsidR="00432BAA" w:rsidRPr="00432BAA">
              <w:rPr>
                <w:szCs w:val="24"/>
                <w:lang w:val="ru-RU"/>
              </w:rPr>
              <w:t>»</w:t>
            </w:r>
          </w:p>
          <w:p w14:paraId="326CE07D" w14:textId="3FCBA551" w:rsidR="00C62B70" w:rsidRPr="00C62B70" w:rsidRDefault="00C62B70" w:rsidP="00A335F2">
            <w:pPr>
              <w:ind w:left="175" w:hanging="175"/>
              <w:rPr>
                <w:rFonts w:eastAsia="Times New Roman" w:cs="Times New Roman"/>
                <w:lang w:val="uk-UA"/>
              </w:rPr>
            </w:pPr>
          </w:p>
        </w:tc>
      </w:tr>
      <w:tr w:rsidR="00C62B70" w:rsidRPr="00987FB8" w14:paraId="4F4A5826" w14:textId="77777777" w:rsidTr="009656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40B9A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FB8C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Унікальний номер оголошення про проведення конкурсної процедури закупівлі 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7F336" w14:textId="4C5666B4" w:rsidR="00C62B70" w:rsidRPr="00987FB8" w:rsidRDefault="00833357" w:rsidP="00B60B81">
            <w:pPr>
              <w:snapToGrid w:val="0"/>
              <w:jc w:val="both"/>
              <w:rPr>
                <w:rFonts w:eastAsia="Times New Roman" w:cs="Times New Roman"/>
              </w:rPr>
            </w:pPr>
            <w:r w:rsidRPr="00833357">
              <w:rPr>
                <w:rFonts w:eastAsia="Times New Roman" w:cs="Times New Roman"/>
              </w:rPr>
              <w:t>UA</w:t>
            </w:r>
            <w:r w:rsidRPr="00987FB8">
              <w:rPr>
                <w:rFonts w:eastAsia="Times New Roman" w:cs="Times New Roman"/>
                <w:lang w:val="uk-UA"/>
              </w:rPr>
              <w:t>-</w:t>
            </w:r>
            <w:r w:rsidR="00432BAA">
              <w:rPr>
                <w:rFonts w:eastAsia="Times New Roman" w:cs="Times New Roman"/>
              </w:rPr>
              <w:t>2023-</w:t>
            </w:r>
            <w:r w:rsidR="00B60B81">
              <w:rPr>
                <w:rFonts w:eastAsia="Times New Roman" w:cs="Times New Roman"/>
                <w:lang w:val="uk-UA"/>
              </w:rPr>
              <w:t>0</w:t>
            </w:r>
            <w:r w:rsidR="00FD41D3">
              <w:rPr>
                <w:rFonts w:eastAsia="Times New Roman" w:cs="Times New Roman"/>
                <w:lang w:val="uk-UA"/>
              </w:rPr>
              <w:t>7</w:t>
            </w:r>
            <w:r w:rsidR="00432BAA">
              <w:rPr>
                <w:rFonts w:eastAsia="Times New Roman" w:cs="Times New Roman"/>
              </w:rPr>
              <w:t>-</w:t>
            </w:r>
            <w:r w:rsidR="0028389B">
              <w:rPr>
                <w:rFonts w:eastAsia="Times New Roman" w:cs="Times New Roman"/>
                <w:lang w:val="uk-UA"/>
              </w:rPr>
              <w:t>2</w:t>
            </w:r>
            <w:r w:rsidR="00FD41D3">
              <w:rPr>
                <w:rFonts w:eastAsia="Times New Roman" w:cs="Times New Roman"/>
                <w:lang w:val="uk-UA"/>
              </w:rPr>
              <w:t>0</w:t>
            </w:r>
            <w:r w:rsidR="00987FB8">
              <w:rPr>
                <w:rFonts w:eastAsia="Times New Roman" w:cs="Times New Roman"/>
              </w:rPr>
              <w:t>-</w:t>
            </w:r>
            <w:r w:rsidR="00B60B81">
              <w:rPr>
                <w:rFonts w:eastAsia="Times New Roman" w:cs="Times New Roman"/>
                <w:lang w:val="uk-UA"/>
              </w:rPr>
              <w:t>0</w:t>
            </w:r>
            <w:r w:rsidR="00FD41D3">
              <w:rPr>
                <w:rFonts w:eastAsia="Times New Roman" w:cs="Times New Roman"/>
                <w:lang w:val="uk-UA"/>
              </w:rPr>
              <w:t>11240</w:t>
            </w:r>
            <w:r w:rsidR="00987FB8">
              <w:rPr>
                <w:rFonts w:eastAsia="Times New Roman" w:cs="Times New Roman"/>
              </w:rPr>
              <w:t>-a</w:t>
            </w:r>
          </w:p>
        </w:tc>
      </w:tr>
      <w:tr w:rsidR="00C62B70" w:rsidRPr="00FD41D3" w14:paraId="28F4AD91" w14:textId="77777777" w:rsidTr="009656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49B78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D397E" w14:textId="77777777" w:rsidR="00C62B70" w:rsidRPr="00C62B70" w:rsidRDefault="00C62B70" w:rsidP="00EC2BC7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343A8" w14:textId="2C9E55DE" w:rsidR="00C43DF2" w:rsidRPr="00C43DF2" w:rsidRDefault="00FD41D3" w:rsidP="00C43DF2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17 000</w:t>
            </w:r>
            <w:r w:rsidR="00C43DF2" w:rsidRPr="00C43DF2">
              <w:rPr>
                <w:rFonts w:eastAsia="Times New Roman" w:cs="Times New Roman"/>
                <w:lang w:val="uk-UA"/>
              </w:rPr>
              <w:t>,00 грн.:</w:t>
            </w:r>
          </w:p>
          <w:p w14:paraId="29BBE95F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</w:t>
            </w:r>
            <w:r w:rsidR="00EC2BC7">
              <w:rPr>
                <w:rFonts w:eastAsia="Times New Roman" w:cs="Times New Roman"/>
                <w:lang w:val="uk-UA"/>
              </w:rPr>
              <w:t xml:space="preserve"> зазначеного предмету закупівлі</w:t>
            </w:r>
          </w:p>
        </w:tc>
      </w:tr>
      <w:tr w:rsidR="00C62B70" w:rsidRPr="00FD41D3" w14:paraId="292F688B" w14:textId="77777777" w:rsidTr="009656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3552A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6FCA7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78F0D" w14:textId="1CB184A9" w:rsidR="00C62B70" w:rsidRPr="00C62B70" w:rsidRDefault="00FD41D3" w:rsidP="00C62B70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ru-RU"/>
              </w:rPr>
              <w:t>17 000</w:t>
            </w:r>
            <w:r w:rsidR="00987FB8">
              <w:rPr>
                <w:rFonts w:eastAsia="Times New Roman" w:cs="Times New Roman"/>
                <w:lang w:val="uk-UA"/>
              </w:rPr>
              <w:t>,00</w:t>
            </w:r>
            <w:r w:rsidR="00C62B70" w:rsidRPr="00C62B70">
              <w:rPr>
                <w:rFonts w:eastAsia="Times New Roman" w:cs="Times New Roman"/>
                <w:lang w:val="uk-UA"/>
              </w:rPr>
              <w:t xml:space="preserve"> грн. </w:t>
            </w:r>
          </w:p>
          <w:p w14:paraId="4C27AD47" w14:textId="3DB527CB" w:rsidR="00C62B70" w:rsidRPr="00C62B70" w:rsidRDefault="00C62B70" w:rsidP="00B60B81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Розмір бюджетного призначення визначений відповідно до розрахунків витрат коштів за КЕКВ</w:t>
            </w:r>
            <w:r w:rsidR="00987FB8">
              <w:rPr>
                <w:rFonts w:eastAsia="Times New Roman" w:cs="Times New Roman"/>
                <w:lang w:val="uk-UA"/>
              </w:rPr>
              <w:t xml:space="preserve"> </w:t>
            </w:r>
            <w:r w:rsidR="00FD41D3">
              <w:rPr>
                <w:rFonts w:eastAsia="Times New Roman" w:cs="Times New Roman"/>
                <w:lang w:val="uk-UA"/>
              </w:rPr>
              <w:t>31</w:t>
            </w:r>
            <w:r w:rsidR="0028389B">
              <w:rPr>
                <w:rFonts w:eastAsia="Times New Roman" w:cs="Times New Roman"/>
                <w:lang w:val="uk-UA"/>
              </w:rPr>
              <w:t>10</w:t>
            </w:r>
            <w:r w:rsidR="00EC2BC7">
              <w:rPr>
                <w:rFonts w:eastAsia="Times New Roman" w:cs="Times New Roman"/>
                <w:lang w:val="uk-UA"/>
              </w:rPr>
              <w:t xml:space="preserve"> до кошторису на 202</w:t>
            </w:r>
            <w:r w:rsidR="00987FB8">
              <w:rPr>
                <w:rFonts w:eastAsia="Times New Roman" w:cs="Times New Roman"/>
                <w:lang w:val="uk-UA"/>
              </w:rPr>
              <w:t>3</w:t>
            </w:r>
            <w:r w:rsidR="00EC2BC7">
              <w:rPr>
                <w:rFonts w:eastAsia="Times New Roman" w:cs="Times New Roman"/>
                <w:lang w:val="uk-UA"/>
              </w:rPr>
              <w:t xml:space="preserve"> рік</w:t>
            </w:r>
          </w:p>
        </w:tc>
      </w:tr>
      <w:tr w:rsidR="00C62B70" w:rsidRPr="00FD41D3" w14:paraId="513E4825" w14:textId="77777777" w:rsidTr="0096563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A579E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007F0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D5D3A" w14:textId="77777777" w:rsidR="00C62B70" w:rsidRPr="00C62B70" w:rsidRDefault="00C62B70" w:rsidP="00C62B70">
            <w:pPr>
              <w:autoSpaceDE w:val="0"/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</w:t>
            </w:r>
            <w:r w:rsidR="00EC2BC7">
              <w:rPr>
                <w:rFonts w:eastAsia="Times New Roman" w:cs="Times New Roman"/>
                <w:lang w:val="uk-UA"/>
              </w:rPr>
              <w:t>ійно-розпорядчих актів ІСТЕ СБУ</w:t>
            </w:r>
          </w:p>
        </w:tc>
      </w:tr>
    </w:tbl>
    <w:p w14:paraId="5D62979E" w14:textId="77777777" w:rsidR="00C62B70" w:rsidRPr="00C62B70" w:rsidRDefault="00C62B70" w:rsidP="00C62B70">
      <w:pPr>
        <w:shd w:val="clear" w:color="auto" w:fill="FFFFFF"/>
        <w:jc w:val="both"/>
        <w:rPr>
          <w:rFonts w:eastAsia="Times New Roman" w:cs="Times New Roman"/>
          <w:lang w:val="uk-UA"/>
        </w:rPr>
      </w:pPr>
    </w:p>
    <w:p w14:paraId="2A5F82FC" w14:textId="77777777" w:rsidR="00B039CB" w:rsidRPr="00EC2BC7" w:rsidRDefault="00B039CB">
      <w:pPr>
        <w:rPr>
          <w:lang w:val="uk-UA"/>
        </w:rPr>
      </w:pPr>
    </w:p>
    <w:sectPr w:rsidR="00B039CB" w:rsidRPr="00EC2BC7" w:rsidSect="00E42916">
      <w:footerReference w:type="default" r:id="rId7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85683F" w14:textId="77777777" w:rsidR="00D12166" w:rsidRDefault="00D12166">
      <w:r>
        <w:separator/>
      </w:r>
    </w:p>
  </w:endnote>
  <w:endnote w:type="continuationSeparator" w:id="0">
    <w:p w14:paraId="39C77222" w14:textId="77777777" w:rsidR="00D12166" w:rsidRDefault="00D1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56400" w14:textId="77777777" w:rsidR="006245C3" w:rsidRDefault="00FD41D3" w:rsidP="006F5EBD">
    <w:pPr>
      <w:pStyle w:val="a3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233D11" w14:textId="77777777" w:rsidR="00D12166" w:rsidRDefault="00D12166">
      <w:r>
        <w:separator/>
      </w:r>
    </w:p>
  </w:footnote>
  <w:footnote w:type="continuationSeparator" w:id="0">
    <w:p w14:paraId="7BEB1BBD" w14:textId="77777777" w:rsidR="00D12166" w:rsidRDefault="00D12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34125"/>
    <w:multiLevelType w:val="hybridMultilevel"/>
    <w:tmpl w:val="BD0269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B70"/>
    <w:rsid w:val="00087D24"/>
    <w:rsid w:val="001139C7"/>
    <w:rsid w:val="00125B15"/>
    <w:rsid w:val="0022151C"/>
    <w:rsid w:val="002718D1"/>
    <w:rsid w:val="0028389B"/>
    <w:rsid w:val="00415B97"/>
    <w:rsid w:val="00432BAA"/>
    <w:rsid w:val="00571C02"/>
    <w:rsid w:val="0072466C"/>
    <w:rsid w:val="00747ADB"/>
    <w:rsid w:val="007F60B5"/>
    <w:rsid w:val="00833357"/>
    <w:rsid w:val="00965635"/>
    <w:rsid w:val="00987FB8"/>
    <w:rsid w:val="00A335F2"/>
    <w:rsid w:val="00B039CB"/>
    <w:rsid w:val="00B2574C"/>
    <w:rsid w:val="00B60B81"/>
    <w:rsid w:val="00C43DF2"/>
    <w:rsid w:val="00C62B70"/>
    <w:rsid w:val="00CA4F46"/>
    <w:rsid w:val="00D12166"/>
    <w:rsid w:val="00EC2BC7"/>
    <w:rsid w:val="00FA3A6D"/>
    <w:rsid w:val="00FD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78FEF"/>
  <w14:defaultImageDpi w14:val="300"/>
  <w15:docId w15:val="{ECF41E34-7A28-4A48-81ED-773D1D8C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theme="minorBidi"/>
        <w:sz w:val="28"/>
        <w:szCs w:val="28"/>
        <w:lang w:val="en-US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62B70"/>
    <w:pPr>
      <w:tabs>
        <w:tab w:val="center" w:pos="4677"/>
        <w:tab w:val="right" w:pos="9355"/>
      </w:tabs>
      <w:ind w:firstLine="357"/>
      <w:jc w:val="both"/>
    </w:pPr>
    <w:rPr>
      <w:rFonts w:eastAsia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basedOn w:val="a0"/>
    <w:link w:val="a3"/>
    <w:uiPriority w:val="99"/>
    <w:rsid w:val="00C62B70"/>
    <w:rPr>
      <w:rFonts w:eastAsia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Мусієнко Оксана Леонідівна</cp:lastModifiedBy>
  <cp:revision>2</cp:revision>
  <dcterms:created xsi:type="dcterms:W3CDTF">2023-07-20T14:03:00Z</dcterms:created>
  <dcterms:modified xsi:type="dcterms:W3CDTF">2023-07-20T14:03:00Z</dcterms:modified>
</cp:coreProperties>
</file>