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08A7BF5" w:rsidR="00A35B90" w:rsidRPr="00473AB8" w:rsidRDefault="00483394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 xml:space="preserve">  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Служба безпеки України</w:t>
      </w:r>
    </w:p>
    <w:p w14:paraId="00000003" w14:textId="77777777" w:rsidR="00A35B90" w:rsidRPr="00473AB8" w:rsidRDefault="00A35B9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00000004" w14:textId="77777777" w:rsidR="00A35B90" w:rsidRPr="00473AB8" w:rsidRDefault="000A31A3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ОБҐРУНТУВАННЯ </w:t>
      </w:r>
    </w:p>
    <w:p w14:paraId="00000005" w14:textId="2110E5BB" w:rsidR="00A35B90" w:rsidRPr="00473AB8" w:rsidRDefault="000A31A3">
      <w:pPr>
        <w:spacing w:after="28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473AB8">
        <w:rPr>
          <w:rFonts w:ascii="Times New Roman" w:eastAsia="Times New Roman" w:hAnsi="Times New Roman"/>
          <w:sz w:val="24"/>
          <w:szCs w:val="24"/>
        </w:rPr>
        <w:t xml:space="preserve">технічних та якісних характеристик 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закупівлі </w:t>
      </w:r>
      <w:r w:rsidR="00DA5442">
        <w:rPr>
          <w:rFonts w:ascii="Times New Roman" w:eastAsia="Times New Roman" w:hAnsi="Times New Roman"/>
          <w:b/>
          <w:sz w:val="24"/>
          <w:szCs w:val="24"/>
        </w:rPr>
        <w:t xml:space="preserve">замків та </w:t>
      </w:r>
      <w:proofErr w:type="spellStart"/>
      <w:r w:rsidR="00DA5442">
        <w:rPr>
          <w:rFonts w:ascii="Times New Roman" w:eastAsia="Times New Roman" w:hAnsi="Times New Roman"/>
          <w:b/>
          <w:sz w:val="24"/>
          <w:szCs w:val="24"/>
        </w:rPr>
        <w:t>доводчиків</w:t>
      </w:r>
      <w:proofErr w:type="spellEnd"/>
      <w:r w:rsidR="00DA5442">
        <w:rPr>
          <w:rFonts w:ascii="Times New Roman" w:eastAsia="Times New Roman" w:hAnsi="Times New Roman"/>
          <w:b/>
          <w:sz w:val="24"/>
          <w:szCs w:val="24"/>
        </w:rPr>
        <w:t xml:space="preserve"> дверних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473AB8">
        <w:rPr>
          <w:rFonts w:ascii="Times New Roman" w:eastAsia="Times New Roman" w:hAnsi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 w14:paraId="00000006" w14:textId="39DF52E4" w:rsidR="00A35B90" w:rsidRPr="00473AB8" w:rsidRDefault="000A31A3" w:rsidP="00473AB8">
      <w:pPr>
        <w:spacing w:before="280" w:after="28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473AB8">
        <w:rPr>
          <w:rFonts w:ascii="Times New Roman" w:eastAsia="Times New Roman" w:hAnsi="Times New Roman"/>
          <w:i/>
          <w:sz w:val="24"/>
          <w:szCs w:val="24"/>
        </w:rPr>
        <w:t>(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відповідно до пункту 4</w:t>
      </w:r>
      <w:r w:rsidR="007F75FB" w:rsidRPr="00473AB8">
        <w:rPr>
          <w:rFonts w:ascii="Times New Roman" w:eastAsia="Times New Roman" w:hAnsi="Times New Roman"/>
          <w:i/>
          <w:sz w:val="24"/>
          <w:szCs w:val="24"/>
          <w:vertAlign w:val="superscript"/>
        </w:rPr>
        <w:t>1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r w:rsidRPr="00473AB8">
        <w:rPr>
          <w:rFonts w:ascii="Times New Roman" w:eastAsia="Times New Roman" w:hAnsi="Times New Roman"/>
          <w:i/>
          <w:sz w:val="24"/>
          <w:szCs w:val="24"/>
        </w:rPr>
        <w:t xml:space="preserve">оприлюднюється на виконання постанови КМУ № 710 від 11.10.2016 «Про ефективне використання державних коштів» </w:t>
      </w:r>
      <w:r w:rsidR="007F75FB" w:rsidRPr="00473AB8">
        <w:rPr>
          <w:rFonts w:ascii="Times New Roman" w:eastAsia="Times New Roman" w:hAnsi="Times New Roman"/>
          <w:i/>
          <w:sz w:val="24"/>
          <w:szCs w:val="24"/>
        </w:rPr>
        <w:t>із</w:t>
      </w:r>
      <w:r w:rsidRPr="00473AB8">
        <w:rPr>
          <w:rFonts w:ascii="Times New Roman" w:eastAsia="Times New Roman" w:hAnsi="Times New Roman"/>
          <w:i/>
          <w:sz w:val="24"/>
          <w:szCs w:val="24"/>
        </w:rPr>
        <w:t xml:space="preserve"> змінами))</w:t>
      </w:r>
    </w:p>
    <w:p w14:paraId="3B34A269" w14:textId="36D81DB5" w:rsidR="007F75FB" w:rsidRPr="00473AB8" w:rsidRDefault="000A31A3" w:rsidP="007F75FB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Найменування</w:t>
      </w:r>
      <w:r w:rsidR="005B6195">
        <w:rPr>
          <w:rFonts w:ascii="Times New Roman" w:eastAsia="Times New Roman" w:hAnsi="Times New Roman"/>
          <w:b/>
          <w:sz w:val="24"/>
          <w:szCs w:val="24"/>
        </w:rPr>
        <w:t xml:space="preserve"> замовника</w:t>
      </w: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="007F75FB" w:rsidRPr="005B6195">
        <w:rPr>
          <w:rFonts w:ascii="Times New Roman" w:eastAsia="Times New Roman" w:hAnsi="Times New Roman"/>
          <w:sz w:val="24"/>
          <w:szCs w:val="24"/>
        </w:rPr>
        <w:t>Служба безпеки України</w:t>
      </w:r>
      <w:r w:rsidR="005B6195">
        <w:rPr>
          <w:rFonts w:ascii="Times New Roman" w:eastAsia="Times New Roman" w:hAnsi="Times New Roman"/>
          <w:sz w:val="24"/>
          <w:szCs w:val="24"/>
        </w:rPr>
        <w:t>, м. Київ</w:t>
      </w:r>
      <w:r w:rsidRPr="00473AB8">
        <w:rPr>
          <w:rFonts w:ascii="Times New Roman" w:eastAsia="Times New Roman" w:hAnsi="Times New Roman"/>
          <w:b/>
          <w:sz w:val="24"/>
          <w:szCs w:val="24"/>
        </w:rPr>
        <w:t>.</w:t>
      </w:r>
      <w:bookmarkStart w:id="0" w:name="_heading=h.gjdgxs" w:colFirst="0" w:colLast="0"/>
      <w:bookmarkEnd w:id="0"/>
    </w:p>
    <w:p w14:paraId="00000008" w14:textId="6732B908" w:rsidR="00A35B90" w:rsidRPr="005B6195" w:rsidRDefault="000A31A3" w:rsidP="007F75FB">
      <w:pPr>
        <w:spacing w:before="280" w:after="280" w:line="240" w:lineRule="auto"/>
        <w:ind w:firstLine="720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 w:rsidRPr="00473AB8">
        <w:rPr>
          <w:rFonts w:ascii="Times New Roman" w:eastAsia="Times New Roman" w:hAnsi="Times New Roman"/>
          <w:b/>
          <w:color w:val="000000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DA5442">
        <w:rPr>
          <w:rFonts w:ascii="Times New Roman" w:eastAsia="Times New Roman" w:hAnsi="Times New Roman"/>
          <w:color w:val="000000"/>
          <w:sz w:val="24"/>
          <w:szCs w:val="24"/>
        </w:rPr>
        <w:t>Замки, ключі та петлі</w:t>
      </w:r>
      <w:r w:rsidR="007F75FB" w:rsidRPr="005B6195">
        <w:rPr>
          <w:rFonts w:ascii="Times New Roman" w:eastAsia="Times New Roman" w:hAnsi="Times New Roman"/>
          <w:color w:val="000000"/>
          <w:sz w:val="24"/>
          <w:szCs w:val="24"/>
        </w:rPr>
        <w:t xml:space="preserve">, код ДК </w:t>
      </w:r>
      <w:r w:rsidR="00DA5442">
        <w:rPr>
          <w:rFonts w:ascii="Times New Roman" w:hAnsi="Times New Roman"/>
          <w:sz w:val="24"/>
          <w:szCs w:val="24"/>
        </w:rPr>
        <w:t>021:2015 – 44520000-1</w:t>
      </w:r>
      <w:r w:rsidR="0014395F" w:rsidRPr="006456DE">
        <w:rPr>
          <w:sz w:val="28"/>
          <w:szCs w:val="26"/>
        </w:rPr>
        <w:t xml:space="preserve"> </w:t>
      </w:r>
      <w:r w:rsidRPr="005B6195">
        <w:rPr>
          <w:rFonts w:ascii="Times New Roman" w:eastAsia="Times New Roman" w:hAnsi="Times New Roman"/>
          <w:sz w:val="24"/>
          <w:szCs w:val="24"/>
        </w:rPr>
        <w:t>—</w:t>
      </w:r>
      <w:r w:rsidRPr="005B619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A5442">
        <w:rPr>
          <w:rFonts w:ascii="Times New Roman" w:eastAsia="Times New Roman" w:hAnsi="Times New Roman"/>
          <w:color w:val="000000"/>
          <w:sz w:val="24"/>
          <w:szCs w:val="24"/>
        </w:rPr>
        <w:t xml:space="preserve">Замки та </w:t>
      </w:r>
      <w:proofErr w:type="spellStart"/>
      <w:r w:rsidR="00DA5442">
        <w:rPr>
          <w:rFonts w:ascii="Times New Roman" w:eastAsia="Times New Roman" w:hAnsi="Times New Roman"/>
          <w:color w:val="000000"/>
          <w:sz w:val="24"/>
          <w:szCs w:val="24"/>
        </w:rPr>
        <w:t>доводчики</w:t>
      </w:r>
      <w:proofErr w:type="spellEnd"/>
      <w:r w:rsidR="00DA5442">
        <w:rPr>
          <w:rFonts w:ascii="Times New Roman" w:eastAsia="Times New Roman" w:hAnsi="Times New Roman"/>
          <w:color w:val="000000"/>
          <w:sz w:val="24"/>
          <w:szCs w:val="24"/>
        </w:rPr>
        <w:t xml:space="preserve"> дверні</w:t>
      </w:r>
      <w:r w:rsidRPr="005B6195">
        <w:rPr>
          <w:rFonts w:ascii="Times New Roman" w:eastAsia="Times New Roman" w:hAnsi="Times New Roman"/>
          <w:color w:val="242424"/>
          <w:sz w:val="24"/>
          <w:szCs w:val="24"/>
        </w:rPr>
        <w:t>.</w:t>
      </w:r>
    </w:p>
    <w:p w14:paraId="6A277F29" w14:textId="1D27C3F4" w:rsidR="002B5007" w:rsidRPr="008B5FB2" w:rsidRDefault="005B6195" w:rsidP="008B5FB2">
      <w:pPr>
        <w:spacing w:before="280" w:after="280" w:line="240" w:lineRule="auto"/>
        <w:rPr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І</w:t>
      </w:r>
      <w:r w:rsidR="000A31A3" w:rsidRPr="00473AB8">
        <w:rPr>
          <w:rFonts w:ascii="Times New Roman" w:eastAsia="Times New Roman" w:hAnsi="Times New Roman"/>
          <w:b/>
          <w:sz w:val="24"/>
          <w:szCs w:val="24"/>
        </w:rPr>
        <w:t>дентифікатор процедури закупівлі:</w:t>
      </w:r>
      <w:r w:rsid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8B5FB2" w:rsidRPr="008B5FB2">
        <w:rPr>
          <w:rStyle w:val="TableNormal"/>
        </w:rPr>
        <w:t xml:space="preserve"> </w:t>
      </w:r>
      <w:r w:rsidR="008B5FB2" w:rsidRPr="008B5FB2">
        <w:rPr>
          <w:sz w:val="24"/>
          <w:szCs w:val="24"/>
        </w:rPr>
        <w:t>UA-2024-03-22-010081-a</w:t>
      </w:r>
    </w:p>
    <w:p w14:paraId="0000000A" w14:textId="71524A19" w:rsidR="00A35B90" w:rsidRPr="00473AB8" w:rsidRDefault="000A31A3">
      <w:pPr>
        <w:spacing w:before="280" w:after="2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Розмір бюджетного призначення:</w:t>
      </w:r>
      <w:r w:rsidR="007F75FB" w:rsidRPr="00473AB8">
        <w:rPr>
          <w:rFonts w:ascii="Times New Roman" w:eastAsia="Times New Roman" w:hAnsi="Times New Roman"/>
          <w:sz w:val="24"/>
          <w:szCs w:val="24"/>
        </w:rPr>
        <w:t xml:space="preserve"> розмір бюджетного приз</w:t>
      </w:r>
      <w:r w:rsidR="008E1CA3">
        <w:rPr>
          <w:rFonts w:ascii="Times New Roman" w:eastAsia="Times New Roman" w:hAnsi="Times New Roman"/>
          <w:sz w:val="24"/>
          <w:szCs w:val="24"/>
        </w:rPr>
        <w:t>начення згідно кошторису на 2024</w:t>
      </w:r>
      <w:r w:rsidR="007F75FB" w:rsidRPr="00473AB8">
        <w:rPr>
          <w:rFonts w:ascii="Times New Roman" w:eastAsia="Times New Roman" w:hAnsi="Times New Roman"/>
          <w:sz w:val="24"/>
          <w:szCs w:val="24"/>
        </w:rPr>
        <w:t xml:space="preserve"> рік</w:t>
      </w:r>
      <w:r w:rsidR="00BA37C8" w:rsidRPr="00473AB8">
        <w:rPr>
          <w:rFonts w:ascii="Times New Roman" w:eastAsia="Times New Roman" w:hAnsi="Times New Roman"/>
          <w:sz w:val="24"/>
          <w:szCs w:val="24"/>
        </w:rPr>
        <w:t>, враховуючи кількість та очікувану вартість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, складає </w:t>
      </w:r>
      <w:r w:rsidR="00DA5442">
        <w:rPr>
          <w:rFonts w:ascii="Times New Roman" w:hAnsi="Times New Roman"/>
          <w:bCs/>
          <w:color w:val="000000"/>
          <w:sz w:val="24"/>
          <w:szCs w:val="24"/>
        </w:rPr>
        <w:t>220</w:t>
      </w:r>
      <w:r w:rsidR="0014395F" w:rsidRPr="0014395F">
        <w:rPr>
          <w:rFonts w:ascii="Times New Roman" w:hAnsi="Times New Roman"/>
          <w:bCs/>
          <w:color w:val="000000"/>
          <w:sz w:val="24"/>
          <w:szCs w:val="24"/>
          <w:lang w:val="ru-RU"/>
        </w:rPr>
        <w:t> </w:t>
      </w:r>
      <w:r w:rsidR="00DA5442">
        <w:rPr>
          <w:rFonts w:ascii="Times New Roman" w:hAnsi="Times New Roman"/>
          <w:bCs/>
          <w:color w:val="000000"/>
          <w:sz w:val="24"/>
          <w:szCs w:val="24"/>
        </w:rPr>
        <w:t>000</w:t>
      </w:r>
      <w:r w:rsidR="0014395F" w:rsidRPr="0014395F">
        <w:rPr>
          <w:rFonts w:ascii="Times New Roman" w:hAnsi="Times New Roman"/>
          <w:bCs/>
          <w:color w:val="000000"/>
          <w:sz w:val="24"/>
          <w:szCs w:val="24"/>
        </w:rPr>
        <w:t>,00</w:t>
      </w:r>
      <w:r w:rsidR="009D613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B5007" w:rsidRPr="0014395F">
        <w:rPr>
          <w:rFonts w:ascii="Times New Roman" w:eastAsia="Times New Roman" w:hAnsi="Times New Roman"/>
          <w:sz w:val="24"/>
          <w:szCs w:val="24"/>
        </w:rPr>
        <w:t>грн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>. з урахуванням ПДВ.</w:t>
      </w:r>
    </w:p>
    <w:p w14:paraId="0000000B" w14:textId="58598B83" w:rsidR="00A35B90" w:rsidRPr="00473AB8" w:rsidRDefault="000A31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>Очікувана вартість та обґрунтування очікуваної вартості предмета закупівлі: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DA5442">
        <w:rPr>
          <w:rFonts w:ascii="Times New Roman" w:hAnsi="Times New Roman"/>
          <w:bCs/>
          <w:color w:val="000000"/>
          <w:sz w:val="24"/>
          <w:szCs w:val="24"/>
          <w:lang w:val="ru-RU"/>
        </w:rPr>
        <w:t>220 000</w:t>
      </w:r>
      <w:r w:rsidR="009D613B" w:rsidRPr="009D613B">
        <w:rPr>
          <w:rFonts w:ascii="Times New Roman" w:hAnsi="Times New Roman"/>
          <w:bCs/>
          <w:color w:val="000000"/>
          <w:sz w:val="24"/>
          <w:szCs w:val="24"/>
          <w:lang w:val="ru-RU"/>
        </w:rPr>
        <w:t>,00</w:t>
      </w:r>
      <w:r w:rsidR="009D613B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9D613B">
        <w:rPr>
          <w:rFonts w:ascii="Times New Roman" w:eastAsia="Times New Roman" w:hAnsi="Times New Roman"/>
          <w:sz w:val="24"/>
          <w:szCs w:val="24"/>
        </w:rPr>
        <w:t>грн</w:t>
      </w:r>
      <w:r w:rsidRPr="00473AB8">
        <w:rPr>
          <w:rFonts w:ascii="Times New Roman" w:eastAsia="Times New Roman" w:hAnsi="Times New Roman"/>
          <w:sz w:val="24"/>
          <w:szCs w:val="24"/>
        </w:rPr>
        <w:t>.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з урахуванням ПДВ, за КПКВ 6521010, КЕКВ 2210 по загальному фонду.</w:t>
      </w:r>
    </w:p>
    <w:p w14:paraId="0000000D" w14:textId="0D6480A2" w:rsidR="00A35B90" w:rsidRPr="00473AB8" w:rsidRDefault="000A31A3" w:rsidP="0005037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FF0000"/>
          <w:sz w:val="24"/>
          <w:szCs w:val="24"/>
          <w:highlight w:val="yellow"/>
        </w:rPr>
      </w:pPr>
      <w:r w:rsidRPr="00473AB8">
        <w:rPr>
          <w:rFonts w:ascii="Times New Roman" w:eastAsia="Times New Roman" w:hAnsi="Times New Roman"/>
          <w:sz w:val="24"/>
          <w:szCs w:val="24"/>
        </w:rPr>
        <w:t>Замовником здійснено розрахунок очікуваної вартості товарів методом порівняння ринкових цін</w:t>
      </w:r>
      <w:r w:rsidR="002B5007" w:rsidRPr="00473AB8">
        <w:rPr>
          <w:rFonts w:ascii="Times New Roman" w:eastAsia="Times New Roman" w:hAnsi="Times New Roman"/>
          <w:sz w:val="24"/>
          <w:szCs w:val="24"/>
        </w:rPr>
        <w:t xml:space="preserve"> (на основі цінових пропозицій потенційних постачальників та здійснення моніторингу ринку цін в мережі інтернет)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від 18.02.2020 № 275</w:t>
      </w:r>
      <w:r w:rsidR="001E5703">
        <w:rPr>
          <w:rFonts w:ascii="Times New Roman" w:eastAsia="Times New Roman" w:hAnsi="Times New Roman"/>
          <w:sz w:val="24"/>
          <w:szCs w:val="24"/>
        </w:rPr>
        <w:t>.</w:t>
      </w:r>
    </w:p>
    <w:p w14:paraId="0000000E" w14:textId="4FF7D405" w:rsidR="00A35B90" w:rsidRPr="00473AB8" w:rsidRDefault="000A31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73AB8">
        <w:rPr>
          <w:rFonts w:ascii="Times New Roman" w:eastAsia="Times New Roman" w:hAnsi="Times New Roman"/>
          <w:sz w:val="24"/>
          <w:szCs w:val="24"/>
        </w:rPr>
        <w:t xml:space="preserve">Розрахунок очікуваної вартості проведено згідно з аналізом цін </w:t>
      </w:r>
      <w:r w:rsidR="00DA5442">
        <w:rPr>
          <w:rFonts w:ascii="Times New Roman" w:eastAsia="Times New Roman" w:hAnsi="Times New Roman"/>
          <w:sz w:val="24"/>
          <w:szCs w:val="24"/>
        </w:rPr>
        <w:t xml:space="preserve">моніторингу ринку </w:t>
      </w:r>
      <w:r w:rsidR="007E488F" w:rsidRPr="00473AB8">
        <w:rPr>
          <w:rFonts w:ascii="Times New Roman" w:eastAsia="Times New Roman" w:hAnsi="Times New Roman"/>
          <w:sz w:val="24"/>
          <w:szCs w:val="24"/>
        </w:rPr>
        <w:t>в мережі інтернет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 </w:t>
      </w:r>
      <w:r w:rsidR="001E5703">
        <w:rPr>
          <w:rFonts w:ascii="Times New Roman" w:eastAsia="Times New Roman" w:hAnsi="Times New Roman"/>
          <w:sz w:val="24"/>
          <w:szCs w:val="24"/>
        </w:rPr>
        <w:t xml:space="preserve">на </w:t>
      </w:r>
      <w:r w:rsidRPr="00473AB8">
        <w:rPr>
          <w:rFonts w:ascii="Times New Roman" w:eastAsia="Times New Roman" w:hAnsi="Times New Roman"/>
          <w:sz w:val="24"/>
          <w:szCs w:val="24"/>
        </w:rPr>
        <w:t xml:space="preserve">дату формування очікуваної вартості предмета закупівлі. </w:t>
      </w:r>
    </w:p>
    <w:p w14:paraId="0000000F" w14:textId="7B6C372F" w:rsidR="00A35B90" w:rsidRPr="00473AB8" w:rsidRDefault="000A31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За даними, отриманими від </w:t>
      </w:r>
      <w:r w:rsidR="007E488F"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потенційних </w:t>
      </w:r>
      <w:r w:rsidR="005B6195">
        <w:rPr>
          <w:rFonts w:ascii="Times New Roman" w:eastAsia="Times New Roman" w:hAnsi="Times New Roman"/>
          <w:color w:val="000000"/>
          <w:sz w:val="24"/>
          <w:szCs w:val="24"/>
        </w:rPr>
        <w:t xml:space="preserve">постачальників середня ціна </w:t>
      </w:r>
      <w:r w:rsidR="00DA5442">
        <w:rPr>
          <w:rFonts w:ascii="Times New Roman" w:eastAsia="Times New Roman" w:hAnsi="Times New Roman"/>
          <w:color w:val="000000"/>
          <w:sz w:val="24"/>
          <w:szCs w:val="24"/>
        </w:rPr>
        <w:t xml:space="preserve">замків та </w:t>
      </w:r>
      <w:proofErr w:type="spellStart"/>
      <w:r w:rsidR="00DA5442">
        <w:rPr>
          <w:rFonts w:ascii="Times New Roman" w:eastAsia="Times New Roman" w:hAnsi="Times New Roman"/>
          <w:color w:val="000000"/>
          <w:sz w:val="24"/>
          <w:szCs w:val="24"/>
        </w:rPr>
        <w:t>доводчиків</w:t>
      </w:r>
      <w:proofErr w:type="spellEnd"/>
      <w:r w:rsidR="00DA5442">
        <w:rPr>
          <w:rFonts w:ascii="Times New Roman" w:eastAsia="Times New Roman" w:hAnsi="Times New Roman"/>
          <w:color w:val="000000"/>
          <w:sz w:val="24"/>
          <w:szCs w:val="24"/>
        </w:rPr>
        <w:t xml:space="preserve"> дверних</w:t>
      </w:r>
      <w:r w:rsidR="008E1CA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B6195">
        <w:rPr>
          <w:rFonts w:ascii="Times New Roman" w:eastAsia="Times New Roman" w:hAnsi="Times New Roman"/>
          <w:color w:val="000000"/>
          <w:sz w:val="24"/>
          <w:szCs w:val="24"/>
        </w:rPr>
        <w:t xml:space="preserve">становить: </w:t>
      </w:r>
      <w:r w:rsidR="00DA5442">
        <w:rPr>
          <w:rFonts w:ascii="Times New Roman" w:eastAsia="Times New Roman" w:hAnsi="Times New Roman"/>
          <w:color w:val="000000"/>
          <w:sz w:val="24"/>
          <w:szCs w:val="24"/>
        </w:rPr>
        <w:t>220</w:t>
      </w:r>
      <w:r w:rsidR="00DA5442">
        <w:rPr>
          <w:rFonts w:ascii="Times New Roman" w:hAnsi="Times New Roman"/>
          <w:bCs/>
          <w:color w:val="000000"/>
          <w:sz w:val="24"/>
          <w:szCs w:val="24"/>
          <w:lang w:val="ru-RU"/>
        </w:rPr>
        <w:t> 000</w:t>
      </w:r>
      <w:r w:rsidR="009D613B" w:rsidRPr="009D613B">
        <w:rPr>
          <w:rFonts w:ascii="Times New Roman" w:hAnsi="Times New Roman"/>
          <w:bCs/>
          <w:color w:val="000000"/>
          <w:sz w:val="24"/>
          <w:szCs w:val="24"/>
          <w:lang w:val="ru-RU"/>
        </w:rPr>
        <w:t>,00</w:t>
      </w:r>
      <w:r w:rsidR="009D613B">
        <w:rPr>
          <w:bCs/>
          <w:color w:val="000000"/>
          <w:sz w:val="24"/>
          <w:szCs w:val="24"/>
          <w:lang w:val="ru-RU"/>
        </w:rPr>
        <w:t xml:space="preserve"> </w:t>
      </w:r>
      <w:r w:rsidR="009D613B">
        <w:rPr>
          <w:rFonts w:ascii="Times New Roman" w:eastAsia="Times New Roman" w:hAnsi="Times New Roman"/>
          <w:color w:val="000000"/>
          <w:sz w:val="24"/>
          <w:szCs w:val="24"/>
        </w:rPr>
        <w:t>грн. з ПДВ</w:t>
      </w:r>
      <w:r w:rsidR="005B6195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73AB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1DC3A86B" w14:textId="77777777" w:rsidR="005B6195" w:rsidRDefault="005B6195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1A" w14:textId="3360A5C1" w:rsidR="00A35B90" w:rsidRPr="00473AB8" w:rsidRDefault="000A31A3" w:rsidP="005B6195">
      <w:pPr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73AB8">
        <w:rPr>
          <w:rFonts w:ascii="Times New Roman" w:eastAsia="Times New Roman" w:hAnsi="Times New Roman"/>
          <w:b/>
          <w:sz w:val="24"/>
          <w:szCs w:val="24"/>
        </w:rPr>
        <w:t xml:space="preserve">Обґрунтування технічних, якісних характеристик. </w:t>
      </w:r>
    </w:p>
    <w:p w14:paraId="1FF33288" w14:textId="7B94BA1B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eading=h.1fob9te" w:colFirst="0" w:colLast="0"/>
      <w:bookmarkEnd w:id="1"/>
      <w:r w:rsidRPr="00473AB8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предмета закупівлі визначено з урахуванням оптимального співвідношення ціни та якості. Якісні та технічні характеристики не є унікальними та можуть бути поставлені цілим рядом постачальників: </w:t>
      </w:r>
    </w:p>
    <w:p w14:paraId="4FE65DE7" w14:textId="77777777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B8">
        <w:rPr>
          <w:rFonts w:ascii="Times New Roman" w:hAnsi="Times New Roman"/>
          <w:sz w:val="24"/>
          <w:szCs w:val="24"/>
        </w:rPr>
        <w:t xml:space="preserve">- </w:t>
      </w: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відповідають стандартам які виготовляються підприємствами-виробниками та вимогам замовника;</w:t>
      </w:r>
    </w:p>
    <w:p w14:paraId="53AD403B" w14:textId="77777777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>- зазначені характеристики сукупно визначають потрібний рівень якості і безпечності продукції;</w:t>
      </w:r>
    </w:p>
    <w:p w14:paraId="3886050E" w14:textId="77777777" w:rsidR="002A4A70" w:rsidRPr="00473AB8" w:rsidRDefault="002A4A70" w:rsidP="002A4A70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 xml:space="preserve">- технічні та якісні характеристики предмета закупівлі підготовлені з дотриманням принципів здійснення публічних </w:t>
      </w:r>
      <w:proofErr w:type="spellStart"/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>закупівель</w:t>
      </w:r>
      <w:proofErr w:type="spellEnd"/>
      <w:r w:rsidRPr="00473AB8">
        <w:rPr>
          <w:rFonts w:ascii="Times New Roman" w:eastAsia="Times New Roman" w:hAnsi="Times New Roman"/>
          <w:sz w:val="24"/>
          <w:szCs w:val="24"/>
          <w:lang w:eastAsia="ru-RU"/>
        </w:rPr>
        <w:t xml:space="preserve"> та недискримінації учасників.</w:t>
      </w:r>
    </w:p>
    <w:p w14:paraId="5B5F8C43" w14:textId="77777777" w:rsidR="002A4A70" w:rsidRPr="00473AB8" w:rsidRDefault="002A4A70" w:rsidP="002A4A7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2" w:name="_GoBack"/>
      <w:bookmarkEnd w:id="2"/>
    </w:p>
    <w:sectPr w:rsidR="002A4A70" w:rsidRPr="00473AB8" w:rsidSect="00955495">
      <w:pgSz w:w="11906" w:h="16838"/>
      <w:pgMar w:top="907" w:right="62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B447A"/>
    <w:multiLevelType w:val="multilevel"/>
    <w:tmpl w:val="80EA0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9966A3"/>
    <w:multiLevelType w:val="multilevel"/>
    <w:tmpl w:val="A7B8A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B90"/>
    <w:rsid w:val="00050376"/>
    <w:rsid w:val="000A31A3"/>
    <w:rsid w:val="0014395F"/>
    <w:rsid w:val="001E5703"/>
    <w:rsid w:val="00207BEF"/>
    <w:rsid w:val="002A4A70"/>
    <w:rsid w:val="002B5007"/>
    <w:rsid w:val="003876F5"/>
    <w:rsid w:val="00413D9B"/>
    <w:rsid w:val="00473AB8"/>
    <w:rsid w:val="00483394"/>
    <w:rsid w:val="004A6042"/>
    <w:rsid w:val="005B6195"/>
    <w:rsid w:val="0066019D"/>
    <w:rsid w:val="007E488F"/>
    <w:rsid w:val="007F75FB"/>
    <w:rsid w:val="00875217"/>
    <w:rsid w:val="00891643"/>
    <w:rsid w:val="008A75BD"/>
    <w:rsid w:val="008B5FB2"/>
    <w:rsid w:val="008D1B2F"/>
    <w:rsid w:val="008E1CA3"/>
    <w:rsid w:val="00955495"/>
    <w:rsid w:val="009D613B"/>
    <w:rsid w:val="00A35B90"/>
    <w:rsid w:val="00B96C2D"/>
    <w:rsid w:val="00BA37C8"/>
    <w:rsid w:val="00BB6C38"/>
    <w:rsid w:val="00BF2B7D"/>
    <w:rsid w:val="00D35F02"/>
    <w:rsid w:val="00DA5442"/>
    <w:rsid w:val="00DC403A"/>
    <w:rsid w:val="00F1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D1C5"/>
  <w15:docId w15:val="{1B995001-8169-4949-A482-C60DE67F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ody Text Indent"/>
    <w:basedOn w:val="a"/>
    <w:link w:val="a8"/>
    <w:semiHidden/>
    <w:rsid w:val="002A4A70"/>
    <w:pPr>
      <w:spacing w:after="0" w:line="240" w:lineRule="auto"/>
      <w:ind w:right="-2" w:firstLine="85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ий текст з відступом Знак"/>
    <w:basedOn w:val="a0"/>
    <w:link w:val="a7"/>
    <w:semiHidden/>
    <w:rsid w:val="002A4A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3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73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1598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Нога Ігор</cp:lastModifiedBy>
  <cp:revision>11</cp:revision>
  <cp:lastPrinted>2024-03-22T12:25:00Z</cp:lastPrinted>
  <dcterms:created xsi:type="dcterms:W3CDTF">2023-10-23T08:59:00Z</dcterms:created>
  <dcterms:modified xsi:type="dcterms:W3CDTF">2024-03-29T08:03:00Z</dcterms:modified>
</cp:coreProperties>
</file>