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7" w14:textId="77777777" w:rsidR="00B44E84" w:rsidRDefault="00B44E84">
      <w:pPr>
        <w:spacing w:after="0" w:line="240" w:lineRule="auto"/>
        <w:jc w:val="center"/>
        <w:rPr>
          <w:rFonts w:ascii="Times New Roman" w:eastAsia="Times New Roman" w:hAnsi="Times New Roman" w:cs="Times New Roman"/>
          <w:b/>
          <w:i/>
          <w:sz w:val="20"/>
          <w:szCs w:val="20"/>
        </w:rPr>
      </w:pPr>
    </w:p>
    <w:p w14:paraId="00000008" w14:textId="77777777" w:rsidR="00B44E84" w:rsidRDefault="00D30FD2">
      <w:pPr>
        <w:spacing w:before="28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ОБҐРУНТУВАННЯ </w:t>
      </w:r>
    </w:p>
    <w:p w14:paraId="00000009" w14:textId="77777777" w:rsidR="00B44E84" w:rsidRDefault="00D30FD2">
      <w:pPr>
        <w:spacing w:after="28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 xml:space="preserve">технічних та якісних характеристик </w:t>
      </w:r>
      <w:r>
        <w:rPr>
          <w:rFonts w:ascii="Times New Roman" w:eastAsia="Times New Roman" w:hAnsi="Times New Roman" w:cs="Times New Roman"/>
          <w:b/>
          <w:sz w:val="20"/>
          <w:szCs w:val="20"/>
        </w:rPr>
        <w:t xml:space="preserve">закупівлі електричної енергії, </w:t>
      </w:r>
      <w:r>
        <w:rPr>
          <w:rFonts w:ascii="Times New Roman" w:eastAsia="Times New Roman" w:hAnsi="Times New Roman" w:cs="Times New Roman"/>
          <w:sz w:val="20"/>
          <w:szCs w:val="20"/>
        </w:rPr>
        <w:t>розміру бюджетного призначення, очікуваної вартості предмета закупівлі</w:t>
      </w:r>
    </w:p>
    <w:p w14:paraId="0000000A" w14:textId="77777777" w:rsidR="00B44E84" w:rsidRDefault="00D30FD2">
      <w:pPr>
        <w:spacing w:before="280" w:after="28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(оприлюднюється на виконання постанови КМУ № 710 від 11.10.2016 «Про ефективне використання державних коштів» (зі змінами))</w:t>
      </w:r>
    </w:p>
    <w:p w14:paraId="526943D1" w14:textId="77777777" w:rsidR="00ED431E" w:rsidRDefault="00D30FD2" w:rsidP="00ED431E">
      <w:pPr>
        <w:spacing w:before="280"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0000000B" w14:textId="32E24350" w:rsidR="00B44E84" w:rsidRPr="00595555" w:rsidRDefault="00ED431E" w:rsidP="00ED431E">
      <w:pPr>
        <w:spacing w:after="0" w:line="240" w:lineRule="auto"/>
        <w:rPr>
          <w:rFonts w:ascii="Times New Roman" w:eastAsia="Times New Roman" w:hAnsi="Times New Roman" w:cs="Times New Roman"/>
          <w:b/>
          <w:sz w:val="20"/>
          <w:szCs w:val="20"/>
        </w:rPr>
      </w:pPr>
      <w:r w:rsidRPr="00A238DF">
        <w:rPr>
          <w:rFonts w:ascii="Times New Roman" w:hAnsi="Times New Roman"/>
          <w:b/>
          <w:bCs/>
          <w:i/>
          <w:iCs/>
          <w:sz w:val="28"/>
          <w:szCs w:val="28"/>
          <w:u w:val="single"/>
        </w:rPr>
        <w:t>Служба безпеки України</w:t>
      </w:r>
      <w:r w:rsidRPr="00A238DF">
        <w:rPr>
          <w:rFonts w:ascii="Times New Roman" w:eastAsia="Times New Roman" w:hAnsi="Times New Roman" w:cs="Times New Roman"/>
          <w:b/>
          <w:bCs/>
          <w:i/>
          <w:iCs/>
          <w:sz w:val="28"/>
          <w:szCs w:val="28"/>
          <w:u w:val="single"/>
        </w:rPr>
        <w:t xml:space="preserve"> </w:t>
      </w:r>
      <w:r w:rsidRPr="00A238DF">
        <w:rPr>
          <w:rFonts w:ascii="Times New Roman" w:hAnsi="Times New Roman"/>
          <w:b/>
          <w:bCs/>
          <w:i/>
          <w:iCs/>
          <w:sz w:val="28"/>
          <w:szCs w:val="28"/>
          <w:u w:val="single"/>
        </w:rPr>
        <w:t>ЄДРПОУ 07902616</w:t>
      </w:r>
      <w:r w:rsidR="00D30FD2" w:rsidRPr="00595555">
        <w:rPr>
          <w:rFonts w:ascii="Times New Roman" w:eastAsia="Times New Roman" w:hAnsi="Times New Roman" w:cs="Times New Roman"/>
          <w:b/>
          <w:sz w:val="20"/>
          <w:szCs w:val="20"/>
        </w:rPr>
        <w:t>.</w:t>
      </w:r>
    </w:p>
    <w:p w14:paraId="0000000C" w14:textId="77777777" w:rsidR="00B44E84" w:rsidRDefault="00D30FD2" w:rsidP="00ED431E">
      <w:pPr>
        <w:spacing w:before="280"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0"/>
          <w:szCs w:val="20"/>
        </w:rPr>
        <w:t xml:space="preserve"> Електрична енергія (ДК 021:2015 – 09310000-5 «Електрична енергія»). </w:t>
      </w:r>
    </w:p>
    <w:p w14:paraId="7B1FF81E" w14:textId="77777777" w:rsidR="00ED431E" w:rsidRDefault="00D30FD2" w:rsidP="00ED431E">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Вид та ідентифікатор процедури закупівлі:</w:t>
      </w:r>
    </w:p>
    <w:p w14:paraId="5899E50E" w14:textId="10FEC4D4" w:rsidR="00ED431E" w:rsidRPr="00595555" w:rsidRDefault="00ED431E" w:rsidP="00ED431E">
      <w:pPr>
        <w:spacing w:after="0" w:line="240" w:lineRule="auto"/>
        <w:jc w:val="both"/>
        <w:rPr>
          <w:sz w:val="20"/>
          <w:szCs w:val="20"/>
        </w:rPr>
      </w:pPr>
      <w:r w:rsidRPr="00595555">
        <w:rPr>
          <w:rFonts w:ascii="Times New Roman" w:hAnsi="Times New Roman"/>
          <w:sz w:val="20"/>
          <w:szCs w:val="20"/>
        </w:rPr>
        <w:t>вид закупівлі – запит ціни пропозиції</w:t>
      </w:r>
      <w:r w:rsidRPr="00595555">
        <w:rPr>
          <w:sz w:val="20"/>
          <w:szCs w:val="20"/>
        </w:rPr>
        <w:t xml:space="preserve"> </w:t>
      </w:r>
    </w:p>
    <w:p w14:paraId="0000000D" w14:textId="2375E25D" w:rsidR="00B44E84" w:rsidRPr="00595555" w:rsidRDefault="00ED431E" w:rsidP="00ED431E">
      <w:pPr>
        <w:spacing w:after="0" w:line="240" w:lineRule="auto"/>
        <w:jc w:val="both"/>
        <w:rPr>
          <w:rFonts w:ascii="Times New Roman" w:eastAsia="Times New Roman" w:hAnsi="Times New Roman" w:cs="Times New Roman"/>
          <w:sz w:val="20"/>
          <w:szCs w:val="20"/>
        </w:rPr>
      </w:pPr>
      <w:r w:rsidRPr="00595555">
        <w:rPr>
          <w:sz w:val="20"/>
          <w:szCs w:val="20"/>
        </w:rPr>
        <w:t>UA-P-2024-01-04-0006</w:t>
      </w:r>
      <w:r w:rsidR="00676A5A">
        <w:rPr>
          <w:sz w:val="20"/>
          <w:szCs w:val="20"/>
        </w:rPr>
        <w:t>53</w:t>
      </w:r>
      <w:r w:rsidRPr="00595555">
        <w:rPr>
          <w:sz w:val="20"/>
          <w:szCs w:val="20"/>
        </w:rPr>
        <w:t>-a</w:t>
      </w:r>
      <w:r w:rsidR="00D30FD2" w:rsidRPr="00595555">
        <w:rPr>
          <w:rFonts w:ascii="Times New Roman" w:eastAsia="Times New Roman" w:hAnsi="Times New Roman" w:cs="Times New Roman"/>
          <w:sz w:val="20"/>
          <w:szCs w:val="20"/>
        </w:rPr>
        <w:t xml:space="preserve"> .</w:t>
      </w:r>
    </w:p>
    <w:p w14:paraId="3D7849EB" w14:textId="77777777" w:rsidR="00ED431E" w:rsidRDefault="00ED431E" w:rsidP="00ED431E">
      <w:pPr>
        <w:spacing w:after="0" w:line="240" w:lineRule="auto"/>
        <w:jc w:val="both"/>
        <w:rPr>
          <w:rFonts w:ascii="Times New Roman" w:eastAsia="Times New Roman" w:hAnsi="Times New Roman" w:cs="Times New Roman"/>
          <w:sz w:val="20"/>
          <w:szCs w:val="20"/>
        </w:rPr>
      </w:pPr>
    </w:p>
    <w:p w14:paraId="025C9E47" w14:textId="77777777" w:rsidR="00595555" w:rsidRDefault="00D30FD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cs="Times New Roman"/>
          <w:sz w:val="20"/>
          <w:szCs w:val="20"/>
        </w:rPr>
        <w:t xml:space="preserve"> </w:t>
      </w:r>
    </w:p>
    <w:p w14:paraId="18D4168D" w14:textId="6503649C" w:rsidR="00ED431E" w:rsidRDefault="00676A5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r w:rsidR="00ED431E">
        <w:rPr>
          <w:rFonts w:ascii="Times New Roman" w:eastAsia="Times New Roman" w:hAnsi="Times New Roman" w:cs="Times New Roman"/>
          <w:sz w:val="20"/>
          <w:szCs w:val="20"/>
        </w:rPr>
        <w:t> 000 кВт*год</w:t>
      </w:r>
      <w:r w:rsidR="00D30FD2">
        <w:rPr>
          <w:rFonts w:ascii="Times New Roman" w:eastAsia="Times New Roman" w:hAnsi="Times New Roman" w:cs="Times New Roman"/>
          <w:sz w:val="20"/>
          <w:szCs w:val="20"/>
        </w:rPr>
        <w:t>.</w:t>
      </w:r>
      <w:r w:rsidR="00595555">
        <w:rPr>
          <w:rFonts w:ascii="Times New Roman" w:eastAsia="Times New Roman" w:hAnsi="Times New Roman" w:cs="Times New Roman"/>
          <w:sz w:val="20"/>
          <w:szCs w:val="20"/>
        </w:rPr>
        <w:t>*</w:t>
      </w:r>
      <w:r>
        <w:rPr>
          <w:rFonts w:ascii="Times New Roman" w:eastAsia="Times New Roman" w:hAnsi="Times New Roman" w:cs="Times New Roman"/>
          <w:sz w:val="20"/>
          <w:szCs w:val="20"/>
        </w:rPr>
        <w:t>4,98</w:t>
      </w:r>
      <w:r w:rsidR="00595555">
        <w:rPr>
          <w:rFonts w:ascii="Times New Roman" w:eastAsia="Times New Roman" w:hAnsi="Times New Roman" w:cs="Times New Roman"/>
          <w:sz w:val="20"/>
          <w:szCs w:val="20"/>
        </w:rPr>
        <w:t xml:space="preserve"> грн = </w:t>
      </w:r>
      <w:r>
        <w:rPr>
          <w:rFonts w:ascii="Times New Roman" w:eastAsia="Times New Roman" w:hAnsi="Times New Roman" w:cs="Times New Roman"/>
          <w:sz w:val="20"/>
          <w:szCs w:val="20"/>
        </w:rPr>
        <w:t>597 600</w:t>
      </w:r>
      <w:r w:rsidR="00595555">
        <w:rPr>
          <w:rFonts w:ascii="Times New Roman" w:eastAsia="Times New Roman" w:hAnsi="Times New Roman" w:cs="Times New Roman"/>
          <w:sz w:val="20"/>
          <w:szCs w:val="20"/>
        </w:rPr>
        <w:t>,00 грн</w:t>
      </w:r>
    </w:p>
    <w:p w14:paraId="0000000E" w14:textId="6F3CDBB4" w:rsidR="00B44E84" w:rsidRDefault="00D30FD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w:t>
      </w:r>
      <w:r w:rsidR="00ED431E">
        <w:rPr>
          <w:rFonts w:ascii="Times New Roman" w:eastAsia="Times New Roman" w:hAnsi="Times New Roman" w:cs="Times New Roman"/>
          <w:sz w:val="20"/>
          <w:szCs w:val="20"/>
        </w:rPr>
        <w:t>2021</w:t>
      </w:r>
      <w:r w:rsidR="00595555">
        <w:rPr>
          <w:rFonts w:ascii="Times New Roman" w:eastAsia="Times New Roman" w:hAnsi="Times New Roman" w:cs="Times New Roman"/>
          <w:sz w:val="20"/>
          <w:szCs w:val="20"/>
        </w:rPr>
        <w:t xml:space="preserve"> та 2023</w:t>
      </w:r>
      <w:r w:rsidR="00ED431E">
        <w:rPr>
          <w:rFonts w:ascii="Times New Roman" w:eastAsia="Times New Roman" w:hAnsi="Times New Roman" w:cs="Times New Roman"/>
          <w:sz w:val="20"/>
          <w:szCs w:val="20"/>
        </w:rPr>
        <w:t xml:space="preserve"> рок</w:t>
      </w:r>
      <w:r w:rsidR="00595555">
        <w:rPr>
          <w:rFonts w:ascii="Times New Roman" w:eastAsia="Times New Roman" w:hAnsi="Times New Roman" w:cs="Times New Roman"/>
          <w:sz w:val="20"/>
          <w:szCs w:val="20"/>
        </w:rPr>
        <w:t>ах</w:t>
      </w:r>
      <w:r>
        <w:rPr>
          <w:rFonts w:ascii="Times New Roman" w:eastAsia="Times New Roman" w:hAnsi="Times New Roman" w:cs="Times New Roman"/>
          <w:sz w:val="20"/>
          <w:szCs w:val="20"/>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0000000F" w14:textId="77777777" w:rsidR="00B44E84" w:rsidRDefault="00D30FD2">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закупованої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 </w:t>
      </w:r>
    </w:p>
    <w:p w14:paraId="00000010" w14:textId="75C51326" w:rsidR="00B44E84" w:rsidRPr="00595555" w:rsidRDefault="00D30FD2">
      <w:pPr>
        <w:spacing w:before="280" w:after="28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sz w:val="20"/>
          <w:szCs w:val="20"/>
        </w:rPr>
        <w:t>Розмір бюджетного призначення:</w:t>
      </w:r>
      <w:r>
        <w:rPr>
          <w:rFonts w:ascii="Times New Roman" w:eastAsia="Times New Roman" w:hAnsi="Times New Roman" w:cs="Times New Roman"/>
          <w:sz w:val="20"/>
          <w:szCs w:val="20"/>
        </w:rPr>
        <w:t xml:space="preserve"> </w:t>
      </w:r>
      <w:r w:rsidR="00FA0972">
        <w:rPr>
          <w:rFonts w:ascii="Times New Roman" w:eastAsia="Times New Roman" w:hAnsi="Times New Roman" w:cs="Times New Roman"/>
          <w:sz w:val="20"/>
          <w:szCs w:val="20"/>
        </w:rPr>
        <w:t>650</w:t>
      </w:r>
      <w:r w:rsidR="00ED431E">
        <w:rPr>
          <w:rFonts w:ascii="Times New Roman" w:eastAsia="Times New Roman" w:hAnsi="Times New Roman" w:cs="Times New Roman"/>
          <w:sz w:val="20"/>
          <w:szCs w:val="20"/>
        </w:rPr>
        <w:t> 000,00 грн</w:t>
      </w:r>
      <w:r>
        <w:rPr>
          <w:rFonts w:ascii="Times New Roman" w:eastAsia="Times New Roman" w:hAnsi="Times New Roman" w:cs="Times New Roman"/>
          <w:sz w:val="20"/>
          <w:szCs w:val="20"/>
        </w:rPr>
        <w:t xml:space="preserve"> </w:t>
      </w:r>
      <w:r w:rsidRPr="00595555">
        <w:rPr>
          <w:rFonts w:ascii="Times New Roman" w:eastAsia="Times New Roman" w:hAnsi="Times New Roman" w:cs="Times New Roman"/>
          <w:sz w:val="20"/>
          <w:szCs w:val="20"/>
        </w:rPr>
        <w:t>згідно з</w:t>
      </w:r>
      <w:r w:rsidR="00595555" w:rsidRPr="00595555">
        <w:rPr>
          <w:rFonts w:ascii="Times New Roman" w:eastAsia="Times New Roman" w:hAnsi="Times New Roman" w:cs="Times New Roman"/>
          <w:sz w:val="20"/>
          <w:szCs w:val="20"/>
        </w:rPr>
        <w:t xml:space="preserve"> </w:t>
      </w:r>
      <w:r w:rsidR="00595555" w:rsidRPr="00595555">
        <w:rPr>
          <w:rFonts w:ascii="Times New Roman" w:hAnsi="Times New Roman"/>
          <w:color w:val="FF0000"/>
          <w:sz w:val="20"/>
          <w:szCs w:val="20"/>
        </w:rPr>
        <w:t>кошторисними призначеннями на закупівлю відповідно до річного плану закупівель</w:t>
      </w:r>
      <w:r w:rsidRPr="00595555">
        <w:rPr>
          <w:rFonts w:ascii="Times New Roman" w:eastAsia="Times New Roman" w:hAnsi="Times New Roman" w:cs="Times New Roman"/>
          <w:sz w:val="20"/>
          <w:szCs w:val="20"/>
        </w:rPr>
        <w:t>.</w:t>
      </w:r>
    </w:p>
    <w:p w14:paraId="00000011" w14:textId="77777777" w:rsidR="00B44E84" w:rsidRDefault="00D30FD2">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Нормативно-правове регулювання.</w:t>
      </w:r>
      <w:r>
        <w:rPr>
          <w:rFonts w:ascii="Times New Roman" w:eastAsia="Times New Roman" w:hAnsi="Times New Roman" w:cs="Times New Roman"/>
          <w:sz w:val="20"/>
          <w:szCs w:val="20"/>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w:t>
      </w:r>
      <w:r>
        <w:rPr>
          <w:rFonts w:ascii="Times New Roman" w:eastAsia="Times New Roman" w:hAnsi="Times New Roman" w:cs="Times New Roman"/>
          <w:sz w:val="20"/>
          <w:szCs w:val="20"/>
          <w:highlight w:val="white"/>
        </w:rPr>
        <w:t xml:space="preserve">Особливостями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Законом України «Про публічні закупівлі» від 25.12.2015 № 922-VIII (далі — Закон № 922) </w:t>
      </w:r>
      <w:r>
        <w:rPr>
          <w:rFonts w:ascii="Times New Roman" w:eastAsia="Times New Roman" w:hAnsi="Times New Roman" w:cs="Times New Roman"/>
          <w:sz w:val="20"/>
          <w:szCs w:val="20"/>
        </w:rPr>
        <w:t>та іншими нормативно-правовими актами, що стосуються предмета закупівлі.</w:t>
      </w:r>
    </w:p>
    <w:p w14:paraId="00000012" w14:textId="77777777" w:rsidR="00B44E84" w:rsidRDefault="00D30FD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Загальні положення.</w:t>
      </w:r>
      <w:r>
        <w:rPr>
          <w:rFonts w:ascii="Times New Roman" w:eastAsia="Times New Roman" w:hAnsi="Times New Roman" w:cs="Times New Roman"/>
          <w:sz w:val="20"/>
          <w:szCs w:val="20"/>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w:t>
      </w:r>
    </w:p>
    <w:p w14:paraId="00000013" w14:textId="77777777" w:rsidR="00B44E84" w:rsidRDefault="00D30FD2">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14:paraId="00000014" w14:textId="77777777" w:rsidR="00B44E84" w:rsidRDefault="00D30FD2">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 </w:t>
      </w:r>
      <w:hyperlink r:id="rId5">
        <w:r>
          <w:rPr>
            <w:rFonts w:ascii="Times New Roman" w:eastAsia="Times New Roman" w:hAnsi="Times New Roman" w:cs="Times New Roman"/>
            <w:color w:val="0000FF"/>
            <w:sz w:val="20"/>
            <w:szCs w:val="20"/>
            <w:u w:val="single"/>
          </w:rPr>
          <w:t>Електрична енергія</w:t>
        </w:r>
      </w:hyperlink>
      <w:r>
        <w:rPr>
          <w:rFonts w:ascii="Times New Roman" w:eastAsia="Times New Roman" w:hAnsi="Times New Roman" w:cs="Times New Roman"/>
          <w:sz w:val="20"/>
          <w:szCs w:val="20"/>
        </w:rPr>
        <w:t>  /  </w:t>
      </w:r>
      <w:hyperlink r:id="rId6">
        <w:r>
          <w:rPr>
            <w:rFonts w:ascii="Times New Roman" w:eastAsia="Times New Roman" w:hAnsi="Times New Roman" w:cs="Times New Roman"/>
            <w:color w:val="0000FF"/>
            <w:sz w:val="20"/>
            <w:szCs w:val="20"/>
            <w:u w:val="single"/>
          </w:rPr>
          <w:t>Ліцензування</w:t>
        </w:r>
      </w:hyperlink>
      <w:r>
        <w:rPr>
          <w:rFonts w:ascii="Times New Roman" w:eastAsia="Times New Roman" w:hAnsi="Times New Roman" w:cs="Times New Roman"/>
          <w:sz w:val="20"/>
          <w:szCs w:val="20"/>
        </w:rPr>
        <w:t>  /  </w:t>
      </w:r>
      <w:hyperlink r:id="rId7">
        <w:r>
          <w:rPr>
            <w:rFonts w:ascii="Times New Roman" w:eastAsia="Times New Roman" w:hAnsi="Times New Roman" w:cs="Times New Roman"/>
            <w:color w:val="0000FF"/>
            <w:sz w:val="20"/>
            <w:szCs w:val="20"/>
            <w:u w:val="single"/>
          </w:rPr>
          <w:t>Реєстри ліцензіатів</w:t>
        </w:r>
      </w:hyperlink>
      <w:r>
        <w:rPr>
          <w:rFonts w:ascii="Times New Roman" w:eastAsia="Times New Roman" w:hAnsi="Times New Roman" w:cs="Times New Roman"/>
          <w:sz w:val="20"/>
          <w:szCs w:val="20"/>
        </w:rPr>
        <w:t xml:space="preserve"> (вид діяльності — постачання електричної енергії). </w:t>
      </w:r>
    </w:p>
    <w:p w14:paraId="00000015" w14:textId="1702E314" w:rsidR="00B44E84" w:rsidRDefault="00D30FD2">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Електропостачальник повинен забезпечити поставку електричної енергії на об’єкт замовника </w:t>
      </w:r>
      <w:r w:rsidR="00FD4CBE">
        <w:rPr>
          <w:rFonts w:ascii="Times New Roman" w:eastAsia="Times New Roman" w:hAnsi="Times New Roman" w:cs="Times New Roman"/>
          <w:sz w:val="20"/>
          <w:szCs w:val="20"/>
        </w:rPr>
        <w:t>СБУ</w:t>
      </w:r>
      <w:r>
        <w:rPr>
          <w:rFonts w:ascii="Times New Roman" w:eastAsia="Times New Roman" w:hAnsi="Times New Roman" w:cs="Times New Roman"/>
          <w:sz w:val="20"/>
          <w:szCs w:val="20"/>
        </w:rPr>
        <w:t xml:space="preserve">, який знаходиться за адресою </w:t>
      </w:r>
      <w:r w:rsidR="00595555">
        <w:rPr>
          <w:rFonts w:ascii="Times New Roman" w:eastAsia="Times New Roman" w:hAnsi="Times New Roman" w:cs="Times New Roman"/>
          <w:sz w:val="20"/>
          <w:szCs w:val="20"/>
        </w:rPr>
        <w:t xml:space="preserve">м. Київ </w:t>
      </w:r>
      <w:r>
        <w:rPr>
          <w:rFonts w:ascii="Times New Roman" w:eastAsia="Times New Roman" w:hAnsi="Times New Roman" w:cs="Times New Roman"/>
          <w:sz w:val="20"/>
          <w:szCs w:val="20"/>
        </w:rPr>
        <w:t xml:space="preserve">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w:t>
      </w:r>
      <w:r>
        <w:rPr>
          <w:rFonts w:ascii="Times New Roman" w:eastAsia="Times New Roman" w:hAnsi="Times New Roman" w:cs="Times New Roman"/>
          <w:sz w:val="20"/>
          <w:szCs w:val="20"/>
        </w:rPr>
        <w:lastRenderedPageBreak/>
        <w:t>України законодавства, державним, міжнародним стандартам та вимогам державної політики України в галузі захисту довкілля.</w:t>
      </w:r>
    </w:p>
    <w:p w14:paraId="00000016" w14:textId="77777777" w:rsidR="00B44E84" w:rsidRDefault="00B44E84">
      <w:pPr>
        <w:spacing w:after="120" w:line="240" w:lineRule="auto"/>
        <w:ind w:firstLine="708"/>
        <w:jc w:val="both"/>
        <w:rPr>
          <w:rFonts w:ascii="Times New Roman" w:eastAsia="Times New Roman" w:hAnsi="Times New Roman" w:cs="Times New Roman"/>
          <w:sz w:val="20"/>
          <w:szCs w:val="20"/>
        </w:rPr>
      </w:pPr>
    </w:p>
    <w:p w14:paraId="00000017" w14:textId="77777777" w:rsidR="00B44E84" w:rsidRDefault="00D30FD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Обґрунтування технічних характеристик. </w:t>
      </w:r>
    </w:p>
    <w:p w14:paraId="00000018" w14:textId="74845668" w:rsidR="00B44E84" w:rsidRDefault="00D30FD2">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Термін постачання — з </w:t>
      </w:r>
      <w:r w:rsidR="00595555">
        <w:rPr>
          <w:rFonts w:ascii="Times New Roman" w:eastAsia="Times New Roman" w:hAnsi="Times New Roman" w:cs="Times New Roman"/>
          <w:sz w:val="20"/>
          <w:szCs w:val="20"/>
        </w:rPr>
        <w:t>01.0</w:t>
      </w:r>
      <w:r w:rsidR="00FA0972">
        <w:rPr>
          <w:rFonts w:ascii="Times New Roman" w:eastAsia="Times New Roman" w:hAnsi="Times New Roman" w:cs="Times New Roman"/>
          <w:sz w:val="20"/>
          <w:szCs w:val="20"/>
        </w:rPr>
        <w:t>4</w:t>
      </w:r>
      <w:r w:rsidR="00595555">
        <w:rPr>
          <w:rFonts w:ascii="Times New Roman" w:eastAsia="Times New Roman" w:hAnsi="Times New Roman" w:cs="Times New Roman"/>
          <w:sz w:val="20"/>
          <w:szCs w:val="20"/>
        </w:rPr>
        <w:t>.</w:t>
      </w:r>
      <w:r>
        <w:rPr>
          <w:rFonts w:ascii="Times New Roman" w:eastAsia="Times New Roman" w:hAnsi="Times New Roman" w:cs="Times New Roman"/>
          <w:sz w:val="20"/>
          <w:szCs w:val="20"/>
        </w:rPr>
        <w:t>202</w:t>
      </w:r>
      <w:r w:rsidR="00595555">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р. по </w:t>
      </w:r>
      <w:r w:rsidR="00595555">
        <w:rPr>
          <w:rFonts w:ascii="Times New Roman" w:eastAsia="Times New Roman" w:hAnsi="Times New Roman" w:cs="Times New Roman"/>
          <w:sz w:val="20"/>
          <w:szCs w:val="20"/>
        </w:rPr>
        <w:t>31.12.2024</w:t>
      </w:r>
      <w:r>
        <w:rPr>
          <w:rFonts w:ascii="Times New Roman" w:eastAsia="Times New Roman" w:hAnsi="Times New Roman" w:cs="Times New Roman"/>
          <w:sz w:val="20"/>
          <w:szCs w:val="20"/>
        </w:rPr>
        <w:t xml:space="preserve">р. </w:t>
      </w:r>
    </w:p>
    <w:p w14:paraId="00000019" w14:textId="77777777" w:rsidR="00B44E84" w:rsidRDefault="00D30FD2">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w:t>
      </w:r>
    </w:p>
    <w:p w14:paraId="0000001A" w14:textId="32BEA181" w:rsidR="00B44E84" w:rsidRDefault="00D30FD2">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Обсяг, необхідний для забезпечення діяльності та власних потреб об’єктів замовника, та враховуючи обсяги споживання переднього календарного року</w:t>
      </w:r>
      <w:r w:rsidR="00595555">
        <w:rPr>
          <w:rFonts w:ascii="Times New Roman" w:eastAsia="Times New Roman" w:hAnsi="Times New Roman" w:cs="Times New Roman"/>
          <w:sz w:val="20"/>
          <w:szCs w:val="20"/>
        </w:rPr>
        <w:t xml:space="preserve"> та 2021 календарного року</w:t>
      </w:r>
      <w:r>
        <w:rPr>
          <w:rFonts w:ascii="Times New Roman" w:eastAsia="Times New Roman" w:hAnsi="Times New Roman" w:cs="Times New Roman"/>
          <w:sz w:val="20"/>
          <w:szCs w:val="20"/>
        </w:rPr>
        <w:t xml:space="preserve">, становить </w:t>
      </w:r>
      <w:r w:rsidR="00FA0972">
        <w:rPr>
          <w:rFonts w:ascii="Times New Roman" w:eastAsia="Times New Roman" w:hAnsi="Times New Roman" w:cs="Times New Roman"/>
          <w:sz w:val="20"/>
          <w:szCs w:val="20"/>
        </w:rPr>
        <w:t>12</w:t>
      </w:r>
      <w:bookmarkStart w:id="0" w:name="_GoBack"/>
      <w:bookmarkEnd w:id="0"/>
      <w:r w:rsidR="00595555">
        <w:rPr>
          <w:rFonts w:ascii="Times New Roman" w:eastAsia="Times New Roman" w:hAnsi="Times New Roman" w:cs="Times New Roman"/>
          <w:sz w:val="20"/>
          <w:szCs w:val="20"/>
        </w:rPr>
        <w:t>0 000</w:t>
      </w:r>
      <w:r>
        <w:rPr>
          <w:rFonts w:ascii="Times New Roman" w:eastAsia="Times New Roman" w:hAnsi="Times New Roman" w:cs="Times New Roman"/>
          <w:sz w:val="20"/>
          <w:szCs w:val="20"/>
        </w:rPr>
        <w:t xml:space="preserve"> кВт. год на 202</w:t>
      </w:r>
      <w:r w:rsidR="00595555">
        <w:rPr>
          <w:rFonts w:ascii="Times New Roman" w:eastAsia="Times New Roman" w:hAnsi="Times New Roman" w:cs="Times New Roman"/>
          <w:sz w:val="20"/>
          <w:szCs w:val="20"/>
        </w:rPr>
        <w:t>4</w:t>
      </w:r>
      <w:r>
        <w:rPr>
          <w:rFonts w:ascii="Times New Roman" w:eastAsia="Times New Roman" w:hAnsi="Times New Roman" w:cs="Times New Roman"/>
          <w:sz w:val="20"/>
          <w:szCs w:val="20"/>
        </w:rPr>
        <w:t>р.</w:t>
      </w:r>
    </w:p>
    <w:p w14:paraId="0000001B" w14:textId="77777777" w:rsidR="00B44E84" w:rsidRDefault="00B44E84">
      <w:pPr>
        <w:spacing w:after="0" w:line="240" w:lineRule="auto"/>
        <w:ind w:firstLine="708"/>
        <w:jc w:val="both"/>
        <w:rPr>
          <w:rFonts w:ascii="Times New Roman" w:eastAsia="Times New Roman" w:hAnsi="Times New Roman" w:cs="Times New Roman"/>
          <w:sz w:val="20"/>
          <w:szCs w:val="20"/>
        </w:rPr>
      </w:pPr>
    </w:p>
    <w:p w14:paraId="0000001C" w14:textId="77777777" w:rsidR="00B44E84" w:rsidRDefault="00D30FD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Обґрунтування якісних характеристик</w:t>
      </w:r>
      <w:r>
        <w:rPr>
          <w:rFonts w:ascii="Times New Roman" w:eastAsia="Times New Roman" w:hAnsi="Times New Roman" w:cs="Times New Roman"/>
          <w:sz w:val="20"/>
          <w:szCs w:val="20"/>
        </w:rPr>
        <w:t xml:space="preserve">. Пунктом 1.1.2 пункту 1.1 розділу І ПРРЕЕ визначено, що </w:t>
      </w:r>
      <w:bookmarkStart w:id="1" w:name="bookmark=id.gjdgxs" w:colFirst="0" w:colLast="0"/>
      <w:bookmarkEnd w:id="1"/>
      <w:r>
        <w:rPr>
          <w:rFonts w:ascii="Times New Roman" w:eastAsia="Times New Roman" w:hAnsi="Times New Roman" w:cs="Times New Roman"/>
          <w:sz w:val="20"/>
          <w:szCs w:val="20"/>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2" w:name="bookmark=id.30j0zll" w:colFirst="0" w:colLast="0"/>
      <w:bookmarkEnd w:id="2"/>
      <w:r>
        <w:rPr>
          <w:rFonts w:ascii="Times New Roman" w:eastAsia="Times New Roman" w:hAnsi="Times New Roman" w:cs="Times New Roman"/>
          <w:sz w:val="20"/>
          <w:szCs w:val="20"/>
        </w:rPr>
        <w:t>якість електричної енергії.</w:t>
      </w:r>
    </w:p>
    <w:p w14:paraId="0000001D" w14:textId="77777777" w:rsidR="00B44E84" w:rsidRDefault="00D30FD2">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w:t>
      </w:r>
    </w:p>
    <w:p w14:paraId="0000001E" w14:textId="77777777" w:rsidR="00B44E84" w:rsidRDefault="00D30FD2">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Згідно зі статтею 18 Закону показники якості електропостачання повинні відповідати величинам, що затверджені НКРЕКП. Відповідно до положень підпункту 11.4.6 пункту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14:paraId="0000001F" w14:textId="77777777" w:rsidR="00B44E84" w:rsidRDefault="00B44E84">
      <w:pPr>
        <w:spacing w:after="0" w:line="240" w:lineRule="auto"/>
        <w:jc w:val="both"/>
        <w:rPr>
          <w:rFonts w:ascii="Times New Roman" w:eastAsia="Times New Roman" w:hAnsi="Times New Roman" w:cs="Times New Roman"/>
          <w:sz w:val="24"/>
          <w:szCs w:val="24"/>
        </w:rPr>
      </w:pPr>
    </w:p>
    <w:sectPr w:rsidR="00B44E84">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E84"/>
    <w:rsid w:val="00270944"/>
    <w:rsid w:val="00595555"/>
    <w:rsid w:val="00676A5A"/>
    <w:rsid w:val="00A238DF"/>
    <w:rsid w:val="00B44E84"/>
    <w:rsid w:val="00D30FD2"/>
    <w:rsid w:val="00ED431E"/>
    <w:rsid w:val="00FA0972"/>
    <w:rsid w:val="00FD4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6349F"/>
  <w15:docId w15:val="{3A3C8780-FD66-45EA-BA63-7E796328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rc.gov.ua/?id=1607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erc.gov.ua/?id=15953" TargetMode="External"/><Relationship Id="rId5" Type="http://schemas.openxmlformats.org/officeDocument/2006/relationships/hyperlink" Target="https://www.nerc.gov.ua/?id=159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IbeQufqjHiprVrnLsK83Z50wg==">CgMxLjAyCWlkLmdqZGd4czIKaWQuMzBqMHpsbDgAciExVzNtb2dBbjFQTjJ0MS1fQ1IxSU1HTzBPNmdhY29PZ2w=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7</cp:revision>
  <dcterms:created xsi:type="dcterms:W3CDTF">2024-01-18T15:34:00Z</dcterms:created>
  <dcterms:modified xsi:type="dcterms:W3CDTF">2024-03-11T11:23:00Z</dcterms:modified>
</cp:coreProperties>
</file>