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A35B90" w:rsidRDefault="00A35B90">
      <w:pPr>
        <w:spacing w:after="0" w:line="240" w:lineRule="auto"/>
        <w:jc w:val="center"/>
        <w:rPr>
          <w:rFonts w:ascii="Times New Roman" w:eastAsia="Times New Roman" w:hAnsi="Times New Roman"/>
          <w:i/>
          <w:sz w:val="20"/>
          <w:szCs w:val="20"/>
        </w:rPr>
      </w:pPr>
    </w:p>
    <w:p w14:paraId="00000002" w14:textId="708A7BF5" w:rsidR="00A35B90" w:rsidRPr="00473AB8" w:rsidRDefault="00483394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/>
          <w:i/>
          <w:sz w:val="24"/>
          <w:szCs w:val="24"/>
        </w:rPr>
        <w:t xml:space="preserve">  </w:t>
      </w:r>
      <w:r w:rsidR="007F75FB" w:rsidRPr="00473AB8">
        <w:rPr>
          <w:rFonts w:ascii="Times New Roman" w:eastAsia="Times New Roman" w:hAnsi="Times New Roman"/>
          <w:i/>
          <w:sz w:val="24"/>
          <w:szCs w:val="24"/>
        </w:rPr>
        <w:t>Служба безпеки України</w:t>
      </w:r>
    </w:p>
    <w:p w14:paraId="00000003" w14:textId="77777777" w:rsidR="00A35B90" w:rsidRPr="00473AB8" w:rsidRDefault="00A35B90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</w:rPr>
      </w:pPr>
    </w:p>
    <w:p w14:paraId="00000004" w14:textId="77777777" w:rsidR="00A35B90" w:rsidRPr="00473AB8" w:rsidRDefault="000A31A3">
      <w:pPr>
        <w:spacing w:before="280"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473AB8">
        <w:rPr>
          <w:rFonts w:ascii="Times New Roman" w:eastAsia="Times New Roman" w:hAnsi="Times New Roman"/>
          <w:b/>
          <w:sz w:val="24"/>
          <w:szCs w:val="24"/>
        </w:rPr>
        <w:t xml:space="preserve">ОБҐРУНТУВАННЯ </w:t>
      </w:r>
    </w:p>
    <w:p w14:paraId="00000005" w14:textId="383AC461" w:rsidR="00A35B90" w:rsidRPr="00473AB8" w:rsidRDefault="000A31A3">
      <w:pPr>
        <w:spacing w:after="280" w:line="240" w:lineRule="auto"/>
        <w:jc w:val="center"/>
        <w:rPr>
          <w:rFonts w:ascii="Times New Roman" w:eastAsia="Times New Roman" w:hAnsi="Times New Roman"/>
          <w:sz w:val="24"/>
          <w:szCs w:val="24"/>
          <w:u w:val="single"/>
        </w:rPr>
      </w:pPr>
      <w:r w:rsidRPr="00473AB8">
        <w:rPr>
          <w:rFonts w:ascii="Times New Roman" w:eastAsia="Times New Roman" w:hAnsi="Times New Roman"/>
          <w:sz w:val="24"/>
          <w:szCs w:val="24"/>
        </w:rPr>
        <w:t xml:space="preserve">технічних та якісних характеристик </w:t>
      </w:r>
      <w:r w:rsidRPr="00473AB8">
        <w:rPr>
          <w:rFonts w:ascii="Times New Roman" w:eastAsia="Times New Roman" w:hAnsi="Times New Roman"/>
          <w:b/>
          <w:sz w:val="24"/>
          <w:szCs w:val="24"/>
        </w:rPr>
        <w:t xml:space="preserve">закупівлі </w:t>
      </w:r>
      <w:r w:rsidR="00DC733B">
        <w:rPr>
          <w:rFonts w:ascii="Times New Roman" w:eastAsia="Times New Roman" w:hAnsi="Times New Roman"/>
          <w:b/>
          <w:sz w:val="24"/>
          <w:szCs w:val="24"/>
        </w:rPr>
        <w:t xml:space="preserve">технічного обслуговування тренажерів та </w:t>
      </w:r>
      <w:proofErr w:type="spellStart"/>
      <w:r w:rsidR="00DC733B">
        <w:rPr>
          <w:rFonts w:ascii="Times New Roman" w:eastAsia="Times New Roman" w:hAnsi="Times New Roman"/>
          <w:b/>
          <w:sz w:val="24"/>
          <w:szCs w:val="24"/>
        </w:rPr>
        <w:t>кардіотренажерів</w:t>
      </w:r>
      <w:proofErr w:type="spellEnd"/>
      <w:r w:rsidRPr="00473AB8">
        <w:rPr>
          <w:rFonts w:ascii="Times New Roman" w:eastAsia="Times New Roman" w:hAnsi="Times New Roman"/>
          <w:b/>
          <w:sz w:val="24"/>
          <w:szCs w:val="24"/>
        </w:rPr>
        <w:t xml:space="preserve">, </w:t>
      </w:r>
      <w:r w:rsidRPr="00473AB8">
        <w:rPr>
          <w:rFonts w:ascii="Times New Roman" w:eastAsia="Times New Roman" w:hAnsi="Times New Roman"/>
          <w:sz w:val="24"/>
          <w:szCs w:val="24"/>
        </w:rPr>
        <w:t>розміру бюджетного призначення, очікуваної вартості предмета закупівлі</w:t>
      </w:r>
    </w:p>
    <w:p w14:paraId="00000006" w14:textId="39DF52E4" w:rsidR="00A35B90" w:rsidRPr="00473AB8" w:rsidRDefault="000A31A3" w:rsidP="00473AB8">
      <w:pPr>
        <w:spacing w:before="280" w:after="280" w:line="240" w:lineRule="auto"/>
        <w:jc w:val="center"/>
        <w:rPr>
          <w:rFonts w:ascii="Times New Roman" w:eastAsia="Times New Roman" w:hAnsi="Times New Roman"/>
          <w:i/>
          <w:sz w:val="24"/>
          <w:szCs w:val="24"/>
        </w:rPr>
      </w:pPr>
      <w:r w:rsidRPr="00473AB8">
        <w:rPr>
          <w:rFonts w:ascii="Times New Roman" w:eastAsia="Times New Roman" w:hAnsi="Times New Roman"/>
          <w:i/>
          <w:sz w:val="24"/>
          <w:szCs w:val="24"/>
        </w:rPr>
        <w:t>(</w:t>
      </w:r>
      <w:r w:rsidR="007F75FB" w:rsidRPr="00473AB8">
        <w:rPr>
          <w:rFonts w:ascii="Times New Roman" w:eastAsia="Times New Roman" w:hAnsi="Times New Roman"/>
          <w:i/>
          <w:sz w:val="24"/>
          <w:szCs w:val="24"/>
        </w:rPr>
        <w:t>відповідно до пункту 4</w:t>
      </w:r>
      <w:r w:rsidR="007F75FB" w:rsidRPr="00473AB8">
        <w:rPr>
          <w:rFonts w:ascii="Times New Roman" w:eastAsia="Times New Roman" w:hAnsi="Times New Roman"/>
          <w:i/>
          <w:sz w:val="24"/>
          <w:szCs w:val="24"/>
          <w:vertAlign w:val="superscript"/>
        </w:rPr>
        <w:t>1</w:t>
      </w:r>
      <w:r w:rsidR="007F75FB" w:rsidRPr="00473AB8">
        <w:rPr>
          <w:rFonts w:ascii="Times New Roman" w:eastAsia="Times New Roman" w:hAnsi="Times New Roman"/>
          <w:i/>
          <w:sz w:val="24"/>
          <w:szCs w:val="24"/>
        </w:rPr>
        <w:t xml:space="preserve">, </w:t>
      </w:r>
      <w:r w:rsidRPr="00473AB8">
        <w:rPr>
          <w:rFonts w:ascii="Times New Roman" w:eastAsia="Times New Roman" w:hAnsi="Times New Roman"/>
          <w:i/>
          <w:sz w:val="24"/>
          <w:szCs w:val="24"/>
        </w:rPr>
        <w:t xml:space="preserve">оприлюднюється на виконання постанови КМУ № 710 від 11.10.2016 «Про ефективне використання державних коштів» </w:t>
      </w:r>
      <w:r w:rsidR="007F75FB" w:rsidRPr="00473AB8">
        <w:rPr>
          <w:rFonts w:ascii="Times New Roman" w:eastAsia="Times New Roman" w:hAnsi="Times New Roman"/>
          <w:i/>
          <w:sz w:val="24"/>
          <w:szCs w:val="24"/>
        </w:rPr>
        <w:t>із</w:t>
      </w:r>
      <w:r w:rsidRPr="00473AB8">
        <w:rPr>
          <w:rFonts w:ascii="Times New Roman" w:eastAsia="Times New Roman" w:hAnsi="Times New Roman"/>
          <w:i/>
          <w:sz w:val="24"/>
          <w:szCs w:val="24"/>
        </w:rPr>
        <w:t xml:space="preserve"> змінами))</w:t>
      </w:r>
    </w:p>
    <w:p w14:paraId="3B34A269" w14:textId="36D81DB5" w:rsidR="007F75FB" w:rsidRPr="00473AB8" w:rsidRDefault="000A31A3" w:rsidP="007F75FB">
      <w:pPr>
        <w:spacing w:before="280" w:after="280" w:line="240" w:lineRule="auto"/>
        <w:ind w:firstLine="720"/>
        <w:jc w:val="both"/>
        <w:rPr>
          <w:rFonts w:ascii="Times New Roman" w:eastAsia="Times New Roman" w:hAnsi="Times New Roman"/>
          <w:b/>
          <w:i/>
          <w:color w:val="000000"/>
          <w:sz w:val="24"/>
          <w:szCs w:val="24"/>
        </w:rPr>
      </w:pPr>
      <w:r w:rsidRPr="00473AB8">
        <w:rPr>
          <w:rFonts w:ascii="Times New Roman" w:eastAsia="Times New Roman" w:hAnsi="Times New Roman"/>
          <w:b/>
          <w:sz w:val="24"/>
          <w:szCs w:val="24"/>
        </w:rPr>
        <w:t>Найменування</w:t>
      </w:r>
      <w:r w:rsidR="005B6195">
        <w:rPr>
          <w:rFonts w:ascii="Times New Roman" w:eastAsia="Times New Roman" w:hAnsi="Times New Roman"/>
          <w:b/>
          <w:sz w:val="24"/>
          <w:szCs w:val="24"/>
        </w:rPr>
        <w:t xml:space="preserve"> замовника</w:t>
      </w:r>
      <w:r w:rsidRPr="00473AB8">
        <w:rPr>
          <w:rFonts w:ascii="Times New Roman" w:eastAsia="Times New Roman" w:hAnsi="Times New Roman"/>
          <w:b/>
          <w:sz w:val="24"/>
          <w:szCs w:val="24"/>
        </w:rPr>
        <w:t xml:space="preserve">: </w:t>
      </w:r>
      <w:r w:rsidR="007F75FB" w:rsidRPr="005B6195">
        <w:rPr>
          <w:rFonts w:ascii="Times New Roman" w:eastAsia="Times New Roman" w:hAnsi="Times New Roman"/>
          <w:sz w:val="24"/>
          <w:szCs w:val="24"/>
        </w:rPr>
        <w:t>Служба безпеки України</w:t>
      </w:r>
      <w:r w:rsidR="005B6195">
        <w:rPr>
          <w:rFonts w:ascii="Times New Roman" w:eastAsia="Times New Roman" w:hAnsi="Times New Roman"/>
          <w:sz w:val="24"/>
          <w:szCs w:val="24"/>
        </w:rPr>
        <w:t>, м. Київ</w:t>
      </w:r>
      <w:r w:rsidRPr="00473AB8">
        <w:rPr>
          <w:rFonts w:ascii="Times New Roman" w:eastAsia="Times New Roman" w:hAnsi="Times New Roman"/>
          <w:b/>
          <w:sz w:val="24"/>
          <w:szCs w:val="24"/>
        </w:rPr>
        <w:t>.</w:t>
      </w:r>
      <w:bookmarkStart w:id="0" w:name="_heading=h.gjdgxs" w:colFirst="0" w:colLast="0"/>
      <w:bookmarkEnd w:id="0"/>
    </w:p>
    <w:p w14:paraId="3B0023CE" w14:textId="4316870E" w:rsidR="001F5D55" w:rsidRPr="001F5D55" w:rsidRDefault="000A31A3" w:rsidP="001F5D55">
      <w:pPr>
        <w:spacing w:before="280" w:after="28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u w:val="single"/>
        </w:rPr>
      </w:pPr>
      <w:r w:rsidRPr="00473AB8">
        <w:rPr>
          <w:rFonts w:ascii="Times New Roman" w:eastAsia="Times New Roman" w:hAnsi="Times New Roman"/>
          <w:b/>
          <w:color w:val="000000"/>
          <w:sz w:val="24"/>
          <w:szCs w:val="24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 w:rsidRPr="00473AB8">
        <w:rPr>
          <w:rFonts w:ascii="Times New Roman" w:eastAsia="Times New Roman" w:hAnsi="Times New Roman"/>
          <w:sz w:val="24"/>
          <w:szCs w:val="24"/>
        </w:rPr>
        <w:t xml:space="preserve"> </w:t>
      </w:r>
      <w:r w:rsidR="00DC733B">
        <w:rPr>
          <w:rFonts w:ascii="Times New Roman" w:eastAsia="Times New Roman" w:hAnsi="Times New Roman"/>
          <w:color w:val="000000"/>
          <w:sz w:val="24"/>
          <w:szCs w:val="24"/>
        </w:rPr>
        <w:t>Послуги з утримання спортивних закладів</w:t>
      </w:r>
      <w:r w:rsidR="001F5D55" w:rsidRPr="001F5D55">
        <w:rPr>
          <w:rFonts w:ascii="Times New Roman" w:eastAsia="Times New Roman" w:hAnsi="Times New Roman"/>
          <w:color w:val="000000"/>
          <w:sz w:val="24"/>
          <w:szCs w:val="24"/>
          <w:lang w:val="x-none"/>
        </w:rPr>
        <w:t xml:space="preserve">, код </w:t>
      </w:r>
      <w:r w:rsidR="001F5D55" w:rsidRPr="001F5D55">
        <w:rPr>
          <w:rFonts w:ascii="Times New Roman" w:eastAsia="Times New Roman" w:hAnsi="Times New Roman"/>
          <w:color w:val="000000"/>
          <w:sz w:val="24"/>
          <w:szCs w:val="24"/>
          <w:lang w:val="x-none"/>
        </w:rPr>
        <w:br/>
        <w:t xml:space="preserve">ДК 021:2015 – </w:t>
      </w:r>
      <w:r w:rsidR="00DC733B">
        <w:rPr>
          <w:rFonts w:ascii="Times New Roman" w:eastAsia="Times New Roman" w:hAnsi="Times New Roman"/>
          <w:color w:val="000000"/>
          <w:sz w:val="24"/>
          <w:szCs w:val="24"/>
        </w:rPr>
        <w:t>926</w:t>
      </w:r>
      <w:r w:rsidR="001F5D55" w:rsidRPr="001F5D55">
        <w:rPr>
          <w:rFonts w:ascii="Times New Roman" w:eastAsia="Times New Roman" w:hAnsi="Times New Roman"/>
          <w:color w:val="000000"/>
          <w:sz w:val="24"/>
          <w:szCs w:val="24"/>
        </w:rPr>
        <w:t>1</w:t>
      </w:r>
      <w:r w:rsidR="00DC733B">
        <w:rPr>
          <w:rFonts w:ascii="Times New Roman" w:eastAsia="Times New Roman" w:hAnsi="Times New Roman"/>
          <w:color w:val="000000"/>
          <w:sz w:val="24"/>
          <w:szCs w:val="24"/>
          <w:lang w:val="x-none"/>
        </w:rPr>
        <w:t>0000-0</w:t>
      </w:r>
      <w:r w:rsidR="001F5D55" w:rsidRPr="001F5D55">
        <w:rPr>
          <w:rFonts w:ascii="Times New Roman" w:eastAsia="Times New Roman" w:hAnsi="Times New Roman"/>
          <w:color w:val="000000"/>
          <w:sz w:val="24"/>
          <w:szCs w:val="24"/>
          <w:lang w:val="x-none"/>
        </w:rPr>
        <w:t xml:space="preserve"> </w:t>
      </w:r>
      <w:r w:rsidR="00DC733B">
        <w:rPr>
          <w:rFonts w:ascii="Times New Roman" w:eastAsia="Times New Roman" w:hAnsi="Times New Roman"/>
          <w:color w:val="000000"/>
          <w:sz w:val="24"/>
          <w:szCs w:val="24"/>
        </w:rPr>
        <w:t xml:space="preserve">(Технічне обслуговування тренажерів та </w:t>
      </w:r>
      <w:proofErr w:type="spellStart"/>
      <w:r w:rsidR="00DC733B">
        <w:rPr>
          <w:rFonts w:ascii="Times New Roman" w:eastAsia="Times New Roman" w:hAnsi="Times New Roman"/>
          <w:color w:val="000000"/>
          <w:sz w:val="24"/>
          <w:szCs w:val="24"/>
        </w:rPr>
        <w:t>кардіотренажерів</w:t>
      </w:r>
      <w:proofErr w:type="spellEnd"/>
      <w:r w:rsidR="00DC733B">
        <w:rPr>
          <w:rFonts w:ascii="Times New Roman" w:eastAsia="Times New Roman" w:hAnsi="Times New Roman"/>
          <w:color w:val="000000"/>
          <w:sz w:val="24"/>
          <w:szCs w:val="24"/>
        </w:rPr>
        <w:t>).</w:t>
      </w:r>
      <w:r w:rsidR="001F5D55" w:rsidRPr="001F5D55">
        <w:rPr>
          <w:rFonts w:ascii="Times New Roman" w:eastAsia="Times New Roman" w:hAnsi="Times New Roman"/>
          <w:color w:val="000000"/>
          <w:sz w:val="24"/>
          <w:szCs w:val="24"/>
          <w:u w:val="single"/>
        </w:rPr>
        <w:t xml:space="preserve"> </w:t>
      </w:r>
    </w:p>
    <w:p w14:paraId="6A277F29" w14:textId="04601CC3" w:rsidR="002B5007" w:rsidRPr="00473AB8" w:rsidRDefault="005B6195" w:rsidP="001F5D55">
      <w:pPr>
        <w:spacing w:before="280" w:after="28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І</w:t>
      </w:r>
      <w:r w:rsidR="000A31A3" w:rsidRPr="00473AB8">
        <w:rPr>
          <w:rFonts w:ascii="Times New Roman" w:eastAsia="Times New Roman" w:hAnsi="Times New Roman"/>
          <w:b/>
          <w:sz w:val="24"/>
          <w:szCs w:val="24"/>
        </w:rPr>
        <w:t>дентифікатор процедури закупівлі:</w:t>
      </w:r>
      <w:r w:rsidR="00473AB8">
        <w:rPr>
          <w:rFonts w:ascii="Times New Roman" w:eastAsia="Times New Roman" w:hAnsi="Times New Roman"/>
          <w:sz w:val="24"/>
          <w:szCs w:val="24"/>
        </w:rPr>
        <w:t xml:space="preserve"> </w:t>
      </w:r>
      <w:r w:rsidR="007F75FB" w:rsidRPr="006D1FAB">
        <w:rPr>
          <w:rFonts w:ascii="Times New Roman" w:eastAsia="Times New Roman" w:hAnsi="Times New Roman"/>
          <w:sz w:val="24"/>
          <w:szCs w:val="24"/>
          <w:lang w:val="en-US"/>
        </w:rPr>
        <w:t>UA</w:t>
      </w:r>
      <w:r w:rsidR="006D1FAB">
        <w:rPr>
          <w:rFonts w:ascii="Times New Roman" w:eastAsia="Times New Roman" w:hAnsi="Times New Roman"/>
          <w:sz w:val="24"/>
          <w:szCs w:val="24"/>
        </w:rPr>
        <w:t>-2024</w:t>
      </w:r>
      <w:r w:rsidR="00FD17A0" w:rsidRPr="006D1FAB">
        <w:rPr>
          <w:rFonts w:ascii="Times New Roman" w:eastAsia="Times New Roman" w:hAnsi="Times New Roman"/>
          <w:sz w:val="24"/>
          <w:szCs w:val="24"/>
        </w:rPr>
        <w:t>-</w:t>
      </w:r>
      <w:r w:rsidR="00772E2A">
        <w:rPr>
          <w:rFonts w:ascii="Times New Roman" w:eastAsia="Times New Roman" w:hAnsi="Times New Roman"/>
          <w:sz w:val="24"/>
          <w:szCs w:val="24"/>
        </w:rPr>
        <w:t>03-01</w:t>
      </w:r>
      <w:r w:rsidR="009541C5" w:rsidRPr="006D1FAB">
        <w:rPr>
          <w:rFonts w:ascii="Times New Roman" w:eastAsia="Times New Roman" w:hAnsi="Times New Roman"/>
          <w:sz w:val="24"/>
          <w:szCs w:val="24"/>
        </w:rPr>
        <w:t>-0</w:t>
      </w:r>
      <w:r w:rsidR="00772E2A">
        <w:rPr>
          <w:rFonts w:ascii="Times New Roman" w:eastAsia="Times New Roman" w:hAnsi="Times New Roman"/>
          <w:sz w:val="24"/>
          <w:szCs w:val="24"/>
        </w:rPr>
        <w:t>03313</w:t>
      </w:r>
      <w:r w:rsidR="00DC733B">
        <w:rPr>
          <w:rFonts w:ascii="Times New Roman" w:eastAsia="Times New Roman" w:hAnsi="Times New Roman"/>
          <w:sz w:val="24"/>
          <w:szCs w:val="24"/>
        </w:rPr>
        <w:t>-</w:t>
      </w:r>
      <w:r w:rsidR="009541C5" w:rsidRPr="006D1FAB">
        <w:rPr>
          <w:rFonts w:ascii="Times New Roman" w:eastAsia="Times New Roman" w:hAnsi="Times New Roman"/>
          <w:sz w:val="24"/>
          <w:szCs w:val="24"/>
        </w:rPr>
        <w:t>а</w:t>
      </w:r>
      <w:r w:rsidR="000A31A3" w:rsidRPr="00473AB8">
        <w:rPr>
          <w:rFonts w:ascii="Times New Roman" w:eastAsia="Times New Roman" w:hAnsi="Times New Roman"/>
          <w:sz w:val="24"/>
          <w:szCs w:val="24"/>
        </w:rPr>
        <w:t>.</w:t>
      </w:r>
    </w:p>
    <w:p w14:paraId="0000000A" w14:textId="7F709222" w:rsidR="00A35B90" w:rsidRPr="00473AB8" w:rsidRDefault="000A31A3">
      <w:pPr>
        <w:spacing w:before="280" w:after="28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73AB8">
        <w:rPr>
          <w:rFonts w:ascii="Times New Roman" w:eastAsia="Times New Roman" w:hAnsi="Times New Roman"/>
          <w:b/>
          <w:sz w:val="24"/>
          <w:szCs w:val="24"/>
        </w:rPr>
        <w:t>Розмір бюджетного призначення:</w:t>
      </w:r>
      <w:r w:rsidR="007F75FB" w:rsidRPr="00473AB8">
        <w:rPr>
          <w:rFonts w:ascii="Times New Roman" w:eastAsia="Times New Roman" w:hAnsi="Times New Roman"/>
          <w:sz w:val="24"/>
          <w:szCs w:val="24"/>
        </w:rPr>
        <w:t xml:space="preserve"> розмір бюджетного приз</w:t>
      </w:r>
      <w:r w:rsidR="001F5D55">
        <w:rPr>
          <w:rFonts w:ascii="Times New Roman" w:eastAsia="Times New Roman" w:hAnsi="Times New Roman"/>
          <w:sz w:val="24"/>
          <w:szCs w:val="24"/>
        </w:rPr>
        <w:t>начення згідно кошторису на 2024</w:t>
      </w:r>
      <w:r w:rsidR="007F75FB" w:rsidRPr="00473AB8">
        <w:rPr>
          <w:rFonts w:ascii="Times New Roman" w:eastAsia="Times New Roman" w:hAnsi="Times New Roman"/>
          <w:sz w:val="24"/>
          <w:szCs w:val="24"/>
        </w:rPr>
        <w:t xml:space="preserve"> рік</w:t>
      </w:r>
      <w:r w:rsidR="00BA37C8" w:rsidRPr="00473AB8">
        <w:rPr>
          <w:rFonts w:ascii="Times New Roman" w:eastAsia="Times New Roman" w:hAnsi="Times New Roman"/>
          <w:sz w:val="24"/>
          <w:szCs w:val="24"/>
        </w:rPr>
        <w:t>, враховуючи кількі</w:t>
      </w:r>
      <w:r w:rsidR="00BE6A11">
        <w:rPr>
          <w:rFonts w:ascii="Times New Roman" w:eastAsia="Times New Roman" w:hAnsi="Times New Roman"/>
          <w:sz w:val="24"/>
          <w:szCs w:val="24"/>
        </w:rPr>
        <w:t>сть т</w:t>
      </w:r>
      <w:r w:rsidR="001F5D55">
        <w:rPr>
          <w:rFonts w:ascii="Times New Roman" w:eastAsia="Times New Roman" w:hAnsi="Times New Roman"/>
          <w:sz w:val="24"/>
          <w:szCs w:val="24"/>
        </w:rPr>
        <w:t>а очікувану вартість за послуги</w:t>
      </w:r>
      <w:r w:rsidR="001E0A15">
        <w:rPr>
          <w:rFonts w:ascii="Times New Roman" w:eastAsia="Times New Roman" w:hAnsi="Times New Roman"/>
          <w:sz w:val="24"/>
          <w:szCs w:val="24"/>
        </w:rPr>
        <w:t xml:space="preserve">, складає </w:t>
      </w:r>
      <w:r w:rsidR="00DC733B">
        <w:rPr>
          <w:rFonts w:ascii="Times New Roman" w:eastAsia="Times New Roman" w:hAnsi="Times New Roman"/>
          <w:sz w:val="24"/>
          <w:szCs w:val="24"/>
        </w:rPr>
        <w:t>150 00</w:t>
      </w:r>
      <w:r w:rsidR="002B5007" w:rsidRPr="009A20C5">
        <w:rPr>
          <w:rFonts w:ascii="Times New Roman" w:eastAsia="Times New Roman" w:hAnsi="Times New Roman"/>
          <w:sz w:val="24"/>
          <w:szCs w:val="24"/>
        </w:rPr>
        <w:t>0,00</w:t>
      </w:r>
      <w:r w:rsidR="002B5007" w:rsidRPr="00473AB8">
        <w:rPr>
          <w:rFonts w:ascii="Times New Roman" w:eastAsia="Times New Roman" w:hAnsi="Times New Roman"/>
          <w:sz w:val="24"/>
          <w:szCs w:val="24"/>
        </w:rPr>
        <w:t xml:space="preserve"> грн. з урахуванням ПДВ.</w:t>
      </w:r>
    </w:p>
    <w:p w14:paraId="0000000B" w14:textId="41C23CF7" w:rsidR="00A35B90" w:rsidRPr="00473AB8" w:rsidRDefault="000A31A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73AB8">
        <w:rPr>
          <w:rFonts w:ascii="Times New Roman" w:eastAsia="Times New Roman" w:hAnsi="Times New Roman"/>
          <w:b/>
          <w:sz w:val="24"/>
          <w:szCs w:val="24"/>
        </w:rPr>
        <w:t>Очікувана вартість та обґрунтування очікуваної вартості п</w:t>
      </w:r>
      <w:r w:rsidR="00772E2A">
        <w:rPr>
          <w:rFonts w:ascii="Times New Roman" w:eastAsia="Times New Roman" w:hAnsi="Times New Roman"/>
          <w:b/>
          <w:sz w:val="24"/>
          <w:szCs w:val="24"/>
        </w:rPr>
        <w:t>ослуг</w:t>
      </w:r>
      <w:r w:rsidRPr="00473AB8">
        <w:rPr>
          <w:rFonts w:ascii="Times New Roman" w:eastAsia="Times New Roman" w:hAnsi="Times New Roman"/>
          <w:b/>
          <w:sz w:val="24"/>
          <w:szCs w:val="24"/>
        </w:rPr>
        <w:t>:</w:t>
      </w:r>
      <w:r w:rsidR="001E0A15">
        <w:rPr>
          <w:rFonts w:ascii="Times New Roman" w:eastAsia="Times New Roman" w:hAnsi="Times New Roman"/>
          <w:sz w:val="24"/>
          <w:szCs w:val="24"/>
        </w:rPr>
        <w:t xml:space="preserve"> </w:t>
      </w:r>
      <w:r w:rsidR="00DC733B">
        <w:rPr>
          <w:rFonts w:ascii="Times New Roman" w:eastAsia="Times New Roman" w:hAnsi="Times New Roman"/>
          <w:sz w:val="24"/>
          <w:szCs w:val="24"/>
        </w:rPr>
        <w:t>150 00</w:t>
      </w:r>
      <w:r w:rsidR="00F173D7" w:rsidRPr="009A20C5">
        <w:rPr>
          <w:rFonts w:ascii="Times New Roman" w:eastAsia="Times New Roman" w:hAnsi="Times New Roman"/>
          <w:sz w:val="24"/>
          <w:szCs w:val="24"/>
        </w:rPr>
        <w:t>0</w:t>
      </w:r>
      <w:r w:rsidR="002B5007" w:rsidRPr="009A20C5">
        <w:rPr>
          <w:rFonts w:ascii="Times New Roman" w:eastAsia="Times New Roman" w:hAnsi="Times New Roman"/>
          <w:sz w:val="24"/>
          <w:szCs w:val="24"/>
        </w:rPr>
        <w:t>,00</w:t>
      </w:r>
      <w:r w:rsidRPr="00473AB8">
        <w:rPr>
          <w:rFonts w:ascii="Times New Roman" w:eastAsia="Times New Roman" w:hAnsi="Times New Roman"/>
          <w:sz w:val="24"/>
          <w:szCs w:val="24"/>
        </w:rPr>
        <w:t xml:space="preserve"> грн.</w:t>
      </w:r>
      <w:r w:rsidR="002B5007" w:rsidRPr="00473AB8">
        <w:rPr>
          <w:rFonts w:ascii="Times New Roman" w:eastAsia="Times New Roman" w:hAnsi="Times New Roman"/>
          <w:sz w:val="24"/>
          <w:szCs w:val="24"/>
        </w:rPr>
        <w:t xml:space="preserve"> з урахування</w:t>
      </w:r>
      <w:r w:rsidR="001F5D55">
        <w:rPr>
          <w:rFonts w:ascii="Times New Roman" w:eastAsia="Times New Roman" w:hAnsi="Times New Roman"/>
          <w:sz w:val="24"/>
          <w:szCs w:val="24"/>
        </w:rPr>
        <w:t>м ПДВ, за КПКВ 6521010, КЕКВ 224</w:t>
      </w:r>
      <w:r w:rsidR="002B5007" w:rsidRPr="00473AB8">
        <w:rPr>
          <w:rFonts w:ascii="Times New Roman" w:eastAsia="Times New Roman" w:hAnsi="Times New Roman"/>
          <w:sz w:val="24"/>
          <w:szCs w:val="24"/>
        </w:rPr>
        <w:t>0 по загальному фонду.</w:t>
      </w:r>
    </w:p>
    <w:p w14:paraId="0000000D" w14:textId="6BEB48F9" w:rsidR="00A35B90" w:rsidRPr="00473AB8" w:rsidRDefault="000A31A3" w:rsidP="00050376">
      <w:pPr>
        <w:spacing w:after="0" w:line="240" w:lineRule="auto"/>
        <w:ind w:firstLine="567"/>
        <w:jc w:val="both"/>
        <w:rPr>
          <w:rFonts w:ascii="Times New Roman" w:eastAsia="Times New Roman" w:hAnsi="Times New Roman"/>
          <w:i/>
          <w:color w:val="FF0000"/>
          <w:sz w:val="24"/>
          <w:szCs w:val="24"/>
          <w:highlight w:val="yellow"/>
        </w:rPr>
      </w:pPr>
      <w:r w:rsidRPr="00473AB8">
        <w:rPr>
          <w:rFonts w:ascii="Times New Roman" w:eastAsia="Times New Roman" w:hAnsi="Times New Roman"/>
          <w:sz w:val="24"/>
          <w:szCs w:val="24"/>
        </w:rPr>
        <w:t>Замовником здійснено розрах</w:t>
      </w:r>
      <w:r w:rsidR="001F5D55">
        <w:rPr>
          <w:rFonts w:ascii="Times New Roman" w:eastAsia="Times New Roman" w:hAnsi="Times New Roman"/>
          <w:sz w:val="24"/>
          <w:szCs w:val="24"/>
        </w:rPr>
        <w:t>унок очікуваної вартості послуг</w:t>
      </w:r>
      <w:r w:rsidRPr="00473AB8">
        <w:rPr>
          <w:rFonts w:ascii="Times New Roman" w:eastAsia="Times New Roman" w:hAnsi="Times New Roman"/>
          <w:sz w:val="24"/>
          <w:szCs w:val="24"/>
        </w:rPr>
        <w:t xml:space="preserve"> методом порівняння </w:t>
      </w:r>
      <w:r w:rsidR="00FD17A0">
        <w:rPr>
          <w:rFonts w:ascii="Times New Roman" w:eastAsia="Times New Roman" w:hAnsi="Times New Roman"/>
          <w:sz w:val="24"/>
          <w:szCs w:val="24"/>
        </w:rPr>
        <w:t>комерційних пропозицій</w:t>
      </w:r>
      <w:r w:rsidR="00417606">
        <w:rPr>
          <w:rFonts w:ascii="Times New Roman" w:eastAsia="Times New Roman" w:hAnsi="Times New Roman"/>
          <w:sz w:val="24"/>
          <w:szCs w:val="24"/>
        </w:rPr>
        <w:t>,</w:t>
      </w:r>
      <w:r w:rsidRPr="00473AB8">
        <w:rPr>
          <w:rFonts w:ascii="Times New Roman" w:eastAsia="Times New Roman" w:hAnsi="Times New Roman"/>
          <w:sz w:val="24"/>
          <w:szCs w:val="24"/>
        </w:rPr>
        <w:t xml:space="preserve"> відповідно до примірної методики визначення очікуваної вартості </w:t>
      </w:r>
      <w:r w:rsidR="00772E2A">
        <w:rPr>
          <w:rFonts w:ascii="Times New Roman" w:eastAsia="Times New Roman" w:hAnsi="Times New Roman"/>
          <w:sz w:val="24"/>
          <w:szCs w:val="24"/>
        </w:rPr>
        <w:t>закупівлі послуг</w:t>
      </w:r>
      <w:r w:rsidRPr="00473AB8">
        <w:rPr>
          <w:rFonts w:ascii="Times New Roman" w:eastAsia="Times New Roman" w:hAnsi="Times New Roman"/>
          <w:sz w:val="24"/>
          <w:szCs w:val="24"/>
        </w:rPr>
        <w:t>, яка затверджена наказом Міністерства розвитку економіки, торгівлі та сільського господарства України від 18.02.2020 № 275</w:t>
      </w:r>
      <w:r w:rsidR="001E5703">
        <w:rPr>
          <w:rFonts w:ascii="Times New Roman" w:eastAsia="Times New Roman" w:hAnsi="Times New Roman"/>
          <w:sz w:val="24"/>
          <w:szCs w:val="24"/>
        </w:rPr>
        <w:t>.</w:t>
      </w:r>
    </w:p>
    <w:p w14:paraId="0000000E" w14:textId="658F372D" w:rsidR="00A35B90" w:rsidRPr="00473AB8" w:rsidRDefault="000A31A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473AB8">
        <w:rPr>
          <w:rFonts w:ascii="Times New Roman" w:eastAsia="Times New Roman" w:hAnsi="Times New Roman"/>
          <w:sz w:val="24"/>
          <w:szCs w:val="24"/>
        </w:rPr>
        <w:t xml:space="preserve">Розрахунок очікуваної вартості </w:t>
      </w:r>
      <w:r w:rsidR="00BE6A11">
        <w:rPr>
          <w:rFonts w:ascii="Times New Roman" w:eastAsia="Times New Roman" w:hAnsi="Times New Roman"/>
          <w:sz w:val="24"/>
          <w:szCs w:val="24"/>
        </w:rPr>
        <w:t>проведено згідно</w:t>
      </w:r>
      <w:r w:rsidR="00FD17A0">
        <w:rPr>
          <w:rFonts w:ascii="Times New Roman" w:eastAsia="Times New Roman" w:hAnsi="Times New Roman"/>
          <w:sz w:val="24"/>
          <w:szCs w:val="24"/>
        </w:rPr>
        <w:t xml:space="preserve"> </w:t>
      </w:r>
      <w:r w:rsidR="009A20C5">
        <w:rPr>
          <w:rFonts w:ascii="Times New Roman" w:eastAsia="Times New Roman" w:hAnsi="Times New Roman"/>
          <w:sz w:val="24"/>
          <w:szCs w:val="24"/>
        </w:rPr>
        <w:t xml:space="preserve">з аналізом цін </w:t>
      </w:r>
      <w:r w:rsidR="00772E2A">
        <w:rPr>
          <w:rFonts w:ascii="Times New Roman" w:eastAsia="Times New Roman" w:hAnsi="Times New Roman"/>
          <w:sz w:val="24"/>
          <w:szCs w:val="24"/>
        </w:rPr>
        <w:t>виконавців послуг</w:t>
      </w:r>
      <w:r w:rsidR="009A20C5">
        <w:rPr>
          <w:rFonts w:ascii="Times New Roman" w:eastAsia="Times New Roman" w:hAnsi="Times New Roman"/>
          <w:sz w:val="24"/>
          <w:szCs w:val="24"/>
        </w:rPr>
        <w:t xml:space="preserve"> на дату формування очікуваної вартості предмета закупівлі.</w:t>
      </w:r>
    </w:p>
    <w:p w14:paraId="0000000F" w14:textId="047E2E6E" w:rsidR="00A35B90" w:rsidRPr="00473AB8" w:rsidRDefault="00BE6A1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За даними, отриманими під час </w:t>
      </w:r>
      <w:r w:rsidR="00FD17A0">
        <w:rPr>
          <w:rFonts w:ascii="Times New Roman" w:eastAsia="Times New Roman" w:hAnsi="Times New Roman"/>
          <w:color w:val="000000"/>
          <w:sz w:val="24"/>
          <w:szCs w:val="24"/>
        </w:rPr>
        <w:t xml:space="preserve">порівняння комерційних </w:t>
      </w:r>
      <w:r w:rsidR="00417606">
        <w:rPr>
          <w:rFonts w:ascii="Times New Roman" w:eastAsia="Times New Roman" w:hAnsi="Times New Roman"/>
          <w:color w:val="000000"/>
          <w:sz w:val="24"/>
          <w:szCs w:val="24"/>
        </w:rPr>
        <w:t xml:space="preserve">пропозицій </w:t>
      </w:r>
      <w:r w:rsidR="009A20C5">
        <w:rPr>
          <w:rFonts w:ascii="Times New Roman" w:eastAsia="Times New Roman" w:hAnsi="Times New Roman"/>
          <w:color w:val="000000"/>
          <w:sz w:val="24"/>
          <w:szCs w:val="24"/>
        </w:rPr>
        <w:t>очікувана вартість</w:t>
      </w:r>
      <w:r w:rsidR="0041760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6E5FEE">
        <w:rPr>
          <w:rFonts w:ascii="Times New Roman" w:eastAsia="Times New Roman" w:hAnsi="Times New Roman"/>
          <w:color w:val="000000"/>
          <w:sz w:val="24"/>
          <w:szCs w:val="24"/>
        </w:rPr>
        <w:t>Послуги становить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: </w:t>
      </w:r>
      <w:r w:rsidR="00DC733B">
        <w:rPr>
          <w:rFonts w:ascii="Times New Roman" w:eastAsia="Times New Roman" w:hAnsi="Times New Roman"/>
          <w:color w:val="000000"/>
          <w:sz w:val="24"/>
          <w:szCs w:val="24"/>
        </w:rPr>
        <w:t>150 00</w:t>
      </w:r>
      <w:r w:rsidR="001F5D55" w:rsidRPr="009A20C5">
        <w:rPr>
          <w:rFonts w:ascii="Times New Roman" w:eastAsia="Times New Roman" w:hAnsi="Times New Roman"/>
          <w:color w:val="000000"/>
          <w:sz w:val="24"/>
          <w:szCs w:val="24"/>
        </w:rPr>
        <w:t>0,00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грн. </w:t>
      </w:r>
      <w:r w:rsidR="001F5D55">
        <w:rPr>
          <w:rFonts w:ascii="Times New Roman" w:eastAsia="Times New Roman" w:hAnsi="Times New Roman"/>
          <w:color w:val="000000"/>
          <w:sz w:val="24"/>
          <w:szCs w:val="24"/>
        </w:rPr>
        <w:t>з ПДВ</w:t>
      </w:r>
      <w:r w:rsidR="00417606">
        <w:rPr>
          <w:rFonts w:ascii="Times New Roman" w:eastAsia="Times New Roman" w:hAnsi="Times New Roman"/>
          <w:color w:val="000000"/>
          <w:sz w:val="24"/>
          <w:szCs w:val="24"/>
        </w:rPr>
        <w:t>.</w:t>
      </w:r>
      <w:r w:rsidR="000A31A3" w:rsidRPr="00473AB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14:paraId="1DC3A86B" w14:textId="77777777" w:rsidR="005B6195" w:rsidRDefault="005B6195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0000001A" w14:textId="3360A5C1" w:rsidR="00A35B90" w:rsidRPr="00473AB8" w:rsidRDefault="000A31A3" w:rsidP="005B6195">
      <w:pPr>
        <w:spacing w:after="12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473AB8">
        <w:rPr>
          <w:rFonts w:ascii="Times New Roman" w:eastAsia="Times New Roman" w:hAnsi="Times New Roman"/>
          <w:b/>
          <w:sz w:val="24"/>
          <w:szCs w:val="24"/>
        </w:rPr>
        <w:t xml:space="preserve">Обґрунтування технічних, якісних характеристик. </w:t>
      </w:r>
    </w:p>
    <w:p w14:paraId="6AAB4825" w14:textId="64649B5E" w:rsidR="00772E2A" w:rsidRPr="00772E2A" w:rsidRDefault="00772E2A" w:rsidP="00772E2A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1" w:name="_heading=h.1fob9te" w:colFirst="0" w:colLast="0"/>
      <w:bookmarkEnd w:id="1"/>
      <w:r>
        <w:rPr>
          <w:rFonts w:ascii="Times New Roman" w:hAnsi="Times New Roman"/>
          <w:sz w:val="24"/>
          <w:szCs w:val="24"/>
        </w:rPr>
        <w:t xml:space="preserve">         </w:t>
      </w:r>
      <w:r w:rsidRPr="00772E2A">
        <w:rPr>
          <w:rFonts w:ascii="Times New Roman" w:hAnsi="Times New Roman"/>
          <w:sz w:val="24"/>
          <w:szCs w:val="24"/>
        </w:rPr>
        <w:t>Учасники процедури закупівлі повинні надати в складі пропозиції інформацію та документи, які підтверджують відповідність пропозиції учасника технічним, якісним, кількісним вимогам до предмета закупівлі згідно з Додатком 1 до тендерної документації. Замовником зазначаються вимоги до предмета закупівлі згідно частини другої статті 22 Закону України “Про публічні закупівлі”.</w:t>
      </w:r>
    </w:p>
    <w:p w14:paraId="461383A1" w14:textId="11BB8746" w:rsidR="00F10574" w:rsidRDefault="00F10574" w:rsidP="002A4A70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62414DE3" w14:textId="77777777" w:rsidR="00DE68BE" w:rsidRPr="00473AB8" w:rsidRDefault="00DE68BE" w:rsidP="002A4A70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00000023" w14:textId="6D2EBF88" w:rsidR="00A35B90" w:rsidRPr="00473AB8" w:rsidRDefault="002A4A70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473AB8">
        <w:rPr>
          <w:rFonts w:ascii="Times New Roman" w:eastAsia="Times New Roman" w:hAnsi="Times New Roman"/>
          <w:b/>
          <w:sz w:val="24"/>
          <w:szCs w:val="24"/>
        </w:rPr>
        <w:t>Керівник робочої групи</w:t>
      </w:r>
      <w:r w:rsidR="00473AB8" w:rsidRPr="00473AB8">
        <w:rPr>
          <w:rFonts w:ascii="Times New Roman" w:eastAsia="Times New Roman" w:hAnsi="Times New Roman"/>
          <w:b/>
          <w:sz w:val="24"/>
          <w:szCs w:val="24"/>
        </w:rPr>
        <w:tab/>
      </w:r>
      <w:r w:rsidR="00473AB8" w:rsidRPr="00473AB8">
        <w:rPr>
          <w:rFonts w:ascii="Times New Roman" w:eastAsia="Times New Roman" w:hAnsi="Times New Roman"/>
          <w:b/>
          <w:sz w:val="24"/>
          <w:szCs w:val="24"/>
        </w:rPr>
        <w:tab/>
      </w:r>
      <w:r w:rsidR="00473AB8" w:rsidRPr="00473AB8">
        <w:rPr>
          <w:rFonts w:ascii="Times New Roman" w:eastAsia="Times New Roman" w:hAnsi="Times New Roman"/>
          <w:b/>
          <w:sz w:val="24"/>
          <w:szCs w:val="24"/>
        </w:rPr>
        <w:tab/>
      </w:r>
      <w:r w:rsidR="00473AB8" w:rsidRPr="00473AB8">
        <w:rPr>
          <w:rFonts w:ascii="Times New Roman" w:eastAsia="Times New Roman" w:hAnsi="Times New Roman"/>
          <w:b/>
          <w:sz w:val="24"/>
          <w:szCs w:val="24"/>
        </w:rPr>
        <w:tab/>
      </w:r>
      <w:r w:rsidR="00473AB8" w:rsidRPr="00473AB8">
        <w:rPr>
          <w:rFonts w:ascii="Times New Roman" w:eastAsia="Times New Roman" w:hAnsi="Times New Roman"/>
          <w:b/>
          <w:sz w:val="24"/>
          <w:szCs w:val="24"/>
        </w:rPr>
        <w:tab/>
      </w:r>
      <w:r w:rsidR="00473AB8" w:rsidRPr="00473AB8">
        <w:rPr>
          <w:rFonts w:ascii="Times New Roman" w:eastAsia="Times New Roman" w:hAnsi="Times New Roman"/>
          <w:b/>
          <w:sz w:val="24"/>
          <w:szCs w:val="24"/>
        </w:rPr>
        <w:tab/>
      </w:r>
      <w:r w:rsidR="00B87F4F">
        <w:rPr>
          <w:rFonts w:ascii="Times New Roman" w:eastAsia="Times New Roman" w:hAnsi="Times New Roman"/>
          <w:b/>
          <w:sz w:val="24"/>
          <w:szCs w:val="24"/>
        </w:rPr>
        <w:tab/>
      </w:r>
      <w:r w:rsidR="00B87F4F">
        <w:rPr>
          <w:rFonts w:ascii="Times New Roman" w:eastAsia="Times New Roman" w:hAnsi="Times New Roman"/>
          <w:b/>
          <w:sz w:val="24"/>
          <w:szCs w:val="24"/>
        </w:rPr>
        <w:tab/>
        <w:t xml:space="preserve">        </w:t>
      </w:r>
      <w:bookmarkStart w:id="2" w:name="_GoBack"/>
      <w:bookmarkEnd w:id="2"/>
      <w:r w:rsidR="00B87F4F">
        <w:rPr>
          <w:rFonts w:ascii="Times New Roman" w:eastAsia="Times New Roman" w:hAnsi="Times New Roman"/>
          <w:b/>
          <w:sz w:val="24"/>
          <w:szCs w:val="24"/>
        </w:rPr>
        <w:t>Ян БУЛАХ</w:t>
      </w:r>
    </w:p>
    <w:p w14:paraId="44D79C6E" w14:textId="1003D7E0" w:rsidR="002A4A70" w:rsidRPr="00473AB8" w:rsidRDefault="002A4A70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473AB8">
        <w:rPr>
          <w:rFonts w:ascii="Times New Roman" w:eastAsia="Times New Roman" w:hAnsi="Times New Roman"/>
          <w:b/>
          <w:sz w:val="24"/>
          <w:szCs w:val="24"/>
        </w:rPr>
        <w:t>___</w:t>
      </w:r>
      <w:r w:rsidR="00473AB8" w:rsidRPr="00473AB8">
        <w:rPr>
          <w:rFonts w:ascii="Times New Roman" w:eastAsia="Times New Roman" w:hAnsi="Times New Roman"/>
          <w:b/>
          <w:sz w:val="24"/>
          <w:szCs w:val="24"/>
        </w:rPr>
        <w:t>_</w:t>
      </w:r>
      <w:r w:rsidR="00DE68BE">
        <w:rPr>
          <w:rFonts w:ascii="Times New Roman" w:eastAsia="Times New Roman" w:hAnsi="Times New Roman"/>
          <w:b/>
          <w:sz w:val="24"/>
          <w:szCs w:val="24"/>
        </w:rPr>
        <w:t>._________.2024</w:t>
      </w:r>
      <w:r w:rsidR="00473AB8" w:rsidRPr="00473AB8">
        <w:rPr>
          <w:rFonts w:ascii="Times New Roman" w:eastAsia="Times New Roman" w:hAnsi="Times New Roman"/>
          <w:b/>
          <w:sz w:val="24"/>
          <w:szCs w:val="24"/>
        </w:rPr>
        <w:t xml:space="preserve"> року</w:t>
      </w:r>
    </w:p>
    <w:sectPr w:rsidR="002A4A70" w:rsidRPr="00473AB8" w:rsidSect="00DA44EB">
      <w:pgSz w:w="11906" w:h="16838"/>
      <w:pgMar w:top="851" w:right="567" w:bottom="1134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B447A"/>
    <w:multiLevelType w:val="multilevel"/>
    <w:tmpl w:val="80EA0FD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B9966A3"/>
    <w:multiLevelType w:val="multilevel"/>
    <w:tmpl w:val="A7B8A7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B90"/>
    <w:rsid w:val="00050376"/>
    <w:rsid w:val="000A31A3"/>
    <w:rsid w:val="00190E83"/>
    <w:rsid w:val="001E0A15"/>
    <w:rsid w:val="001E5703"/>
    <w:rsid w:val="001F5D55"/>
    <w:rsid w:val="00282139"/>
    <w:rsid w:val="002A4A70"/>
    <w:rsid w:val="002B5007"/>
    <w:rsid w:val="00413D9B"/>
    <w:rsid w:val="00417606"/>
    <w:rsid w:val="00473AB8"/>
    <w:rsid w:val="00483394"/>
    <w:rsid w:val="005B6195"/>
    <w:rsid w:val="006D1FAB"/>
    <w:rsid w:val="006E5FEE"/>
    <w:rsid w:val="00772E2A"/>
    <w:rsid w:val="007E488F"/>
    <w:rsid w:val="007F75FB"/>
    <w:rsid w:val="009541C5"/>
    <w:rsid w:val="009A20C5"/>
    <w:rsid w:val="00A35B90"/>
    <w:rsid w:val="00A81413"/>
    <w:rsid w:val="00B6036F"/>
    <w:rsid w:val="00B87F4F"/>
    <w:rsid w:val="00B96C2D"/>
    <w:rsid w:val="00BA37C8"/>
    <w:rsid w:val="00BB6C38"/>
    <w:rsid w:val="00BE6A11"/>
    <w:rsid w:val="00D26CBE"/>
    <w:rsid w:val="00D8133F"/>
    <w:rsid w:val="00DA44EB"/>
    <w:rsid w:val="00DC733B"/>
    <w:rsid w:val="00DE68BE"/>
    <w:rsid w:val="00F10574"/>
    <w:rsid w:val="00F173D7"/>
    <w:rsid w:val="00FD1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9D1C5"/>
  <w15:docId w15:val="{1B995001-8169-4949-A482-C60DE67FD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1A09"/>
    <w:rPr>
      <w:rFonts w:cs="Times New Roman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rvts0">
    <w:name w:val="rvts0"/>
    <w:basedOn w:val="a0"/>
    <w:rsid w:val="00171A09"/>
  </w:style>
  <w:style w:type="character" w:styleId="a4">
    <w:name w:val="Hyperlink"/>
    <w:uiPriority w:val="99"/>
    <w:semiHidden/>
    <w:unhideWhenUsed/>
    <w:rsid w:val="00171A09"/>
    <w:rPr>
      <w:color w:val="0000FF"/>
      <w:u w:val="single"/>
    </w:rPr>
  </w:style>
  <w:style w:type="character" w:styleId="a5">
    <w:name w:val="Emphasis"/>
    <w:uiPriority w:val="20"/>
    <w:qFormat/>
    <w:rsid w:val="00171A09"/>
    <w:rPr>
      <w:i/>
      <w:iCs/>
    </w:rPr>
  </w:style>
  <w:style w:type="paragraph" w:customStyle="1" w:styleId="newsdetailcardtext">
    <w:name w:val="newsdetailcard__text"/>
    <w:basedOn w:val="a"/>
    <w:rsid w:val="009262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10">
    <w:name w:val="Обычный1"/>
    <w:rsid w:val="00FC558E"/>
    <w:pPr>
      <w:spacing w:after="0"/>
    </w:pPr>
    <w:rPr>
      <w:rFonts w:ascii="Arial" w:eastAsia="Times New Roman" w:hAnsi="Arial" w:cs="Arial"/>
      <w:color w:val="000000"/>
      <w:lang w:eastAsia="ru-RU"/>
    </w:r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7">
    <w:name w:val="Body Text Indent"/>
    <w:basedOn w:val="a"/>
    <w:link w:val="a8"/>
    <w:semiHidden/>
    <w:rsid w:val="002A4A70"/>
    <w:pPr>
      <w:spacing w:after="0" w:line="240" w:lineRule="auto"/>
      <w:ind w:right="-2" w:firstLine="85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8">
    <w:name w:val="Основний текст з відступом Знак"/>
    <w:basedOn w:val="a0"/>
    <w:link w:val="a7"/>
    <w:semiHidden/>
    <w:rsid w:val="002A4A7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73A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473A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vNc2RcHQ/ke2sdfnUfA+HVXpygw==">AMUW2mXvVALkRgAEjObs1gorOa5cU25+8vGYWWDcSozbxpdBaYsuFFFlzsQx//Qwly2/zd7o4czNrMJJsBzRopCbTG+S5K/QuuTFAW7UChCVIq5Y6Qfa1745MM8k3qEuIwVyX/gXeW15gc3pHf2h/HUI3CNWl6gP/CQHbkNIprMfTkEQPcB2WKrQx2LbqynX53W9Uj4hTPxJXOU8BAgdpXv/TadNAtUrP8v9tvTLYNO3BuCbXOC8V10BQCC7wa83MWlDip+q57VGCZKcvS/IFIV3o6c8ug+/Tdkuv586mu8GQgsCvXoj+0oXw/vZq/4Pu4P9d/IB4x1Do6l6RlNrDg/gtb3LZOa0YaCho191bDXwflbmjJrwjPpQ+46GCTfescXsa7xtUb12zZYbEZ+qyHQPqvYC+y90K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1461</Words>
  <Characters>833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Кобижча</cp:lastModifiedBy>
  <cp:revision>22</cp:revision>
  <cp:lastPrinted>2024-01-04T12:22:00Z</cp:lastPrinted>
  <dcterms:created xsi:type="dcterms:W3CDTF">2021-03-02T07:11:00Z</dcterms:created>
  <dcterms:modified xsi:type="dcterms:W3CDTF">2024-03-01T09:49:00Z</dcterms:modified>
</cp:coreProperties>
</file>