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38F2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C23" w:rsidRDefault="00045C23" w:rsidP="00045C23">
      <w:pPr>
        <w:pStyle w:val="ab"/>
        <w:spacing w:after="120"/>
        <w:ind w:firstLine="709"/>
        <w:jc w:val="both"/>
        <w:rPr>
          <w:bCs/>
          <w:sz w:val="26"/>
          <w:szCs w:val="26"/>
        </w:rPr>
      </w:pPr>
      <w:r>
        <w:rPr>
          <w:bCs/>
          <w:kern w:val="36"/>
          <w:sz w:val="26"/>
          <w:szCs w:val="26"/>
        </w:rPr>
        <w:t>ЛОТ 1</w:t>
      </w:r>
      <w:r>
        <w:rPr>
          <w:b w:val="0"/>
          <w:bCs/>
          <w:kern w:val="36"/>
          <w:sz w:val="26"/>
          <w:szCs w:val="26"/>
        </w:rPr>
        <w:t xml:space="preserve"> - П</w:t>
      </w:r>
      <w:r>
        <w:rPr>
          <w:b w:val="0"/>
          <w:sz w:val="26"/>
          <w:szCs w:val="26"/>
        </w:rPr>
        <w:t xml:space="preserve">ослуги з </w:t>
      </w:r>
      <w:r>
        <w:rPr>
          <w:b w:val="0"/>
          <w:bCs/>
          <w:sz w:val="26"/>
          <w:szCs w:val="26"/>
        </w:rPr>
        <w:t xml:space="preserve">ремонту і технічного обслуговування </w:t>
      </w:r>
      <w:proofErr w:type="spellStart"/>
      <w:r>
        <w:rPr>
          <w:b w:val="0"/>
          <w:bCs/>
          <w:sz w:val="26"/>
          <w:szCs w:val="26"/>
        </w:rPr>
        <w:t>мототранспортних</w:t>
      </w:r>
      <w:proofErr w:type="spellEnd"/>
      <w:r>
        <w:rPr>
          <w:b w:val="0"/>
          <w:bCs/>
          <w:sz w:val="26"/>
          <w:szCs w:val="26"/>
        </w:rPr>
        <w:t xml:space="preserve"> засобів і супутнього обладнання </w:t>
      </w:r>
      <w:r>
        <w:rPr>
          <w:bCs/>
          <w:sz w:val="26"/>
          <w:szCs w:val="26"/>
        </w:rPr>
        <w:t xml:space="preserve">у </w:t>
      </w:r>
      <w:proofErr w:type="spellStart"/>
      <w:r>
        <w:rPr>
          <w:bCs/>
          <w:sz w:val="26"/>
          <w:szCs w:val="26"/>
        </w:rPr>
        <w:t>м.Одеса</w:t>
      </w:r>
      <w:proofErr w:type="spellEnd"/>
      <w:r>
        <w:rPr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(очікувана вартість –</w:t>
      </w:r>
      <w:r>
        <w:rPr>
          <w:bCs/>
          <w:sz w:val="26"/>
          <w:szCs w:val="26"/>
        </w:rPr>
        <w:t xml:space="preserve"> 1 050 000,00 грн.).</w:t>
      </w:r>
    </w:p>
    <w:p w:rsidR="00045C23" w:rsidRDefault="00045C23" w:rsidP="00045C23">
      <w:pPr>
        <w:pStyle w:val="ab"/>
        <w:spacing w:after="120"/>
        <w:ind w:firstLine="709"/>
        <w:jc w:val="both"/>
        <w:rPr>
          <w:sz w:val="26"/>
          <w:szCs w:val="26"/>
        </w:rPr>
      </w:pPr>
      <w:r>
        <w:rPr>
          <w:bCs/>
          <w:kern w:val="36"/>
          <w:sz w:val="26"/>
          <w:szCs w:val="26"/>
        </w:rPr>
        <w:t>ЛОТ 2</w:t>
      </w:r>
      <w:r>
        <w:rPr>
          <w:b w:val="0"/>
          <w:bCs/>
          <w:kern w:val="36"/>
          <w:sz w:val="26"/>
          <w:szCs w:val="26"/>
        </w:rPr>
        <w:t xml:space="preserve"> - П</w:t>
      </w:r>
      <w:r>
        <w:rPr>
          <w:b w:val="0"/>
          <w:sz w:val="26"/>
          <w:szCs w:val="26"/>
        </w:rPr>
        <w:t xml:space="preserve">ослуги з </w:t>
      </w:r>
      <w:r>
        <w:rPr>
          <w:b w:val="0"/>
          <w:bCs/>
          <w:sz w:val="26"/>
          <w:szCs w:val="26"/>
        </w:rPr>
        <w:t xml:space="preserve">ремонту і технічного обслуговування </w:t>
      </w:r>
      <w:proofErr w:type="spellStart"/>
      <w:r>
        <w:rPr>
          <w:b w:val="0"/>
          <w:bCs/>
          <w:sz w:val="26"/>
          <w:szCs w:val="26"/>
        </w:rPr>
        <w:t>мототранспортних</w:t>
      </w:r>
      <w:proofErr w:type="spellEnd"/>
      <w:r>
        <w:rPr>
          <w:b w:val="0"/>
          <w:bCs/>
          <w:sz w:val="26"/>
          <w:szCs w:val="26"/>
        </w:rPr>
        <w:t xml:space="preserve"> засобів і супутнього обладнання </w:t>
      </w:r>
      <w:r>
        <w:rPr>
          <w:bCs/>
          <w:sz w:val="26"/>
          <w:szCs w:val="26"/>
        </w:rPr>
        <w:t xml:space="preserve">у </w:t>
      </w:r>
      <w:proofErr w:type="spellStart"/>
      <w:r>
        <w:rPr>
          <w:bCs/>
          <w:sz w:val="26"/>
          <w:szCs w:val="26"/>
        </w:rPr>
        <w:t>м.Одеса</w:t>
      </w:r>
      <w:proofErr w:type="spellEnd"/>
      <w:r>
        <w:rPr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(очікувана вартість –</w:t>
      </w:r>
      <w:r>
        <w:rPr>
          <w:bCs/>
          <w:sz w:val="26"/>
          <w:szCs w:val="26"/>
        </w:rPr>
        <w:t xml:space="preserve"> 940 000,00 грн.).</w:t>
      </w:r>
    </w:p>
    <w:p w:rsidR="00045C23" w:rsidRDefault="00045C23" w:rsidP="00045C23">
      <w:pPr>
        <w:pStyle w:val="ab"/>
        <w:spacing w:after="120"/>
        <w:ind w:firstLine="709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ЛОТ 3</w:t>
      </w:r>
      <w:r>
        <w:rPr>
          <w:b w:val="0"/>
          <w:sz w:val="26"/>
          <w:szCs w:val="26"/>
        </w:rPr>
        <w:t xml:space="preserve"> - </w:t>
      </w:r>
      <w:r>
        <w:rPr>
          <w:b w:val="0"/>
          <w:bCs/>
          <w:kern w:val="36"/>
          <w:sz w:val="26"/>
          <w:szCs w:val="26"/>
        </w:rPr>
        <w:t>П</w:t>
      </w:r>
      <w:r>
        <w:rPr>
          <w:b w:val="0"/>
          <w:sz w:val="26"/>
          <w:szCs w:val="26"/>
        </w:rPr>
        <w:t xml:space="preserve">ослуги з </w:t>
      </w:r>
      <w:r>
        <w:rPr>
          <w:b w:val="0"/>
          <w:bCs/>
          <w:sz w:val="26"/>
          <w:szCs w:val="26"/>
        </w:rPr>
        <w:t xml:space="preserve">ремонту і технічного обслуговування </w:t>
      </w:r>
      <w:proofErr w:type="spellStart"/>
      <w:r>
        <w:rPr>
          <w:b w:val="0"/>
          <w:bCs/>
          <w:sz w:val="26"/>
          <w:szCs w:val="26"/>
        </w:rPr>
        <w:t>мототранспортних</w:t>
      </w:r>
      <w:proofErr w:type="spellEnd"/>
      <w:r>
        <w:rPr>
          <w:b w:val="0"/>
          <w:bCs/>
          <w:sz w:val="26"/>
          <w:szCs w:val="26"/>
        </w:rPr>
        <w:t xml:space="preserve"> засобів і супутнього обладнання </w:t>
      </w:r>
      <w:r>
        <w:rPr>
          <w:bCs/>
          <w:sz w:val="26"/>
          <w:szCs w:val="26"/>
        </w:rPr>
        <w:t xml:space="preserve">у </w:t>
      </w:r>
      <w:proofErr w:type="spellStart"/>
      <w:r>
        <w:rPr>
          <w:bCs/>
          <w:sz w:val="26"/>
          <w:szCs w:val="26"/>
        </w:rPr>
        <w:t>м.Кропивницький</w:t>
      </w:r>
      <w:proofErr w:type="spellEnd"/>
      <w:r>
        <w:rPr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(очікувана вартість –</w:t>
      </w:r>
      <w:r>
        <w:rPr>
          <w:bCs/>
          <w:sz w:val="26"/>
          <w:szCs w:val="26"/>
        </w:rPr>
        <w:t xml:space="preserve"> 468 400,00 грн.).</w:t>
      </w:r>
    </w:p>
    <w:p w:rsidR="00C138F2" w:rsidRPr="00185BBB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185BBB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185BBB" w:rsidRPr="00185BBB">
        <w:rPr>
          <w:rFonts w:ascii="Times New Roman" w:hAnsi="Times New Roman" w:cs="Times New Roman"/>
          <w:sz w:val="28"/>
          <w:szCs w:val="28"/>
        </w:rPr>
        <w:t>UA-2024-05-08-011639-a</w:t>
      </w:r>
      <w:r w:rsidR="00F36029" w:rsidRPr="00185BBB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185B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7C2901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901" w:rsidRPr="007C29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5923">
        <w:rPr>
          <w:rFonts w:ascii="Times New Roman" w:eastAsia="Times New Roman" w:hAnsi="Times New Roman" w:cs="Times New Roman"/>
          <w:sz w:val="28"/>
          <w:szCs w:val="28"/>
        </w:rPr>
        <w:t>458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5923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F36029" w:rsidRPr="007C2901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 xml:space="preserve"> грн.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92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B59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з технічного обслуговування і ремонту визначається у процесі виконання договору на підставі </w:t>
      </w:r>
      <w:r w:rsidR="007C2901">
        <w:rPr>
          <w:rFonts w:ascii="Times New Roman" w:hAnsi="Times New Roman" w:cs="Times New Roman"/>
          <w:sz w:val="28"/>
          <w:szCs w:val="28"/>
          <w:lang w:eastAsia="uk-UA"/>
        </w:rPr>
        <w:t xml:space="preserve">технічної </w:t>
      </w:r>
      <w:proofErr w:type="spellStart"/>
      <w:r w:rsidR="007C2901">
        <w:rPr>
          <w:rFonts w:ascii="Times New Roman" w:hAnsi="Times New Roman" w:cs="Times New Roman"/>
          <w:sz w:val="28"/>
          <w:szCs w:val="28"/>
          <w:lang w:eastAsia="uk-UA"/>
        </w:rPr>
        <w:t>спеціфікації</w:t>
      </w:r>
      <w:proofErr w:type="spellEnd"/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, але не більше загальної суми, зазначеної в договорі. 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7C2901" w:rsidRDefault="007C2901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Уповноважена особа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Олег НЕДІЛЬКО</w:t>
      </w:r>
    </w:p>
    <w:sectPr w:rsidR="00C138F2" w:rsidRPr="007C2901" w:rsidSect="00045C23">
      <w:pgSz w:w="11906" w:h="16838"/>
      <w:pgMar w:top="851" w:right="851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45C23"/>
    <w:rsid w:val="00185BBB"/>
    <w:rsid w:val="001E07E2"/>
    <w:rsid w:val="007C2901"/>
    <w:rsid w:val="008E341F"/>
    <w:rsid w:val="009B5923"/>
    <w:rsid w:val="00C138F2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9</cp:revision>
  <cp:lastPrinted>2024-05-11T06:03:00Z</cp:lastPrinted>
  <dcterms:created xsi:type="dcterms:W3CDTF">2024-01-23T07:51:00Z</dcterms:created>
  <dcterms:modified xsi:type="dcterms:W3CDTF">2024-05-11T06:03:00Z</dcterms:modified>
</cp:coreProperties>
</file>