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D5500C" w:rsidRPr="00B90476" w:rsidRDefault="004047A7" w:rsidP="004047A7">
            <w:pPr>
              <w:pStyle w:val="22"/>
              <w:shd w:val="clear" w:color="auto" w:fill="FFFFFF"/>
              <w:spacing w:before="0" w:after="150"/>
              <w:textAlignment w:val="baseline"/>
              <w:outlineLvl w:val="1"/>
            </w:pPr>
            <w:r>
              <w:rPr>
                <w:rFonts w:ascii="Times New Roman" w:hAnsi="Times New Roman"/>
                <w:color w:val="auto"/>
                <w:sz w:val="28"/>
                <w:szCs w:val="28"/>
              </w:rPr>
              <w:t xml:space="preserve">ДК 021:2015 </w:t>
            </w:r>
            <w:r w:rsidRPr="004047A7">
              <w:rPr>
                <w:rFonts w:ascii="Times New Roman" w:hAnsi="Times New Roman"/>
                <w:color w:val="auto"/>
                <w:sz w:val="28"/>
                <w:szCs w:val="28"/>
              </w:rPr>
              <w:t>50410000-2 Послуги з ремонту і технічного обслуговування вимірювальних, випробувальних і контрольних приладів</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9F3F6A" w:rsidRDefault="00DB62D5" w:rsidP="00C804DB">
            <w:pPr>
              <w:rPr>
                <w:lang w:val="uk-UA"/>
              </w:rPr>
            </w:pPr>
            <w:r w:rsidRPr="00DB62D5">
              <w:rPr>
                <w:lang w:val="uk-UA"/>
              </w:rPr>
              <w:t>UA-2024-05-29-012034-a</w:t>
            </w:r>
          </w:p>
        </w:tc>
      </w:tr>
      <w:tr w:rsidR="00A37F62" w:rsidRPr="00DB62D5"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2C6F9E" w:rsidRDefault="00DB62D5" w:rsidP="00DB62D5">
            <w:pPr>
              <w:rPr>
                <w:lang w:val="uk-UA"/>
              </w:rPr>
            </w:pPr>
            <w:r>
              <w:rPr>
                <w:lang w:val="uk-UA"/>
              </w:rPr>
              <w:t>30 400,00</w:t>
            </w:r>
            <w:r w:rsidR="008123A2" w:rsidRPr="008123A2">
              <w:rPr>
                <w:lang w:val="uk-UA"/>
              </w:rPr>
              <w:t xml:space="preserve"> грн</w:t>
            </w:r>
            <w:r w:rsidR="00E85A65">
              <w:rPr>
                <w:lang w:val="uk-UA"/>
              </w:rPr>
              <w:t xml:space="preserve">. </w:t>
            </w:r>
            <w:r w:rsidR="00175086">
              <w:rPr>
                <w:lang w:val="uk-UA"/>
              </w:rPr>
              <w:t xml:space="preserve">     </w:t>
            </w:r>
            <w:r w:rsidR="00E85A65">
              <w:rPr>
                <w:lang w:val="uk-UA"/>
              </w:rPr>
              <w:t>(</w:t>
            </w:r>
            <w:r>
              <w:rPr>
                <w:lang w:val="uk-UA"/>
              </w:rPr>
              <w:t>тридцять</w:t>
            </w:r>
            <w:r w:rsidR="001F1F54" w:rsidRPr="001F1F54">
              <w:rPr>
                <w:lang w:val="uk-UA"/>
              </w:rPr>
              <w:t xml:space="preserve"> </w:t>
            </w:r>
            <w:r w:rsidR="00E85A65">
              <w:rPr>
                <w:lang w:val="uk-UA"/>
              </w:rPr>
              <w:t>тисяч</w:t>
            </w:r>
            <w:r w:rsidR="001F1F54" w:rsidRPr="001F1F54">
              <w:rPr>
                <w:lang w:val="uk-UA"/>
              </w:rPr>
              <w:t xml:space="preserve"> </w:t>
            </w:r>
            <w:r>
              <w:rPr>
                <w:lang w:val="uk-UA"/>
              </w:rPr>
              <w:t>чотириста</w:t>
            </w:r>
            <w:r w:rsidR="00175086">
              <w:rPr>
                <w:lang w:val="uk-UA"/>
              </w:rPr>
              <w:t xml:space="preserve"> </w:t>
            </w:r>
            <w:r w:rsidR="001F1F54" w:rsidRPr="001F1F54">
              <w:rPr>
                <w:lang w:val="uk-UA"/>
              </w:rPr>
              <w:t xml:space="preserve">грн. </w:t>
            </w:r>
            <w:r>
              <w:rPr>
                <w:lang w:val="uk-UA"/>
              </w:rPr>
              <w:t>00</w:t>
            </w:r>
            <w:r w:rsidR="001F1F54" w:rsidRPr="001F1F54">
              <w:rPr>
                <w:lang w:val="uk-UA"/>
              </w:rPr>
              <w:t xml:space="preserve"> коп.)</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E85A65" w:rsidRDefault="00DB62D5" w:rsidP="00E85A65">
            <w:pPr>
              <w:rPr>
                <w:lang w:val="uk-UA"/>
              </w:rPr>
            </w:pPr>
            <w:r>
              <w:rPr>
                <w:lang w:val="uk-UA"/>
              </w:rPr>
              <w:t>30 4</w:t>
            </w:r>
            <w:r w:rsidR="00175086">
              <w:rPr>
                <w:lang w:val="uk-UA"/>
              </w:rPr>
              <w:t>0</w:t>
            </w:r>
            <w:r w:rsidR="00C804DB">
              <w:rPr>
                <w:lang w:val="uk-UA"/>
              </w:rPr>
              <w:t>0</w:t>
            </w:r>
            <w:r w:rsidR="00E85A65">
              <w:rPr>
                <w:lang w:val="uk-UA"/>
              </w:rPr>
              <w:t>,00 грн. (</w:t>
            </w:r>
            <w:r w:rsidR="00B90476">
              <w:rPr>
                <w:lang w:val="uk-UA"/>
              </w:rPr>
              <w:t>ст</w:t>
            </w:r>
            <w:r w:rsidR="008123A2">
              <w:rPr>
                <w:lang w:val="uk-UA"/>
              </w:rPr>
              <w:t>о</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5816ED" w:rsidRPr="002B7D0C" w:rsidRDefault="00F450F6" w:rsidP="004047A7">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4047A7">
              <w:rPr>
                <w:bCs/>
                <w:color w:val="000000"/>
                <w:lang w:val="uk-UA" w:eastAsia="uk-UA"/>
              </w:rPr>
              <w:t>2240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4047A7">
              <w:rPr>
                <w:bCs/>
                <w:color w:val="000000"/>
                <w:lang w:val="uk-UA" w:eastAsia="uk-UA"/>
              </w:rPr>
              <w:t>3040</w:t>
            </w:r>
            <w:r w:rsidR="00175086">
              <w:rPr>
                <w:bCs/>
                <w:color w:val="000000"/>
                <w:lang w:val="uk-UA" w:eastAsia="uk-UA"/>
              </w:rPr>
              <w:t>0</w:t>
            </w:r>
            <w:bookmarkStart w:id="0" w:name="_GoBack"/>
            <w:bookmarkEnd w:id="0"/>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9673" w:type="dxa"/>
        <w:jc w:val="center"/>
        <w:tblLayout w:type="fixed"/>
        <w:tblLook w:val="04A0" w:firstRow="1" w:lastRow="0" w:firstColumn="1" w:lastColumn="0" w:noHBand="0" w:noVBand="1"/>
      </w:tblPr>
      <w:tblGrid>
        <w:gridCol w:w="585"/>
        <w:gridCol w:w="4820"/>
        <w:gridCol w:w="1134"/>
        <w:gridCol w:w="1701"/>
        <w:gridCol w:w="1433"/>
      </w:tblGrid>
      <w:tr w:rsidR="00DB62D5" w:rsidRPr="00957059" w:rsidTr="005F131B">
        <w:trPr>
          <w:trHeight w:val="431"/>
          <w:jc w:val="center"/>
        </w:trPr>
        <w:tc>
          <w:tcPr>
            <w:tcW w:w="585" w:type="dxa"/>
            <w:vMerge w:val="restart"/>
            <w:vAlign w:val="center"/>
          </w:tcPr>
          <w:p w:rsidR="00DB62D5" w:rsidRPr="00E32A03" w:rsidRDefault="00DB62D5" w:rsidP="005F131B">
            <w:pPr>
              <w:jc w:val="center"/>
              <w:rPr>
                <w:lang w:val="uk-UA"/>
              </w:rPr>
            </w:pPr>
            <w:r w:rsidRPr="00E32A03">
              <w:rPr>
                <w:lang w:val="uk-UA"/>
              </w:rPr>
              <w:t>№</w:t>
            </w:r>
            <w:r w:rsidRPr="00E32A03">
              <w:rPr>
                <w:lang w:val="uk-UA"/>
              </w:rPr>
              <w:br/>
              <w:t>з/п</w:t>
            </w:r>
          </w:p>
        </w:tc>
        <w:tc>
          <w:tcPr>
            <w:tcW w:w="4820" w:type="dxa"/>
            <w:vMerge w:val="restart"/>
            <w:vAlign w:val="center"/>
          </w:tcPr>
          <w:p w:rsidR="00DB62D5" w:rsidRPr="00E32A03" w:rsidRDefault="00DB62D5" w:rsidP="005F131B">
            <w:pPr>
              <w:jc w:val="center"/>
              <w:rPr>
                <w:lang w:val="uk-UA"/>
              </w:rPr>
            </w:pPr>
            <w:r w:rsidRPr="00E32A03">
              <w:rPr>
                <w:lang w:val="uk-UA"/>
              </w:rPr>
              <w:t>Найменування</w:t>
            </w:r>
          </w:p>
        </w:tc>
        <w:tc>
          <w:tcPr>
            <w:tcW w:w="1134" w:type="dxa"/>
            <w:vMerge w:val="restart"/>
            <w:tcBorders>
              <w:right w:val="single" w:sz="4" w:space="0" w:color="auto"/>
            </w:tcBorders>
            <w:vAlign w:val="center"/>
          </w:tcPr>
          <w:p w:rsidR="00DB62D5" w:rsidRPr="00E32A03" w:rsidRDefault="00DB62D5" w:rsidP="005F131B">
            <w:pPr>
              <w:jc w:val="center"/>
              <w:rPr>
                <w:lang w:val="uk-UA"/>
              </w:rPr>
            </w:pPr>
            <w:r w:rsidRPr="00E32A03">
              <w:rPr>
                <w:lang w:val="uk-UA"/>
              </w:rPr>
              <w:t>Од.</w:t>
            </w:r>
          </w:p>
          <w:p w:rsidR="00DB62D5" w:rsidRDefault="00DB62D5" w:rsidP="005F131B">
            <w:pPr>
              <w:jc w:val="center"/>
              <w:rPr>
                <w:lang w:val="uk-UA"/>
              </w:rPr>
            </w:pPr>
            <w:proofErr w:type="spellStart"/>
            <w:r w:rsidRPr="00E32A03">
              <w:rPr>
                <w:lang w:val="uk-UA"/>
              </w:rPr>
              <w:t>В</w:t>
            </w:r>
            <w:r>
              <w:rPr>
                <w:lang w:val="uk-UA"/>
              </w:rPr>
              <w:t>им</w:t>
            </w:r>
            <w:proofErr w:type="spellEnd"/>
            <w:r>
              <w:rPr>
                <w:lang w:val="uk-UA"/>
              </w:rPr>
              <w:t>.</w:t>
            </w:r>
          </w:p>
          <w:p w:rsidR="00DB62D5" w:rsidRPr="00E32A03" w:rsidRDefault="00DB62D5" w:rsidP="005F131B">
            <w:pPr>
              <w:jc w:val="center"/>
              <w:rPr>
                <w:lang w:val="uk-UA"/>
              </w:rPr>
            </w:pPr>
            <w:r>
              <w:rPr>
                <w:lang w:val="uk-UA"/>
              </w:rPr>
              <w:t>послуга.</w:t>
            </w:r>
          </w:p>
        </w:tc>
        <w:tc>
          <w:tcPr>
            <w:tcW w:w="3134" w:type="dxa"/>
            <w:gridSpan w:val="2"/>
            <w:tcBorders>
              <w:left w:val="single" w:sz="4" w:space="0" w:color="auto"/>
              <w:bottom w:val="single" w:sz="4" w:space="0" w:color="auto"/>
            </w:tcBorders>
            <w:vAlign w:val="center"/>
          </w:tcPr>
          <w:p w:rsidR="00DB62D5" w:rsidRPr="00E32A03" w:rsidRDefault="00DB62D5" w:rsidP="005F131B">
            <w:pPr>
              <w:jc w:val="center"/>
              <w:rPr>
                <w:lang w:val="uk-UA"/>
              </w:rPr>
            </w:pPr>
            <w:r w:rsidRPr="00E32A03">
              <w:rPr>
                <w:lang w:val="uk-UA"/>
              </w:rPr>
              <w:t xml:space="preserve">Ціна </w:t>
            </w:r>
            <w:r>
              <w:rPr>
                <w:lang w:val="uk-UA"/>
              </w:rPr>
              <w:t>послуги</w:t>
            </w:r>
            <w:r w:rsidRPr="00E32A03">
              <w:rPr>
                <w:lang w:val="uk-UA"/>
              </w:rPr>
              <w:t>, грн.(з ПДВ)</w:t>
            </w:r>
          </w:p>
        </w:tc>
      </w:tr>
      <w:tr w:rsidR="00DB62D5" w:rsidRPr="00B05A8F" w:rsidTr="005F131B">
        <w:trPr>
          <w:trHeight w:val="635"/>
          <w:jc w:val="center"/>
        </w:trPr>
        <w:tc>
          <w:tcPr>
            <w:tcW w:w="585" w:type="dxa"/>
            <w:vMerge/>
          </w:tcPr>
          <w:p w:rsidR="00DB62D5" w:rsidRDefault="00DB62D5" w:rsidP="005F131B">
            <w:pPr>
              <w:jc w:val="center"/>
              <w:rPr>
                <w:lang w:val="uk-UA"/>
              </w:rPr>
            </w:pPr>
          </w:p>
        </w:tc>
        <w:tc>
          <w:tcPr>
            <w:tcW w:w="4820" w:type="dxa"/>
            <w:vMerge/>
            <w:vAlign w:val="center"/>
          </w:tcPr>
          <w:p w:rsidR="00DB62D5" w:rsidRDefault="00DB62D5" w:rsidP="005F131B">
            <w:pPr>
              <w:jc w:val="center"/>
              <w:rPr>
                <w:lang w:val="uk-UA"/>
              </w:rPr>
            </w:pPr>
          </w:p>
        </w:tc>
        <w:tc>
          <w:tcPr>
            <w:tcW w:w="1134" w:type="dxa"/>
            <w:vMerge/>
            <w:tcBorders>
              <w:right w:val="single" w:sz="4" w:space="0" w:color="auto"/>
            </w:tcBorders>
          </w:tcPr>
          <w:p w:rsidR="00DB62D5" w:rsidRDefault="00DB62D5" w:rsidP="005F131B">
            <w:pPr>
              <w:jc w:val="center"/>
              <w:rPr>
                <w:lang w:val="uk-UA"/>
              </w:rPr>
            </w:pPr>
          </w:p>
        </w:tc>
        <w:tc>
          <w:tcPr>
            <w:tcW w:w="1701" w:type="dxa"/>
            <w:tcBorders>
              <w:top w:val="single" w:sz="4" w:space="0" w:color="auto"/>
              <w:left w:val="single" w:sz="4" w:space="0" w:color="auto"/>
            </w:tcBorders>
            <w:vAlign w:val="center"/>
          </w:tcPr>
          <w:p w:rsidR="00DB62D5" w:rsidRPr="00B05A8F" w:rsidRDefault="00DB62D5" w:rsidP="005F131B">
            <w:pPr>
              <w:jc w:val="center"/>
              <w:rPr>
                <w:sz w:val="20"/>
                <w:szCs w:val="20"/>
                <w:lang w:val="uk-UA"/>
              </w:rPr>
            </w:pPr>
            <w:r w:rsidRPr="0046505C">
              <w:rPr>
                <w:sz w:val="20"/>
                <w:szCs w:val="20"/>
                <w:lang w:val="uk-UA"/>
              </w:rPr>
              <w:t>ТОВ «ЄВРОПОЖЕЖСЕРВІС ПІВДЕНЬ»</w:t>
            </w:r>
          </w:p>
        </w:tc>
        <w:tc>
          <w:tcPr>
            <w:tcW w:w="1433" w:type="dxa"/>
            <w:tcBorders>
              <w:top w:val="single" w:sz="4" w:space="0" w:color="auto"/>
              <w:left w:val="single" w:sz="4" w:space="0" w:color="auto"/>
              <w:right w:val="single" w:sz="4" w:space="0" w:color="auto"/>
            </w:tcBorders>
            <w:vAlign w:val="center"/>
          </w:tcPr>
          <w:p w:rsidR="00DB62D5" w:rsidRDefault="00DB62D5" w:rsidP="005F131B">
            <w:pPr>
              <w:jc w:val="center"/>
              <w:rPr>
                <w:sz w:val="20"/>
                <w:szCs w:val="20"/>
                <w:lang w:val="uk-UA"/>
              </w:rPr>
            </w:pPr>
            <w:r>
              <w:rPr>
                <w:sz w:val="20"/>
                <w:szCs w:val="20"/>
                <w:lang w:val="uk-UA"/>
              </w:rPr>
              <w:t xml:space="preserve">ТОВ </w:t>
            </w:r>
          </w:p>
          <w:p w:rsidR="00DB62D5" w:rsidRPr="00086172" w:rsidRDefault="00DB62D5" w:rsidP="005F131B">
            <w:pPr>
              <w:jc w:val="center"/>
              <w:rPr>
                <w:sz w:val="20"/>
                <w:szCs w:val="20"/>
                <w:lang w:val="uk-UA"/>
              </w:rPr>
            </w:pPr>
            <w:r>
              <w:rPr>
                <w:sz w:val="20"/>
                <w:szCs w:val="20"/>
                <w:lang w:val="uk-UA"/>
              </w:rPr>
              <w:t>«Південний Експертний Центр»</w:t>
            </w:r>
          </w:p>
        </w:tc>
      </w:tr>
      <w:tr w:rsidR="00DB62D5" w:rsidTr="005F131B">
        <w:trPr>
          <w:jc w:val="center"/>
        </w:trPr>
        <w:tc>
          <w:tcPr>
            <w:tcW w:w="585" w:type="dxa"/>
            <w:vAlign w:val="center"/>
          </w:tcPr>
          <w:p w:rsidR="00DB62D5" w:rsidRDefault="00DB62D5" w:rsidP="005F131B">
            <w:pPr>
              <w:jc w:val="center"/>
              <w:rPr>
                <w:lang w:val="uk-UA"/>
              </w:rPr>
            </w:pPr>
            <w:r>
              <w:rPr>
                <w:lang w:val="uk-UA"/>
              </w:rPr>
              <w:t>1</w:t>
            </w:r>
          </w:p>
        </w:tc>
        <w:tc>
          <w:tcPr>
            <w:tcW w:w="4820" w:type="dxa"/>
          </w:tcPr>
          <w:p w:rsidR="00DB62D5" w:rsidRPr="0046505C" w:rsidRDefault="00DB62D5" w:rsidP="005F131B">
            <w:r>
              <w:rPr>
                <w:lang w:val="uk-UA"/>
              </w:rPr>
              <w:t>П</w:t>
            </w:r>
            <w:r w:rsidRPr="0046505C">
              <w:rPr>
                <w:lang w:val="uk-UA"/>
              </w:rPr>
              <w:t xml:space="preserve">ослуги з відновлення системи автоматичної пожежної </w:t>
            </w:r>
            <w:r w:rsidRPr="0046505C">
              <w:rPr>
                <w:lang w:val="uk-UA"/>
              </w:rPr>
              <w:t>сигналізації</w:t>
            </w:r>
            <w:r w:rsidRPr="0046505C">
              <w:rPr>
                <w:lang w:val="uk-UA"/>
              </w:rPr>
              <w:t xml:space="preserve"> 5 поверху (приміщення 509а, 509б, 508, 511, 513) адміністративної будівлі літера «А2» Управління</w:t>
            </w:r>
          </w:p>
        </w:tc>
        <w:tc>
          <w:tcPr>
            <w:tcW w:w="1134" w:type="dxa"/>
            <w:vAlign w:val="center"/>
          </w:tcPr>
          <w:p w:rsidR="00DB62D5" w:rsidRPr="00086172" w:rsidRDefault="00DB62D5" w:rsidP="005F131B">
            <w:pPr>
              <w:jc w:val="center"/>
              <w:rPr>
                <w:lang w:val="uk-UA"/>
              </w:rPr>
            </w:pPr>
            <w:r>
              <w:rPr>
                <w:lang w:val="uk-UA"/>
              </w:rPr>
              <w:t>1</w:t>
            </w:r>
          </w:p>
        </w:tc>
        <w:tc>
          <w:tcPr>
            <w:tcW w:w="1701" w:type="dxa"/>
            <w:vAlign w:val="center"/>
          </w:tcPr>
          <w:p w:rsidR="00DB62D5" w:rsidRPr="00086172" w:rsidRDefault="00DB62D5" w:rsidP="005F131B">
            <w:pPr>
              <w:jc w:val="center"/>
              <w:rPr>
                <w:lang w:val="uk-UA"/>
              </w:rPr>
            </w:pPr>
            <w:r>
              <w:rPr>
                <w:lang w:val="uk-UA"/>
              </w:rPr>
              <w:t>30 400,00</w:t>
            </w:r>
          </w:p>
        </w:tc>
        <w:tc>
          <w:tcPr>
            <w:tcW w:w="1433" w:type="dxa"/>
            <w:tcBorders>
              <w:left w:val="single" w:sz="4" w:space="0" w:color="auto"/>
              <w:right w:val="single" w:sz="4" w:space="0" w:color="auto"/>
            </w:tcBorders>
            <w:vAlign w:val="center"/>
          </w:tcPr>
          <w:p w:rsidR="00DB62D5" w:rsidRPr="00A64B36" w:rsidRDefault="00DB62D5" w:rsidP="005F131B">
            <w:pPr>
              <w:jc w:val="center"/>
            </w:pPr>
            <w:r>
              <w:rPr>
                <w:lang w:val="uk-UA"/>
              </w:rPr>
              <w:t>39 00</w:t>
            </w:r>
            <w:r>
              <w:t>0,00</w:t>
            </w:r>
          </w:p>
        </w:tc>
      </w:tr>
      <w:tr w:rsidR="00DB62D5" w:rsidTr="005F131B">
        <w:trPr>
          <w:jc w:val="center"/>
        </w:trPr>
        <w:tc>
          <w:tcPr>
            <w:tcW w:w="585" w:type="dxa"/>
            <w:vAlign w:val="center"/>
          </w:tcPr>
          <w:p w:rsidR="00DB62D5" w:rsidRDefault="00DB62D5" w:rsidP="005F131B">
            <w:pPr>
              <w:jc w:val="center"/>
              <w:rPr>
                <w:lang w:val="uk-UA"/>
              </w:rPr>
            </w:pPr>
          </w:p>
        </w:tc>
        <w:tc>
          <w:tcPr>
            <w:tcW w:w="5954" w:type="dxa"/>
            <w:gridSpan w:val="2"/>
            <w:tcBorders>
              <w:right w:val="single" w:sz="4" w:space="0" w:color="auto"/>
            </w:tcBorders>
            <w:vAlign w:val="center"/>
          </w:tcPr>
          <w:p w:rsidR="00DB62D5" w:rsidRPr="00086172" w:rsidRDefault="00DB62D5" w:rsidP="005F131B">
            <w:pPr>
              <w:jc w:val="center"/>
              <w:rPr>
                <w:lang w:val="uk-UA"/>
              </w:rPr>
            </w:pPr>
            <w:r w:rsidRPr="00086172">
              <w:rPr>
                <w:lang w:val="uk-UA"/>
              </w:rPr>
              <w:t>Всього</w:t>
            </w:r>
            <w:r>
              <w:rPr>
                <w:lang w:val="uk-UA"/>
              </w:rPr>
              <w:t>:</w:t>
            </w:r>
          </w:p>
        </w:tc>
        <w:tc>
          <w:tcPr>
            <w:tcW w:w="1701" w:type="dxa"/>
            <w:tcBorders>
              <w:left w:val="single" w:sz="4" w:space="0" w:color="auto"/>
            </w:tcBorders>
            <w:vAlign w:val="center"/>
          </w:tcPr>
          <w:p w:rsidR="00DB62D5" w:rsidRPr="001A4F48" w:rsidRDefault="00DB62D5" w:rsidP="005F131B">
            <w:pPr>
              <w:jc w:val="center"/>
            </w:pPr>
            <w:r>
              <w:rPr>
                <w:lang w:val="uk-UA"/>
              </w:rPr>
              <w:t>30 400</w:t>
            </w:r>
            <w:r>
              <w:t>,00</w:t>
            </w:r>
          </w:p>
        </w:tc>
        <w:tc>
          <w:tcPr>
            <w:tcW w:w="1433" w:type="dxa"/>
            <w:tcBorders>
              <w:left w:val="single" w:sz="4" w:space="0" w:color="auto"/>
              <w:right w:val="single" w:sz="4" w:space="0" w:color="auto"/>
            </w:tcBorders>
            <w:vAlign w:val="center"/>
          </w:tcPr>
          <w:p w:rsidR="00DB62D5" w:rsidRPr="001A4F48" w:rsidRDefault="00DB62D5" w:rsidP="005F131B">
            <w:pPr>
              <w:jc w:val="center"/>
            </w:pPr>
            <w:r>
              <w:rPr>
                <w:lang w:val="uk-UA"/>
              </w:rPr>
              <w:t>39 000</w:t>
            </w:r>
            <w:r>
              <w:t>,00</w:t>
            </w:r>
          </w:p>
        </w:tc>
      </w:tr>
    </w:tbl>
    <w:p w:rsidR="00DB62D5" w:rsidRDefault="00DB62D5"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256D6F">
        <w:rPr>
          <w:color w:val="000000"/>
          <w:lang w:val="uk-UA"/>
        </w:rPr>
        <w:t>30 400,00</w:t>
      </w:r>
      <w:r w:rsidR="004912C7" w:rsidRPr="004912C7">
        <w:rPr>
          <w:color w:val="000000"/>
          <w:lang w:val="uk-UA"/>
        </w:rPr>
        <w:t xml:space="preserve"> </w:t>
      </w:r>
      <w:r w:rsidRPr="00EF3D9C">
        <w:rPr>
          <w:color w:val="000000"/>
          <w:lang w:val="uk-UA"/>
        </w:rPr>
        <w:t>грн.</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lastRenderedPageBreak/>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56D6F"/>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047A7"/>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E0A42"/>
    <w:rsid w:val="00CE43E7"/>
    <w:rsid w:val="00D101E2"/>
    <w:rsid w:val="00D10B17"/>
    <w:rsid w:val="00D25ACB"/>
    <w:rsid w:val="00D27118"/>
    <w:rsid w:val="00D44289"/>
    <w:rsid w:val="00D45F47"/>
    <w:rsid w:val="00D479DB"/>
    <w:rsid w:val="00D5500C"/>
    <w:rsid w:val="00D841CF"/>
    <w:rsid w:val="00DA0C1F"/>
    <w:rsid w:val="00DB62D5"/>
    <w:rsid w:val="00DC0133"/>
    <w:rsid w:val="00DC6684"/>
    <w:rsid w:val="00E01DE7"/>
    <w:rsid w:val="00E01F00"/>
    <w:rsid w:val="00E14EAD"/>
    <w:rsid w:val="00E67299"/>
    <w:rsid w:val="00E85A6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1464</Words>
  <Characters>835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14</cp:revision>
  <cp:lastPrinted>2024-05-21T08:55:00Z</cp:lastPrinted>
  <dcterms:created xsi:type="dcterms:W3CDTF">2024-05-14T15:10:00Z</dcterms:created>
  <dcterms:modified xsi:type="dcterms:W3CDTF">2024-06-03T11:13:00Z</dcterms:modified>
</cp:coreProperties>
</file>