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RPr="00131736"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D5500C" w:rsidRPr="00B90476" w:rsidRDefault="008123A2" w:rsidP="008123A2">
            <w:pPr>
              <w:pStyle w:val="22"/>
              <w:shd w:val="clear" w:color="auto" w:fill="FFFFFF"/>
              <w:spacing w:before="0" w:after="150"/>
              <w:textAlignment w:val="baseline"/>
              <w:outlineLvl w:val="1"/>
            </w:pPr>
            <w:r>
              <w:rPr>
                <w:rFonts w:ascii="Times New Roman" w:hAnsi="Times New Roman"/>
                <w:color w:val="auto"/>
                <w:sz w:val="28"/>
                <w:szCs w:val="28"/>
              </w:rPr>
              <w:t xml:space="preserve">ДК 021:2015 </w:t>
            </w:r>
            <w:r w:rsidR="001A42AF" w:rsidRPr="001A42AF">
              <w:rPr>
                <w:rFonts w:ascii="Times New Roman" w:hAnsi="Times New Roman"/>
                <w:color w:val="auto"/>
                <w:sz w:val="28"/>
                <w:szCs w:val="28"/>
              </w:rPr>
              <w:t>50410000-2 Послуги з ремонту і технічного обслуговування вимірювальних, випробувальних і контрольних приладів (технічне обслуговування вимірювальних, випробувальних і контрольних приладів)</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9F3F6A" w:rsidRDefault="001A42AF" w:rsidP="00C804DB">
            <w:pPr>
              <w:rPr>
                <w:lang w:val="uk-UA"/>
              </w:rPr>
            </w:pPr>
            <w:r w:rsidRPr="001A42AF">
              <w:rPr>
                <w:lang w:val="uk-UA"/>
              </w:rPr>
              <w:t>UA-2024-05-31-003578-a</w:t>
            </w:r>
          </w:p>
        </w:tc>
      </w:tr>
      <w:tr w:rsidR="00A37F62" w:rsidRPr="001A42AF"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2C6F9E" w:rsidRDefault="001A42AF" w:rsidP="001A42AF">
            <w:pPr>
              <w:rPr>
                <w:lang w:val="uk-UA"/>
              </w:rPr>
            </w:pPr>
            <w:r w:rsidRPr="001A42AF">
              <w:rPr>
                <w:lang w:val="uk-UA"/>
              </w:rPr>
              <w:t>59 025 грн</w:t>
            </w:r>
            <w:r w:rsidR="00E85A65">
              <w:rPr>
                <w:lang w:val="uk-UA"/>
              </w:rPr>
              <w:t xml:space="preserve">. </w:t>
            </w:r>
            <w:r w:rsidR="00175086">
              <w:rPr>
                <w:lang w:val="uk-UA"/>
              </w:rPr>
              <w:t xml:space="preserve">     </w:t>
            </w:r>
            <w:r w:rsidR="00E85A65">
              <w:rPr>
                <w:lang w:val="uk-UA"/>
              </w:rPr>
              <w:t>(</w:t>
            </w:r>
            <w:r>
              <w:rPr>
                <w:lang w:val="uk-UA"/>
              </w:rPr>
              <w:t xml:space="preserve">п’ятдесят дев’ять </w:t>
            </w:r>
            <w:r w:rsidR="00E85A65">
              <w:rPr>
                <w:lang w:val="uk-UA"/>
              </w:rPr>
              <w:t>тисяч</w:t>
            </w:r>
            <w:r w:rsidR="001F1F54" w:rsidRPr="001F1F54">
              <w:rPr>
                <w:lang w:val="uk-UA"/>
              </w:rPr>
              <w:t xml:space="preserve"> </w:t>
            </w:r>
            <w:r>
              <w:rPr>
                <w:lang w:val="uk-UA"/>
              </w:rPr>
              <w:t xml:space="preserve">двадцять </w:t>
            </w:r>
            <w:r w:rsidR="008123A2">
              <w:rPr>
                <w:lang w:val="uk-UA"/>
              </w:rPr>
              <w:t xml:space="preserve"> п’ять</w:t>
            </w:r>
            <w:r w:rsidR="00175086">
              <w:rPr>
                <w:lang w:val="uk-UA"/>
              </w:rPr>
              <w:t xml:space="preserve"> </w:t>
            </w:r>
            <w:r w:rsidR="001F1F54" w:rsidRPr="001F1F54">
              <w:rPr>
                <w:lang w:val="uk-UA"/>
              </w:rPr>
              <w:t xml:space="preserve">грн. </w:t>
            </w:r>
            <w:r>
              <w:rPr>
                <w:lang w:val="uk-UA"/>
              </w:rPr>
              <w:t>00</w:t>
            </w:r>
            <w:r w:rsidR="001F1F54" w:rsidRPr="001F1F54">
              <w:rPr>
                <w:lang w:val="uk-UA"/>
              </w:rPr>
              <w:t xml:space="preserve"> коп.)</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E85A65" w:rsidRDefault="001A42AF" w:rsidP="00E85A65">
            <w:pPr>
              <w:rPr>
                <w:lang w:val="uk-UA"/>
              </w:rPr>
            </w:pPr>
            <w:r>
              <w:rPr>
                <w:lang w:val="uk-UA"/>
              </w:rPr>
              <w:t>6</w:t>
            </w:r>
            <w:r w:rsidR="008123A2">
              <w:rPr>
                <w:lang w:val="uk-UA"/>
              </w:rPr>
              <w:t>0 0</w:t>
            </w:r>
            <w:r w:rsidR="00175086">
              <w:rPr>
                <w:lang w:val="uk-UA"/>
              </w:rPr>
              <w:t>0</w:t>
            </w:r>
            <w:r w:rsidR="00C804DB">
              <w:rPr>
                <w:lang w:val="uk-UA"/>
              </w:rPr>
              <w:t>0</w:t>
            </w:r>
            <w:r w:rsidR="00E85A65">
              <w:rPr>
                <w:lang w:val="uk-UA"/>
              </w:rPr>
              <w:t>,00 грн. (</w:t>
            </w:r>
            <w:r>
              <w:rPr>
                <w:lang w:val="uk-UA"/>
              </w:rPr>
              <w:t>шістдесят</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5816ED" w:rsidRPr="002B7D0C" w:rsidRDefault="00F450F6" w:rsidP="001A42AF">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1A42AF">
              <w:rPr>
                <w:bCs/>
                <w:color w:val="000000"/>
                <w:lang w:val="uk-UA" w:eastAsia="uk-UA"/>
              </w:rPr>
              <w:t>224</w:t>
            </w:r>
            <w:r w:rsidR="00C804DB">
              <w:rPr>
                <w:bCs/>
                <w:color w:val="000000"/>
                <w:lang w:val="uk-UA" w:eastAsia="uk-UA"/>
              </w:rPr>
              <w:t>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1A42AF">
              <w:rPr>
                <w:bCs/>
                <w:color w:val="000000"/>
                <w:lang w:val="uk-UA" w:eastAsia="uk-UA"/>
              </w:rPr>
              <w:t>6</w:t>
            </w:r>
            <w:r w:rsidR="008123A2">
              <w:rPr>
                <w:bCs/>
                <w:color w:val="000000"/>
                <w:lang w:val="uk-UA" w:eastAsia="uk-UA"/>
              </w:rPr>
              <w:t>00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10276" w:type="dxa"/>
        <w:jc w:val="center"/>
        <w:tblLayout w:type="fixed"/>
        <w:tblLook w:val="04A0" w:firstRow="1" w:lastRow="0" w:firstColumn="1" w:lastColumn="0" w:noHBand="0" w:noVBand="1"/>
      </w:tblPr>
      <w:tblGrid>
        <w:gridCol w:w="441"/>
        <w:gridCol w:w="4874"/>
        <w:gridCol w:w="567"/>
        <w:gridCol w:w="1560"/>
        <w:gridCol w:w="1275"/>
        <w:gridCol w:w="1559"/>
      </w:tblGrid>
      <w:tr w:rsidR="001750D5" w:rsidRPr="00FD6283" w:rsidTr="001750D5">
        <w:trPr>
          <w:trHeight w:val="395"/>
          <w:jc w:val="center"/>
        </w:trPr>
        <w:tc>
          <w:tcPr>
            <w:tcW w:w="441" w:type="dxa"/>
            <w:vMerge w:val="restart"/>
            <w:vAlign w:val="center"/>
          </w:tcPr>
          <w:p w:rsidR="001750D5" w:rsidRPr="00E32A03" w:rsidRDefault="001750D5" w:rsidP="00A14C3F">
            <w:pPr>
              <w:jc w:val="center"/>
              <w:rPr>
                <w:lang w:val="uk-UA"/>
              </w:rPr>
            </w:pPr>
            <w:r w:rsidRPr="00E32A03">
              <w:rPr>
                <w:lang w:val="uk-UA"/>
              </w:rPr>
              <w:t>№</w:t>
            </w:r>
            <w:r w:rsidRPr="00E32A03">
              <w:rPr>
                <w:lang w:val="uk-UA"/>
              </w:rPr>
              <w:br/>
              <w:t>з/п</w:t>
            </w:r>
          </w:p>
        </w:tc>
        <w:tc>
          <w:tcPr>
            <w:tcW w:w="4874" w:type="dxa"/>
            <w:vMerge w:val="restart"/>
            <w:vAlign w:val="center"/>
          </w:tcPr>
          <w:p w:rsidR="001750D5" w:rsidRPr="00E32A03" w:rsidRDefault="001750D5" w:rsidP="00A14C3F">
            <w:pPr>
              <w:jc w:val="center"/>
              <w:rPr>
                <w:lang w:val="uk-UA"/>
              </w:rPr>
            </w:pPr>
            <w:r w:rsidRPr="00E32A03">
              <w:rPr>
                <w:lang w:val="uk-UA"/>
              </w:rPr>
              <w:t>Найменування</w:t>
            </w:r>
          </w:p>
        </w:tc>
        <w:tc>
          <w:tcPr>
            <w:tcW w:w="567" w:type="dxa"/>
            <w:vMerge w:val="restart"/>
            <w:tcBorders>
              <w:right w:val="single" w:sz="4" w:space="0" w:color="auto"/>
            </w:tcBorders>
            <w:textDirection w:val="btLr"/>
            <w:vAlign w:val="center"/>
          </w:tcPr>
          <w:p w:rsidR="001750D5" w:rsidRDefault="001750D5" w:rsidP="00A14C3F">
            <w:pPr>
              <w:ind w:left="113" w:right="113"/>
              <w:jc w:val="center"/>
              <w:rPr>
                <w:lang w:val="uk-UA"/>
              </w:rPr>
            </w:pPr>
            <w:r w:rsidRPr="00E32A03">
              <w:rPr>
                <w:lang w:val="uk-UA"/>
              </w:rPr>
              <w:t>Од.</w:t>
            </w:r>
            <w:r>
              <w:rPr>
                <w:lang w:val="uk-UA"/>
              </w:rPr>
              <w:t xml:space="preserve"> </w:t>
            </w:r>
            <w:proofErr w:type="spellStart"/>
            <w:r>
              <w:rPr>
                <w:lang w:val="uk-UA"/>
              </w:rPr>
              <w:t>вим</w:t>
            </w:r>
            <w:proofErr w:type="spellEnd"/>
            <w:r>
              <w:rPr>
                <w:lang w:val="uk-UA"/>
              </w:rPr>
              <w:t>.</w:t>
            </w:r>
          </w:p>
          <w:p w:rsidR="001750D5" w:rsidRPr="00E32A03" w:rsidRDefault="001750D5" w:rsidP="00A14C3F">
            <w:pPr>
              <w:ind w:left="113" w:right="113"/>
              <w:jc w:val="center"/>
              <w:rPr>
                <w:lang w:val="uk-UA"/>
              </w:rPr>
            </w:pPr>
            <w:r>
              <w:rPr>
                <w:lang w:val="uk-UA"/>
              </w:rPr>
              <w:t>послуга.</w:t>
            </w:r>
          </w:p>
        </w:tc>
        <w:tc>
          <w:tcPr>
            <w:tcW w:w="4394" w:type="dxa"/>
            <w:gridSpan w:val="3"/>
            <w:tcBorders>
              <w:left w:val="single" w:sz="4" w:space="0" w:color="auto"/>
              <w:bottom w:val="single" w:sz="4" w:space="0" w:color="auto"/>
            </w:tcBorders>
            <w:vAlign w:val="center"/>
          </w:tcPr>
          <w:p w:rsidR="001750D5" w:rsidRPr="00E32A03" w:rsidRDefault="001750D5" w:rsidP="00A14C3F">
            <w:pPr>
              <w:jc w:val="center"/>
              <w:rPr>
                <w:lang w:val="uk-UA"/>
              </w:rPr>
            </w:pPr>
            <w:r w:rsidRPr="00E32A03">
              <w:rPr>
                <w:lang w:val="uk-UA"/>
              </w:rPr>
              <w:t xml:space="preserve">Ціна </w:t>
            </w:r>
            <w:r>
              <w:rPr>
                <w:lang w:val="uk-UA"/>
              </w:rPr>
              <w:t>послуги</w:t>
            </w:r>
            <w:r w:rsidRPr="00E32A03">
              <w:rPr>
                <w:lang w:val="uk-UA"/>
              </w:rPr>
              <w:t>, грн.(з ПДВ)</w:t>
            </w:r>
          </w:p>
        </w:tc>
      </w:tr>
      <w:tr w:rsidR="001750D5" w:rsidRPr="00B05A8F" w:rsidTr="001750D5">
        <w:trPr>
          <w:trHeight w:val="582"/>
          <w:jc w:val="center"/>
        </w:trPr>
        <w:tc>
          <w:tcPr>
            <w:tcW w:w="441" w:type="dxa"/>
            <w:vMerge/>
          </w:tcPr>
          <w:p w:rsidR="001750D5" w:rsidRDefault="001750D5" w:rsidP="00A14C3F">
            <w:pPr>
              <w:jc w:val="center"/>
              <w:rPr>
                <w:lang w:val="uk-UA"/>
              </w:rPr>
            </w:pPr>
          </w:p>
        </w:tc>
        <w:tc>
          <w:tcPr>
            <w:tcW w:w="4874" w:type="dxa"/>
            <w:vMerge/>
            <w:vAlign w:val="center"/>
          </w:tcPr>
          <w:p w:rsidR="001750D5" w:rsidRDefault="001750D5" w:rsidP="00A14C3F">
            <w:pPr>
              <w:jc w:val="center"/>
              <w:rPr>
                <w:lang w:val="uk-UA"/>
              </w:rPr>
            </w:pPr>
          </w:p>
        </w:tc>
        <w:tc>
          <w:tcPr>
            <w:tcW w:w="567" w:type="dxa"/>
            <w:vMerge/>
            <w:tcBorders>
              <w:right w:val="single" w:sz="4" w:space="0" w:color="auto"/>
            </w:tcBorders>
          </w:tcPr>
          <w:p w:rsidR="001750D5" w:rsidRDefault="001750D5" w:rsidP="00A14C3F">
            <w:pPr>
              <w:jc w:val="center"/>
              <w:rPr>
                <w:lang w:val="uk-UA"/>
              </w:rPr>
            </w:pPr>
          </w:p>
        </w:tc>
        <w:tc>
          <w:tcPr>
            <w:tcW w:w="1560" w:type="dxa"/>
            <w:tcBorders>
              <w:top w:val="single" w:sz="4" w:space="0" w:color="auto"/>
              <w:left w:val="single" w:sz="4" w:space="0" w:color="auto"/>
            </w:tcBorders>
            <w:vAlign w:val="center"/>
          </w:tcPr>
          <w:p w:rsidR="001750D5" w:rsidRPr="00B05A8F" w:rsidRDefault="001750D5" w:rsidP="00A14C3F">
            <w:pPr>
              <w:jc w:val="center"/>
              <w:rPr>
                <w:sz w:val="20"/>
                <w:szCs w:val="20"/>
                <w:lang w:val="uk-UA"/>
              </w:rPr>
            </w:pPr>
            <w:r w:rsidRPr="0046505C">
              <w:rPr>
                <w:sz w:val="20"/>
                <w:szCs w:val="20"/>
                <w:lang w:val="uk-UA"/>
              </w:rPr>
              <w:t>ТОВ «</w:t>
            </w:r>
            <w:proofErr w:type="spellStart"/>
            <w:r>
              <w:rPr>
                <w:sz w:val="20"/>
                <w:szCs w:val="20"/>
                <w:lang w:val="uk-UA"/>
              </w:rPr>
              <w:t>ДінероСтрой</w:t>
            </w:r>
            <w:proofErr w:type="spellEnd"/>
            <w:r w:rsidRPr="0046505C">
              <w:rPr>
                <w:sz w:val="20"/>
                <w:szCs w:val="20"/>
                <w:lang w:val="uk-UA"/>
              </w:rPr>
              <w:t>»</w:t>
            </w:r>
          </w:p>
        </w:tc>
        <w:tc>
          <w:tcPr>
            <w:tcW w:w="1275" w:type="dxa"/>
            <w:tcBorders>
              <w:top w:val="single" w:sz="4" w:space="0" w:color="auto"/>
              <w:left w:val="single" w:sz="4" w:space="0" w:color="auto"/>
              <w:right w:val="single" w:sz="4" w:space="0" w:color="auto"/>
            </w:tcBorders>
            <w:vAlign w:val="center"/>
          </w:tcPr>
          <w:p w:rsidR="001750D5" w:rsidRDefault="001750D5" w:rsidP="00A14C3F">
            <w:pPr>
              <w:jc w:val="center"/>
              <w:rPr>
                <w:sz w:val="20"/>
                <w:szCs w:val="20"/>
                <w:lang w:val="uk-UA"/>
              </w:rPr>
            </w:pPr>
            <w:r>
              <w:rPr>
                <w:sz w:val="20"/>
                <w:szCs w:val="20"/>
                <w:lang w:val="uk-UA"/>
              </w:rPr>
              <w:t xml:space="preserve">ТОВ </w:t>
            </w:r>
          </w:p>
          <w:p w:rsidR="001750D5" w:rsidRPr="00086172" w:rsidRDefault="001750D5" w:rsidP="00A14C3F">
            <w:pPr>
              <w:jc w:val="center"/>
              <w:rPr>
                <w:sz w:val="20"/>
                <w:szCs w:val="20"/>
                <w:lang w:val="uk-UA"/>
              </w:rPr>
            </w:pPr>
            <w:r>
              <w:rPr>
                <w:sz w:val="20"/>
                <w:szCs w:val="20"/>
                <w:lang w:val="uk-UA"/>
              </w:rPr>
              <w:t>«ДОМЕРА»</w:t>
            </w:r>
          </w:p>
        </w:tc>
        <w:tc>
          <w:tcPr>
            <w:tcW w:w="1559" w:type="dxa"/>
            <w:tcBorders>
              <w:top w:val="single" w:sz="4" w:space="0" w:color="auto"/>
              <w:left w:val="single" w:sz="4" w:space="0" w:color="auto"/>
              <w:right w:val="single" w:sz="4" w:space="0" w:color="auto"/>
            </w:tcBorders>
          </w:tcPr>
          <w:p w:rsidR="001750D5" w:rsidRDefault="001750D5" w:rsidP="00A14C3F">
            <w:pPr>
              <w:jc w:val="center"/>
              <w:rPr>
                <w:sz w:val="20"/>
                <w:szCs w:val="20"/>
                <w:lang w:val="uk-UA"/>
              </w:rPr>
            </w:pPr>
            <w:r>
              <w:rPr>
                <w:sz w:val="20"/>
                <w:szCs w:val="20"/>
                <w:lang w:val="uk-UA"/>
              </w:rPr>
              <w:t>ТОВ</w:t>
            </w:r>
          </w:p>
          <w:p w:rsidR="001750D5" w:rsidRDefault="001750D5" w:rsidP="00A14C3F">
            <w:pPr>
              <w:jc w:val="center"/>
              <w:rPr>
                <w:sz w:val="20"/>
                <w:szCs w:val="20"/>
                <w:lang w:val="uk-UA"/>
              </w:rPr>
            </w:pPr>
            <w:r>
              <w:rPr>
                <w:sz w:val="20"/>
                <w:szCs w:val="20"/>
                <w:lang w:val="uk-UA"/>
              </w:rPr>
              <w:t>«Сервіс-</w:t>
            </w:r>
            <w:proofErr w:type="spellStart"/>
            <w:r>
              <w:rPr>
                <w:sz w:val="20"/>
                <w:szCs w:val="20"/>
                <w:lang w:val="uk-UA"/>
              </w:rPr>
              <w:t>Уют</w:t>
            </w:r>
            <w:proofErr w:type="spellEnd"/>
            <w:r>
              <w:rPr>
                <w:sz w:val="20"/>
                <w:szCs w:val="20"/>
                <w:lang w:val="uk-UA"/>
              </w:rPr>
              <w:t>»</w:t>
            </w:r>
          </w:p>
        </w:tc>
      </w:tr>
      <w:tr w:rsidR="001750D5" w:rsidTr="001750D5">
        <w:trPr>
          <w:trHeight w:val="1376"/>
          <w:jc w:val="center"/>
        </w:trPr>
        <w:tc>
          <w:tcPr>
            <w:tcW w:w="441" w:type="dxa"/>
            <w:vAlign w:val="center"/>
          </w:tcPr>
          <w:p w:rsidR="001750D5" w:rsidRDefault="001750D5" w:rsidP="00A14C3F">
            <w:pPr>
              <w:jc w:val="center"/>
              <w:rPr>
                <w:lang w:val="uk-UA"/>
              </w:rPr>
            </w:pPr>
            <w:r>
              <w:rPr>
                <w:lang w:val="uk-UA"/>
              </w:rPr>
              <w:t>1</w:t>
            </w:r>
          </w:p>
        </w:tc>
        <w:tc>
          <w:tcPr>
            <w:tcW w:w="4874" w:type="dxa"/>
          </w:tcPr>
          <w:p w:rsidR="001750D5" w:rsidRPr="00FD6283" w:rsidRDefault="001750D5" w:rsidP="00131736">
            <w:pPr>
              <w:rPr>
                <w:lang w:val="uk-UA"/>
              </w:rPr>
            </w:pPr>
            <w:r>
              <w:rPr>
                <w:lang w:val="uk-UA"/>
              </w:rPr>
              <w:t>П</w:t>
            </w:r>
            <w:r w:rsidRPr="0046505C">
              <w:rPr>
                <w:lang w:val="uk-UA"/>
              </w:rPr>
              <w:t xml:space="preserve">ослуги з </w:t>
            </w:r>
            <w:r w:rsidRPr="00FD6283">
              <w:rPr>
                <w:lang w:val="uk-UA"/>
              </w:rPr>
              <w:t xml:space="preserve">технічного обслуговування вимірювальних, випробувальних і контрольних приладів-послуги щодо ТО газового обладнання (ШРП), ТО обладнання 2 </w:t>
            </w:r>
            <w:proofErr w:type="spellStart"/>
            <w:r w:rsidRPr="00FD6283">
              <w:rPr>
                <w:lang w:val="uk-UA"/>
              </w:rPr>
              <w:t>топочних</w:t>
            </w:r>
            <w:proofErr w:type="spellEnd"/>
            <w:r w:rsidRPr="00FD6283">
              <w:rPr>
                <w:lang w:val="uk-UA"/>
              </w:rPr>
              <w:t xml:space="preserve">, повірки газового лічильника, повірки манометрів та сигналізаторів </w:t>
            </w:r>
            <w:proofErr w:type="spellStart"/>
            <w:r w:rsidRPr="00FD6283">
              <w:rPr>
                <w:lang w:val="uk-UA"/>
              </w:rPr>
              <w:t>загазованності</w:t>
            </w:r>
            <w:bookmarkStart w:id="0" w:name="_GoBack"/>
            <w:bookmarkEnd w:id="0"/>
            <w:proofErr w:type="spellEnd"/>
          </w:p>
        </w:tc>
        <w:tc>
          <w:tcPr>
            <w:tcW w:w="567" w:type="dxa"/>
            <w:vAlign w:val="center"/>
          </w:tcPr>
          <w:p w:rsidR="001750D5" w:rsidRPr="00086172" w:rsidRDefault="001750D5" w:rsidP="00A14C3F">
            <w:pPr>
              <w:jc w:val="center"/>
              <w:rPr>
                <w:lang w:val="uk-UA"/>
              </w:rPr>
            </w:pPr>
            <w:r>
              <w:rPr>
                <w:lang w:val="uk-UA"/>
              </w:rPr>
              <w:t>1</w:t>
            </w:r>
          </w:p>
        </w:tc>
        <w:tc>
          <w:tcPr>
            <w:tcW w:w="1560" w:type="dxa"/>
            <w:vAlign w:val="center"/>
          </w:tcPr>
          <w:p w:rsidR="001750D5" w:rsidRPr="00086172" w:rsidRDefault="001750D5" w:rsidP="00A14C3F">
            <w:pPr>
              <w:jc w:val="center"/>
              <w:rPr>
                <w:lang w:val="uk-UA"/>
              </w:rPr>
            </w:pPr>
            <w:r>
              <w:rPr>
                <w:lang w:val="uk-UA"/>
              </w:rPr>
              <w:t>62 325,00</w:t>
            </w:r>
          </w:p>
        </w:tc>
        <w:tc>
          <w:tcPr>
            <w:tcW w:w="1275" w:type="dxa"/>
            <w:tcBorders>
              <w:left w:val="single" w:sz="4" w:space="0" w:color="auto"/>
              <w:right w:val="single" w:sz="4" w:space="0" w:color="auto"/>
            </w:tcBorders>
            <w:vAlign w:val="center"/>
          </w:tcPr>
          <w:p w:rsidR="001750D5" w:rsidRPr="00FD6283" w:rsidRDefault="001750D5" w:rsidP="00A14C3F">
            <w:pPr>
              <w:jc w:val="center"/>
              <w:rPr>
                <w:lang w:val="uk-UA"/>
              </w:rPr>
            </w:pPr>
            <w:r>
              <w:rPr>
                <w:lang w:val="uk-UA"/>
              </w:rPr>
              <w:t>59 050,00</w:t>
            </w:r>
          </w:p>
        </w:tc>
        <w:tc>
          <w:tcPr>
            <w:tcW w:w="1559" w:type="dxa"/>
            <w:tcBorders>
              <w:left w:val="single" w:sz="4" w:space="0" w:color="auto"/>
              <w:right w:val="single" w:sz="4" w:space="0" w:color="auto"/>
            </w:tcBorders>
            <w:vAlign w:val="center"/>
          </w:tcPr>
          <w:p w:rsidR="001750D5" w:rsidRDefault="001750D5" w:rsidP="00A14C3F">
            <w:pPr>
              <w:jc w:val="center"/>
              <w:rPr>
                <w:lang w:val="uk-UA"/>
              </w:rPr>
            </w:pPr>
            <w:r>
              <w:rPr>
                <w:lang w:val="uk-UA"/>
              </w:rPr>
              <w:t>55 700,00</w:t>
            </w:r>
          </w:p>
        </w:tc>
      </w:tr>
      <w:tr w:rsidR="001750D5" w:rsidTr="001750D5">
        <w:trPr>
          <w:trHeight w:val="302"/>
          <w:jc w:val="center"/>
        </w:trPr>
        <w:tc>
          <w:tcPr>
            <w:tcW w:w="441" w:type="dxa"/>
            <w:vAlign w:val="center"/>
          </w:tcPr>
          <w:p w:rsidR="001750D5" w:rsidRDefault="001750D5" w:rsidP="00A14C3F">
            <w:pPr>
              <w:jc w:val="center"/>
              <w:rPr>
                <w:lang w:val="uk-UA"/>
              </w:rPr>
            </w:pPr>
          </w:p>
        </w:tc>
        <w:tc>
          <w:tcPr>
            <w:tcW w:w="5441" w:type="dxa"/>
            <w:gridSpan w:val="2"/>
            <w:tcBorders>
              <w:right w:val="single" w:sz="4" w:space="0" w:color="auto"/>
            </w:tcBorders>
            <w:vAlign w:val="center"/>
          </w:tcPr>
          <w:p w:rsidR="001750D5" w:rsidRPr="00086172" w:rsidRDefault="001750D5" w:rsidP="00A14C3F">
            <w:pPr>
              <w:jc w:val="center"/>
              <w:rPr>
                <w:lang w:val="uk-UA"/>
              </w:rPr>
            </w:pPr>
            <w:r w:rsidRPr="00086172">
              <w:rPr>
                <w:lang w:val="uk-UA"/>
              </w:rPr>
              <w:t>Всього</w:t>
            </w:r>
            <w:r>
              <w:rPr>
                <w:lang w:val="uk-UA"/>
              </w:rPr>
              <w:t>:</w:t>
            </w:r>
          </w:p>
        </w:tc>
        <w:tc>
          <w:tcPr>
            <w:tcW w:w="1560" w:type="dxa"/>
            <w:tcBorders>
              <w:left w:val="single" w:sz="4" w:space="0" w:color="auto"/>
            </w:tcBorders>
            <w:vAlign w:val="center"/>
          </w:tcPr>
          <w:p w:rsidR="001750D5" w:rsidRPr="001A4F48" w:rsidRDefault="001750D5" w:rsidP="00A14C3F">
            <w:pPr>
              <w:jc w:val="center"/>
            </w:pPr>
            <w:r>
              <w:rPr>
                <w:lang w:val="uk-UA"/>
              </w:rPr>
              <w:t>62 325,00</w:t>
            </w:r>
          </w:p>
        </w:tc>
        <w:tc>
          <w:tcPr>
            <w:tcW w:w="1275" w:type="dxa"/>
            <w:tcBorders>
              <w:left w:val="single" w:sz="4" w:space="0" w:color="auto"/>
              <w:right w:val="single" w:sz="4" w:space="0" w:color="auto"/>
            </w:tcBorders>
            <w:vAlign w:val="center"/>
          </w:tcPr>
          <w:p w:rsidR="001750D5" w:rsidRPr="001A4F48" w:rsidRDefault="001750D5" w:rsidP="00A14C3F">
            <w:pPr>
              <w:jc w:val="center"/>
            </w:pPr>
            <w:r>
              <w:rPr>
                <w:lang w:val="uk-UA"/>
              </w:rPr>
              <w:t>59050,00</w:t>
            </w:r>
          </w:p>
        </w:tc>
        <w:tc>
          <w:tcPr>
            <w:tcW w:w="1559" w:type="dxa"/>
            <w:tcBorders>
              <w:left w:val="single" w:sz="4" w:space="0" w:color="auto"/>
              <w:right w:val="single" w:sz="4" w:space="0" w:color="auto"/>
            </w:tcBorders>
          </w:tcPr>
          <w:p w:rsidR="001750D5" w:rsidRDefault="001750D5" w:rsidP="00A14C3F">
            <w:pPr>
              <w:jc w:val="center"/>
              <w:rPr>
                <w:lang w:val="uk-UA"/>
              </w:rPr>
            </w:pPr>
            <w:r>
              <w:rPr>
                <w:lang w:val="uk-UA"/>
              </w:rPr>
              <w:t>55 700,00</w:t>
            </w:r>
          </w:p>
        </w:tc>
      </w:tr>
    </w:tbl>
    <w:p w:rsidR="001750D5" w:rsidRDefault="001750D5"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1750D5">
        <w:rPr>
          <w:color w:val="000000"/>
          <w:lang w:val="uk-UA"/>
        </w:rPr>
        <w:t>59 025,00</w:t>
      </w:r>
      <w:r w:rsidR="004912C7" w:rsidRPr="004912C7">
        <w:rPr>
          <w:color w:val="000000"/>
          <w:lang w:val="uk-UA"/>
        </w:rPr>
        <w:t xml:space="preserve"> </w:t>
      </w:r>
      <w:r w:rsidRPr="00EF3D9C">
        <w:rPr>
          <w:color w:val="000000"/>
          <w:lang w:val="uk-UA"/>
        </w:rPr>
        <w:t>грн.</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lastRenderedPageBreak/>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1736"/>
    <w:rsid w:val="001321CC"/>
    <w:rsid w:val="00134A4D"/>
    <w:rsid w:val="00150E1E"/>
    <w:rsid w:val="00152270"/>
    <w:rsid w:val="001645CC"/>
    <w:rsid w:val="00175086"/>
    <w:rsid w:val="001750D5"/>
    <w:rsid w:val="00184CA4"/>
    <w:rsid w:val="001A42AF"/>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F3D9C"/>
    <w:rsid w:val="00EF72CE"/>
    <w:rsid w:val="00F026DE"/>
    <w:rsid w:val="00F06651"/>
    <w:rsid w:val="00F13AEF"/>
    <w:rsid w:val="00F2394C"/>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1577</Words>
  <Characters>900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15</cp:revision>
  <cp:lastPrinted>2024-05-21T08:55:00Z</cp:lastPrinted>
  <dcterms:created xsi:type="dcterms:W3CDTF">2024-05-14T15:10:00Z</dcterms:created>
  <dcterms:modified xsi:type="dcterms:W3CDTF">2024-06-04T07:03:00Z</dcterms:modified>
</cp:coreProperties>
</file>