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4FE9" w14:textId="2DE787C7" w:rsidR="00F93DEF" w:rsidRPr="00F640DF" w:rsidRDefault="00F93DEF" w:rsidP="00F93DE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640DF">
        <w:rPr>
          <w:rFonts w:ascii="Times New Roman" w:hAnsi="Times New Roman"/>
          <w:b/>
          <w:sz w:val="27"/>
          <w:szCs w:val="27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A0F8D96" w14:textId="77777777" w:rsidR="00F93DEF" w:rsidRPr="00F640DF" w:rsidRDefault="00F93DEF" w:rsidP="00F93DEF">
      <w:pPr>
        <w:spacing w:after="12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F640DF">
        <w:rPr>
          <w:rFonts w:ascii="Times New Roman" w:hAnsi="Times New Roman"/>
          <w:sz w:val="27"/>
          <w:szCs w:val="27"/>
        </w:rPr>
        <w:t>(відповідно до пункту 4</w:t>
      </w:r>
      <w:r w:rsidRPr="00F640DF">
        <w:rPr>
          <w:rFonts w:ascii="Times New Roman" w:hAnsi="Times New Roman"/>
          <w:sz w:val="27"/>
          <w:szCs w:val="27"/>
          <w:vertAlign w:val="superscript"/>
        </w:rPr>
        <w:t xml:space="preserve">1 </w:t>
      </w:r>
      <w:r w:rsidRPr="00F640DF">
        <w:rPr>
          <w:rFonts w:ascii="Times New Roman" w:hAnsi="Times New Roman"/>
          <w:sz w:val="27"/>
          <w:szCs w:val="27"/>
        </w:rPr>
        <w:t>постанови КМУ від 11.10.2016 № 710 “Про ефективне використання державних коштів” (зі змінами))</w:t>
      </w:r>
    </w:p>
    <w:p w14:paraId="09426A73" w14:textId="15B6F034" w:rsidR="000D73C1" w:rsidRPr="00F640DF" w:rsidRDefault="000D73C1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7"/>
          <w:szCs w:val="27"/>
        </w:rPr>
      </w:pPr>
    </w:p>
    <w:p w14:paraId="20899CDE" w14:textId="633DDAAD" w:rsidR="00A8331F" w:rsidRPr="00F640DF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640DF">
        <w:rPr>
          <w:rFonts w:ascii="Times New Roman" w:eastAsia="Times New Roman" w:hAnsi="Times New Roman"/>
          <w:b/>
          <w:sz w:val="27"/>
          <w:szCs w:val="27"/>
        </w:rPr>
        <w:t xml:space="preserve">Найменування, місцезнаходження: </w:t>
      </w:r>
      <w:bookmarkStart w:id="0" w:name="_heading=h.gjdgxs" w:colFirst="0" w:colLast="0"/>
      <w:bookmarkEnd w:id="0"/>
      <w:r w:rsidR="00A8331F" w:rsidRPr="00F640DF">
        <w:rPr>
          <w:rFonts w:ascii="Times New Roman" w:eastAsia="Times New Roman" w:hAnsi="Times New Roman"/>
          <w:sz w:val="27"/>
          <w:szCs w:val="27"/>
        </w:rPr>
        <w:t>Служба безпеки України, м. Київ.</w:t>
      </w:r>
    </w:p>
    <w:p w14:paraId="006DD403" w14:textId="6BF270C4" w:rsidR="004C0923" w:rsidRPr="00F640DF" w:rsidRDefault="009A3DFB" w:rsidP="000D73C1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F640DF">
        <w:rPr>
          <w:rFonts w:ascii="Times New Roman" w:eastAsia="Times New Roman" w:hAnsi="Times New Roman"/>
          <w:b/>
          <w:color w:val="000000"/>
          <w:sz w:val="27"/>
          <w:szCs w:val="27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640DF">
        <w:rPr>
          <w:rFonts w:ascii="Times New Roman" w:eastAsia="Times New Roman" w:hAnsi="Times New Roman"/>
          <w:sz w:val="27"/>
          <w:szCs w:val="27"/>
        </w:rPr>
        <w:t xml:space="preserve"> </w:t>
      </w:r>
      <w:r w:rsidR="007F46E1" w:rsidRPr="007F46E1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Послуги з ремонту і технічного обслуговування вимірювальних, випробувальних і контрольних приладів, код ДК 021:2015 – 50410000-2 (технічне обслуговування та перезарядка вогнегасників)</w:t>
      </w:r>
      <w:r w:rsidR="00A8331F" w:rsidRPr="00F640DF">
        <w:rPr>
          <w:rFonts w:ascii="Times New Roman" w:eastAsia="Times New Roman" w:hAnsi="Times New Roman"/>
          <w:color w:val="000000"/>
          <w:sz w:val="27"/>
          <w:szCs w:val="27"/>
          <w:u w:val="single"/>
        </w:rPr>
        <w:t>.</w:t>
      </w:r>
    </w:p>
    <w:p w14:paraId="00000009" w14:textId="51556368" w:rsidR="00B950DB" w:rsidRPr="00F640DF" w:rsidRDefault="00A8331F" w:rsidP="000D73C1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F640DF">
        <w:rPr>
          <w:rFonts w:ascii="Times New Roman" w:eastAsia="Times New Roman" w:hAnsi="Times New Roman"/>
          <w:b/>
          <w:sz w:val="27"/>
          <w:szCs w:val="27"/>
        </w:rPr>
        <w:t>І</w:t>
      </w:r>
      <w:r w:rsidR="009A3DFB" w:rsidRPr="00F640DF">
        <w:rPr>
          <w:rFonts w:ascii="Times New Roman" w:eastAsia="Times New Roman" w:hAnsi="Times New Roman"/>
          <w:b/>
          <w:sz w:val="27"/>
          <w:szCs w:val="27"/>
        </w:rPr>
        <w:t>дентифікатор процедури закупівлі:</w:t>
      </w:r>
      <w:r w:rsidR="009A3DFB" w:rsidRPr="00F640DF">
        <w:rPr>
          <w:rFonts w:ascii="Times New Roman" w:eastAsia="Times New Roman" w:hAnsi="Times New Roman"/>
          <w:sz w:val="27"/>
          <w:szCs w:val="27"/>
        </w:rPr>
        <w:t xml:space="preserve"> </w:t>
      </w:r>
      <w:r w:rsidR="000A2FDE">
        <w:rPr>
          <w:rFonts w:ascii="Times New Roman" w:hAnsi="Times New Roman"/>
          <w:sz w:val="27"/>
          <w:szCs w:val="27"/>
          <w:u w:val="single"/>
          <w:lang w:val="en-US"/>
        </w:rPr>
        <w:t>UA</w:t>
      </w:r>
      <w:r w:rsidR="000A2FDE" w:rsidRPr="000A2FDE">
        <w:rPr>
          <w:rFonts w:ascii="Times New Roman" w:hAnsi="Times New Roman"/>
          <w:sz w:val="27"/>
          <w:szCs w:val="27"/>
          <w:u w:val="single"/>
          <w:lang w:val="ru-RU"/>
        </w:rPr>
        <w:t>-2024-06-27-009524-</w:t>
      </w:r>
      <w:r w:rsidR="000A2FDE">
        <w:rPr>
          <w:rFonts w:ascii="Times New Roman" w:hAnsi="Times New Roman"/>
          <w:sz w:val="27"/>
          <w:szCs w:val="27"/>
          <w:u w:val="single"/>
          <w:lang w:val="en-US"/>
        </w:rPr>
        <w:t>a</w:t>
      </w:r>
      <w:r w:rsidR="0037781E" w:rsidRPr="00F640DF">
        <w:rPr>
          <w:rFonts w:ascii="Times New Roman" w:hAnsi="Times New Roman"/>
          <w:sz w:val="27"/>
          <w:szCs w:val="27"/>
          <w:u w:val="single"/>
        </w:rPr>
        <w:t>.</w:t>
      </w:r>
    </w:p>
    <w:p w14:paraId="0000000B" w14:textId="25C66007" w:rsidR="00B950DB" w:rsidRPr="00F640DF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u w:val="single"/>
        </w:rPr>
      </w:pPr>
      <w:r w:rsidRPr="00F640DF">
        <w:rPr>
          <w:rFonts w:ascii="Times New Roman" w:eastAsia="Times New Roman" w:hAnsi="Times New Roman"/>
          <w:b/>
          <w:sz w:val="27"/>
          <w:szCs w:val="27"/>
        </w:rPr>
        <w:t>Очікувана вартість закупівлі</w:t>
      </w:r>
      <w:r w:rsidR="00A8331F" w:rsidRPr="00F640DF">
        <w:rPr>
          <w:rFonts w:ascii="Times New Roman" w:eastAsia="Times New Roman" w:hAnsi="Times New Roman"/>
          <w:b/>
          <w:sz w:val="27"/>
          <w:szCs w:val="27"/>
        </w:rPr>
        <w:t xml:space="preserve"> та обґрунтування очікуваної вартості предмета закупівлі:</w:t>
      </w:r>
      <w:r w:rsidR="002452E2" w:rsidRPr="00F640DF">
        <w:rPr>
          <w:rFonts w:ascii="Times New Roman" w:eastAsia="Times New Roman" w:hAnsi="Times New Roman"/>
          <w:sz w:val="27"/>
          <w:szCs w:val="27"/>
        </w:rPr>
        <w:t xml:space="preserve"> </w:t>
      </w:r>
      <w:r w:rsidR="007F46E1">
        <w:rPr>
          <w:rFonts w:ascii="Times New Roman" w:eastAsia="Times New Roman" w:hAnsi="Times New Roman"/>
          <w:sz w:val="27"/>
          <w:szCs w:val="27"/>
          <w:u w:val="single"/>
        </w:rPr>
        <w:t>2</w:t>
      </w:r>
      <w:r w:rsidR="00DD7080" w:rsidRPr="00F640DF">
        <w:rPr>
          <w:rFonts w:ascii="Times New Roman" w:eastAsia="Times New Roman" w:hAnsi="Times New Roman"/>
          <w:sz w:val="27"/>
          <w:szCs w:val="27"/>
          <w:u w:val="single"/>
        </w:rPr>
        <w:t>00</w:t>
      </w:r>
      <w:r w:rsidR="0037781E" w:rsidRPr="00F640DF">
        <w:rPr>
          <w:rFonts w:ascii="Times New Roman" w:eastAsia="Times New Roman" w:hAnsi="Times New Roman"/>
          <w:sz w:val="27"/>
          <w:szCs w:val="27"/>
          <w:u w:val="single"/>
        </w:rPr>
        <w:t> 000,00 грн., з ПДВ.</w:t>
      </w:r>
    </w:p>
    <w:p w14:paraId="0000001A" w14:textId="17457927" w:rsidR="00B950DB" w:rsidRPr="00F640DF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</w:rPr>
      </w:pPr>
      <w:r w:rsidRPr="00F640DF">
        <w:rPr>
          <w:rFonts w:ascii="Times New Roman" w:eastAsia="Times New Roman" w:hAnsi="Times New Roman"/>
          <w:b/>
          <w:sz w:val="27"/>
          <w:szCs w:val="27"/>
        </w:rPr>
        <w:t>Обґрунтування технічних</w:t>
      </w:r>
      <w:r w:rsidR="00CC1901" w:rsidRPr="00F640DF">
        <w:rPr>
          <w:rFonts w:ascii="Times New Roman" w:eastAsia="Times New Roman" w:hAnsi="Times New Roman"/>
          <w:b/>
          <w:sz w:val="27"/>
          <w:szCs w:val="27"/>
        </w:rPr>
        <w:t xml:space="preserve"> та</w:t>
      </w:r>
      <w:r w:rsidRPr="00F640DF">
        <w:rPr>
          <w:rFonts w:ascii="Times New Roman" w:eastAsia="Times New Roman" w:hAnsi="Times New Roman"/>
          <w:b/>
          <w:sz w:val="27"/>
          <w:szCs w:val="27"/>
        </w:rPr>
        <w:t xml:space="preserve"> якісних характеристик</w:t>
      </w:r>
      <w:r w:rsidR="003E507B" w:rsidRPr="00F640DF">
        <w:rPr>
          <w:rFonts w:ascii="Times New Roman" w:eastAsia="Times New Roman" w:hAnsi="Times New Roman"/>
          <w:b/>
          <w:sz w:val="27"/>
          <w:szCs w:val="27"/>
        </w:rPr>
        <w:t xml:space="preserve"> предмета закупівлі</w:t>
      </w:r>
      <w:r w:rsidRPr="00F640DF">
        <w:rPr>
          <w:rFonts w:ascii="Times New Roman" w:eastAsia="Times New Roman" w:hAnsi="Times New Roman"/>
          <w:b/>
          <w:sz w:val="27"/>
          <w:szCs w:val="27"/>
        </w:rPr>
        <w:t xml:space="preserve">. </w:t>
      </w:r>
    </w:p>
    <w:p w14:paraId="673E8ED2" w14:textId="2857C7DD" w:rsidR="004C0923" w:rsidRPr="00F640DF" w:rsidRDefault="00E10262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640DF">
        <w:rPr>
          <w:rFonts w:ascii="Times New Roman" w:eastAsia="Times New Roman" w:hAnsi="Times New Roman"/>
          <w:sz w:val="27"/>
          <w:szCs w:val="27"/>
        </w:rPr>
        <w:t xml:space="preserve">Закупівля послуг проводиться з метою забезпечення належного протипожежного захисту об’єктів </w:t>
      </w:r>
      <w:r w:rsidR="009B7E22">
        <w:rPr>
          <w:rFonts w:ascii="Times New Roman" w:eastAsia="Times New Roman" w:hAnsi="Times New Roman"/>
          <w:sz w:val="27"/>
          <w:szCs w:val="27"/>
        </w:rPr>
        <w:t xml:space="preserve">ЦУ </w:t>
      </w:r>
      <w:r w:rsidRPr="00F640DF">
        <w:rPr>
          <w:rFonts w:ascii="Times New Roman" w:eastAsia="Times New Roman" w:hAnsi="Times New Roman"/>
          <w:sz w:val="27"/>
          <w:szCs w:val="27"/>
        </w:rPr>
        <w:t>СБ України та попередження надзвичайних подій</w:t>
      </w:r>
      <w:r w:rsidR="007F46E1">
        <w:rPr>
          <w:rFonts w:ascii="Times New Roman" w:eastAsia="Times New Roman" w:hAnsi="Times New Roman"/>
          <w:sz w:val="27"/>
          <w:szCs w:val="27"/>
        </w:rPr>
        <w:t xml:space="preserve"> і забезпечення вогнегасниками відповідно до норм належності</w:t>
      </w:r>
      <w:r w:rsidR="004C0923" w:rsidRPr="00F640DF">
        <w:rPr>
          <w:rFonts w:ascii="Times New Roman" w:eastAsia="Times New Roman" w:hAnsi="Times New Roman"/>
          <w:sz w:val="27"/>
          <w:szCs w:val="27"/>
        </w:rPr>
        <w:t>.</w:t>
      </w:r>
    </w:p>
    <w:p w14:paraId="29AC3810" w14:textId="21521D45" w:rsidR="007F46E1" w:rsidRPr="007F46E1" w:rsidRDefault="007F46E1" w:rsidP="007F46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Послуги з</w:t>
      </w:r>
      <w:r w:rsidRPr="007F46E1">
        <w:rPr>
          <w:rFonts w:ascii="Times New Roman" w:eastAsia="Times New Roman" w:hAnsi="Times New Roman"/>
          <w:sz w:val="27"/>
          <w:szCs w:val="27"/>
        </w:rPr>
        <w:t xml:space="preserve"> ремонту і технічного обслуговування вимірювальних, випробувальних і контрольних приладів, код ДК 021:2015 – 50410000-2 (технічне обслуговування та перезарядка вогнегасників)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складаються з діагностування,</w:t>
      </w:r>
    </w:p>
    <w:p w14:paraId="4EEF86DE" w14:textId="77777777" w:rsidR="007F46E1" w:rsidRPr="007F46E1" w:rsidRDefault="007F46E1" w:rsidP="007F4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 час якого визначається:</w:t>
      </w:r>
    </w:p>
    <w:p w14:paraId="5615D04F" w14:textId="77777777" w:rsidR="007F46E1" w:rsidRPr="007F46E1" w:rsidRDefault="007F46E1" w:rsidP="007F4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технічний стан вогнегасників;</w:t>
      </w:r>
    </w:p>
    <w:p w14:paraId="1DE5427D" w14:textId="77777777" w:rsidR="007F46E1" w:rsidRPr="007F46E1" w:rsidRDefault="007F46E1" w:rsidP="007F4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відповідність вогнегасників вимогам нормативних та експлуатаційних документів;</w:t>
      </w:r>
    </w:p>
    <w:p w14:paraId="7F347C70" w14:textId="77777777" w:rsidR="007F46E1" w:rsidRPr="007F46E1" w:rsidRDefault="007F46E1" w:rsidP="007F4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обсяг послуг, який необхідно виконати для забезпечення працездатного стану вогнегасників;</w:t>
      </w:r>
    </w:p>
    <w:p w14:paraId="1B96DC63" w14:textId="77777777" w:rsidR="007F46E1" w:rsidRPr="007F46E1" w:rsidRDefault="007F46E1" w:rsidP="007F4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проводиться ремонт (за потреби заміна </w:t>
      </w:r>
      <w:proofErr w:type="spellStart"/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раструбів</w:t>
      </w:r>
      <w:proofErr w:type="spellEnd"/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гнучких шлангів) та перезарядка вогнегасників, або оформлюється акт про непридатність до подальшої експлуатації вогнегасників за рахунок Замовника;</w:t>
      </w:r>
    </w:p>
    <w:p w14:paraId="059173A5" w14:textId="77777777" w:rsidR="007F46E1" w:rsidRPr="007F46E1" w:rsidRDefault="007F46E1" w:rsidP="007F4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Виконавець гарантує безвідмовну роботу вогнегасників після надання послуг впродовж 12 місяців, за умови їх належної експлуатації.</w:t>
      </w:r>
    </w:p>
    <w:p w14:paraId="380E44D4" w14:textId="4D7BA386" w:rsidR="007F46E1" w:rsidRPr="007F46E1" w:rsidRDefault="007F46E1" w:rsidP="007F4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2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Виконавець зобов’язується надавати Замовнику Послуги якість яких повинна відповідати вимогам наказу </w:t>
      </w: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Міністерства внутрішніх справ України від </w:t>
      </w:r>
      <w:r w:rsidRPr="000A2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15.01.2018 № 25</w:t>
      </w: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 затвердження Правил експлуатації та типових норм належності вогнегасників» та </w:t>
      </w:r>
      <w:r w:rsidRPr="000A2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ДСТУ </w:t>
      </w:r>
      <w:r w:rsidRPr="007F46E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EN</w:t>
      </w:r>
      <w:r w:rsidRPr="000A2F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3-10:2019 (Вогнегасники переносні), чинному законодавству і державним стандартам України, технологічним регламентам та умовам (вимогам) нормативно-технічної документації заводу/фірми виробника на дану продукцію, інструкцій та паспортів та іншій документації, що встановлює вимоги до якості Послуг такого типу</w:t>
      </w: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6734239" w14:textId="161F969C" w:rsidR="007F46E1" w:rsidRPr="007F46E1" w:rsidRDefault="007F46E1" w:rsidP="007F46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Інформація про проведене </w:t>
      </w:r>
      <w:proofErr w:type="spellStart"/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ослуговування</w:t>
      </w:r>
      <w:proofErr w:type="spellEnd"/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зазначається на вогнегаснику відповідно до </w:t>
      </w:r>
      <w:proofErr w:type="spellStart"/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Додатоку</w:t>
      </w:r>
      <w:proofErr w:type="spellEnd"/>
      <w:r w:rsidRPr="007F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Правил експлуатації та типових норм належності вогнегасників із змінами, внесеними згідно з Наказами Міністерства внутрішніх справ № 765 від 28.10.2020, № 387 від 23.06.2022.</w:t>
      </w:r>
    </w:p>
    <w:p w14:paraId="169CCBFB" w14:textId="78D721AD" w:rsidR="00D10E41" w:rsidRPr="00F640DF" w:rsidRDefault="00D10E41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40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Обґрунтування розміру бюджетного призначення: </w:t>
      </w:r>
      <w:r w:rsidRPr="00F640DF">
        <w:rPr>
          <w:rFonts w:ascii="Times New Roman" w:eastAsia="Times New Roman" w:hAnsi="Times New Roman"/>
          <w:sz w:val="27"/>
          <w:szCs w:val="27"/>
          <w:lang w:eastAsia="ru-RU"/>
        </w:rPr>
        <w:t xml:space="preserve">відповідно до кошторисного призначення на 2024 рік. </w:t>
      </w:r>
    </w:p>
    <w:p w14:paraId="4C6D8B56" w14:textId="5829BAF5" w:rsidR="00D10E41" w:rsidRPr="00F640DF" w:rsidRDefault="00D10E41" w:rsidP="00D10E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640DF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Обґрунтування очікуваної вартості предмета закупівлі: </w:t>
      </w:r>
      <w:r w:rsidRPr="00F640DF">
        <w:rPr>
          <w:rFonts w:ascii="Times New Roman" w:eastAsia="Times New Roman" w:hAnsi="Times New Roman"/>
          <w:sz w:val="27"/>
          <w:szCs w:val="27"/>
          <w:lang w:eastAsia="ru-RU"/>
        </w:rPr>
        <w:t>очікувана вартість предмета закупівлі визначена</w:t>
      </w:r>
      <w:r w:rsidRPr="00F640DF">
        <w:rPr>
          <w:rFonts w:ascii="Times New Roman" w:eastAsia="Times New Roman" w:hAnsi="Times New Roman"/>
          <w:sz w:val="27"/>
          <w:szCs w:val="27"/>
        </w:rPr>
        <w:t xml:space="preserve">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14:paraId="1BB67AFB" w14:textId="134F4EE1" w:rsidR="00CC4C6D" w:rsidRDefault="00CC4C6D" w:rsidP="00A8331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u w:val="single"/>
        </w:rPr>
      </w:pPr>
      <w:bookmarkStart w:id="1" w:name="_GoBack"/>
      <w:bookmarkEnd w:id="1"/>
    </w:p>
    <w:sectPr w:rsidR="00CC4C6D" w:rsidSect="000D73C1">
      <w:pgSz w:w="11906" w:h="16838"/>
      <w:pgMar w:top="709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7102F2E"/>
    <w:multiLevelType w:val="hybridMultilevel"/>
    <w:tmpl w:val="7B04C636"/>
    <w:lvl w:ilvl="0" w:tplc="7270C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6467F"/>
    <w:multiLevelType w:val="hybridMultilevel"/>
    <w:tmpl w:val="B9A69AA6"/>
    <w:lvl w:ilvl="0" w:tplc="43104A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0AACF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4046A"/>
    <w:multiLevelType w:val="hybridMultilevel"/>
    <w:tmpl w:val="A28C5A2E"/>
    <w:lvl w:ilvl="0" w:tplc="CB2004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DB"/>
    <w:rsid w:val="00062B37"/>
    <w:rsid w:val="00095199"/>
    <w:rsid w:val="000A2FDE"/>
    <w:rsid w:val="000D73C1"/>
    <w:rsid w:val="000E0B00"/>
    <w:rsid w:val="00103417"/>
    <w:rsid w:val="00175577"/>
    <w:rsid w:val="00185E65"/>
    <w:rsid w:val="002452E2"/>
    <w:rsid w:val="00323305"/>
    <w:rsid w:val="00345A3E"/>
    <w:rsid w:val="0037781E"/>
    <w:rsid w:val="003A14E0"/>
    <w:rsid w:val="003E507B"/>
    <w:rsid w:val="003F79B5"/>
    <w:rsid w:val="00406C8C"/>
    <w:rsid w:val="004C0923"/>
    <w:rsid w:val="00551CDF"/>
    <w:rsid w:val="006E4EA7"/>
    <w:rsid w:val="00792280"/>
    <w:rsid w:val="007A716B"/>
    <w:rsid w:val="007B4EC6"/>
    <w:rsid w:val="007C2D24"/>
    <w:rsid w:val="007D262E"/>
    <w:rsid w:val="007F3D7C"/>
    <w:rsid w:val="007F46E1"/>
    <w:rsid w:val="008762BF"/>
    <w:rsid w:val="009A3DFB"/>
    <w:rsid w:val="009B7E22"/>
    <w:rsid w:val="00A8331F"/>
    <w:rsid w:val="00AF464D"/>
    <w:rsid w:val="00B950DB"/>
    <w:rsid w:val="00BD2E57"/>
    <w:rsid w:val="00C1485E"/>
    <w:rsid w:val="00C53EF7"/>
    <w:rsid w:val="00C93DA7"/>
    <w:rsid w:val="00CC1901"/>
    <w:rsid w:val="00CC4C6D"/>
    <w:rsid w:val="00CD1F07"/>
    <w:rsid w:val="00D10E41"/>
    <w:rsid w:val="00D20467"/>
    <w:rsid w:val="00D46359"/>
    <w:rsid w:val="00DD7080"/>
    <w:rsid w:val="00E05207"/>
    <w:rsid w:val="00E10262"/>
    <w:rsid w:val="00F640DF"/>
    <w:rsid w:val="00F93DEF"/>
    <w:rsid w:val="00FD69A5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9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9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31</cp:revision>
  <cp:lastPrinted>2024-05-27T12:09:00Z</cp:lastPrinted>
  <dcterms:created xsi:type="dcterms:W3CDTF">2021-03-02T07:11:00Z</dcterms:created>
  <dcterms:modified xsi:type="dcterms:W3CDTF">2024-06-27T14:18:00Z</dcterms:modified>
</cp:coreProperties>
</file>