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BBB4" w14:textId="77777777" w:rsidR="00C819C9" w:rsidRPr="00AF2E08" w:rsidRDefault="000B1F80" w:rsidP="00BA39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E08">
        <w:rPr>
          <w:rFonts w:ascii="Times New Roman" w:hAnsi="Times New Roman" w:cs="Times New Roman"/>
          <w:b/>
          <w:sz w:val="28"/>
          <w:szCs w:val="28"/>
        </w:rPr>
        <w:t>Обґрунтування якісних характеристик предмета закупівлі, розміру бюджетного призначення, очікуваної вартості предмета закупівлі</w:t>
      </w:r>
    </w:p>
    <w:p w14:paraId="7497D3C3" w14:textId="77777777" w:rsidR="00C31074" w:rsidRPr="000D2979" w:rsidRDefault="00595B53" w:rsidP="009475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E08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AF2E08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AF2E08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AF2E08">
        <w:rPr>
          <w:rFonts w:ascii="Times New Roman" w:hAnsi="Times New Roman" w:cs="Times New Roman"/>
          <w:sz w:val="28"/>
          <w:szCs w:val="28"/>
        </w:rPr>
        <w:t>“</w:t>
      </w:r>
      <w:r w:rsidRPr="00AF2E08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AF2E08">
        <w:rPr>
          <w:rFonts w:ascii="Times New Roman" w:hAnsi="Times New Roman" w:cs="Times New Roman"/>
          <w:sz w:val="28"/>
          <w:szCs w:val="28"/>
        </w:rPr>
        <w:t>”</w:t>
      </w:r>
      <w:r w:rsidRPr="00AF2E08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14:paraId="7FA3C4D7" w14:textId="77777777" w:rsidR="00F119BF" w:rsidRDefault="000B1F80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AF2E08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36656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3C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AF2E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C3669D" w14:textId="77777777" w:rsidR="00AF2E08" w:rsidRPr="006A68EC" w:rsidRDefault="000B1F80" w:rsidP="00805BC0">
      <w:pPr>
        <w:tabs>
          <w:tab w:val="left" w:pos="993"/>
        </w:tabs>
        <w:spacing w:line="21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</w:t>
      </w: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предмета закупівлі і частин предмета закупівлі (лотів) (за наявності): </w:t>
      </w:r>
      <w:r w:rsidR="006A68EC" w:rsidRPr="006A68EC">
        <w:rPr>
          <w:rFonts w:ascii="Times New Roman" w:hAnsi="Times New Roman" w:cs="Times New Roman"/>
          <w:sz w:val="28"/>
          <w:szCs w:val="28"/>
        </w:rPr>
        <w:t xml:space="preserve">комп’ютерного обладнання, код ДК 021:2015 - 30230000-0 (Комп’ютерне обладнання) - 2 лоти: лот № 1 - </w:t>
      </w:r>
      <w:r w:rsidR="006A68EC" w:rsidRPr="006A68EC">
        <w:rPr>
          <w:rFonts w:ascii="Times New Roman" w:hAnsi="Times New Roman" w:cs="Times New Roman"/>
          <w:sz w:val="28"/>
          <w:szCs w:val="28"/>
          <w:lang w:val="en-US"/>
        </w:rPr>
        <w:t>KVM</w:t>
      </w:r>
      <w:r w:rsidR="006A68EC" w:rsidRPr="006A68EC">
        <w:rPr>
          <w:rFonts w:ascii="Times New Roman" w:hAnsi="Times New Roman" w:cs="Times New Roman"/>
          <w:sz w:val="28"/>
          <w:szCs w:val="28"/>
        </w:rPr>
        <w:t xml:space="preserve"> - перемикач (Комп’ютерне обладнання, код ДК 021:2015 - 30230000-0), лот № 2 - Комп’ютерне обладнання (Комп’ютерне обладнання, </w:t>
      </w:r>
      <w:r w:rsidR="00C746F6">
        <w:rPr>
          <w:rFonts w:ascii="Times New Roman" w:hAnsi="Times New Roman" w:cs="Times New Roman"/>
          <w:sz w:val="28"/>
          <w:szCs w:val="28"/>
        </w:rPr>
        <w:br/>
      </w:r>
      <w:r w:rsidR="006A68EC" w:rsidRPr="006A68EC">
        <w:rPr>
          <w:rFonts w:ascii="Times New Roman" w:hAnsi="Times New Roman" w:cs="Times New Roman"/>
          <w:sz w:val="28"/>
          <w:szCs w:val="28"/>
        </w:rPr>
        <w:t>код ДК 021:2015 - 30230000-0)</w:t>
      </w:r>
      <w:r w:rsidR="00805BC0" w:rsidRPr="006A68EC">
        <w:rPr>
          <w:rFonts w:ascii="Times New Roman" w:hAnsi="Times New Roman" w:cs="Times New Roman"/>
          <w:sz w:val="28"/>
          <w:szCs w:val="28"/>
        </w:rPr>
        <w:t>.</w:t>
      </w:r>
    </w:p>
    <w:p w14:paraId="0B446E47" w14:textId="69A27557" w:rsidR="00F119BF" w:rsidRPr="005C7C14" w:rsidRDefault="000B1F80" w:rsidP="002162C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1C4E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5C7C14" w:rsidRPr="005C7C14">
        <w:rPr>
          <w:rFonts w:ascii="Times New Roman" w:eastAsiaTheme="minorHAnsi" w:hAnsi="Times New Roman"/>
          <w:sz w:val="28"/>
          <w:szCs w:val="28"/>
          <w:u w:val="single"/>
        </w:rPr>
        <w:t>UA-2024-06-27-010396-a</w:t>
      </w:r>
      <w:r w:rsidR="00CA14AD" w:rsidRPr="005C7C14">
        <w:rPr>
          <w:rFonts w:ascii="Times New Roman" w:eastAsiaTheme="minorHAnsi" w:hAnsi="Times New Roman"/>
          <w:sz w:val="28"/>
          <w:szCs w:val="28"/>
          <w:u w:val="single"/>
        </w:rPr>
        <w:t>.</w:t>
      </w:r>
    </w:p>
    <w:p w14:paraId="5B475A15" w14:textId="77777777" w:rsidR="002D5AED" w:rsidRPr="00805BC0" w:rsidRDefault="00C819C9" w:rsidP="00B8739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05BC0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закупівлі:</w:t>
      </w:r>
      <w:r w:rsidR="004F747E" w:rsidRPr="00805B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05BC0" w:rsidRPr="00A85CF6">
        <w:rPr>
          <w:rFonts w:ascii="Times New Roman" w:hAnsi="Times New Roman"/>
          <w:sz w:val="28"/>
          <w:szCs w:val="28"/>
        </w:rPr>
        <w:t>1 </w:t>
      </w:r>
      <w:r w:rsidR="00A85CF6" w:rsidRPr="00A85CF6">
        <w:rPr>
          <w:rFonts w:ascii="Times New Roman" w:hAnsi="Times New Roman"/>
          <w:sz w:val="28"/>
          <w:szCs w:val="28"/>
        </w:rPr>
        <w:t>928</w:t>
      </w:r>
      <w:r w:rsidR="00805BC0" w:rsidRPr="00A85CF6">
        <w:rPr>
          <w:rFonts w:ascii="Times New Roman" w:hAnsi="Times New Roman"/>
          <w:sz w:val="28"/>
          <w:szCs w:val="28"/>
        </w:rPr>
        <w:t> </w:t>
      </w:r>
      <w:r w:rsidR="00A85CF6" w:rsidRPr="00A85CF6">
        <w:rPr>
          <w:rFonts w:ascii="Times New Roman" w:hAnsi="Times New Roman"/>
          <w:sz w:val="28"/>
          <w:szCs w:val="28"/>
        </w:rPr>
        <w:t>4</w:t>
      </w:r>
      <w:r w:rsidR="00805BC0" w:rsidRPr="00A85CF6">
        <w:rPr>
          <w:rFonts w:ascii="Times New Roman" w:hAnsi="Times New Roman"/>
          <w:sz w:val="28"/>
          <w:szCs w:val="28"/>
        </w:rPr>
        <w:t>00,00</w:t>
      </w:r>
      <w:r w:rsidR="00E953EC" w:rsidRPr="00A85CF6">
        <w:rPr>
          <w:rFonts w:ascii="Times New Roman" w:hAnsi="Times New Roman"/>
          <w:b/>
          <w:sz w:val="28"/>
          <w:szCs w:val="28"/>
        </w:rPr>
        <w:t xml:space="preserve"> </w:t>
      </w:r>
      <w:r w:rsidR="00E953EC" w:rsidRPr="00A85CF6">
        <w:rPr>
          <w:rFonts w:ascii="Times New Roman" w:hAnsi="Times New Roman"/>
          <w:sz w:val="28"/>
          <w:szCs w:val="28"/>
          <w:lang w:eastAsia="uk-UA" w:bidi="uk-UA"/>
        </w:rPr>
        <w:t xml:space="preserve">грн, </w:t>
      </w:r>
      <w:r w:rsidR="00805BC0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з ПДВ </w:t>
      </w:r>
      <w:r w:rsidR="00805BC0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br/>
        <w:t>(лот №1 – 12</w:t>
      </w:r>
      <w:r w:rsidR="00A85CF6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t>6</w:t>
      </w:r>
      <w:r w:rsidR="00E953EC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t> </w:t>
      </w:r>
      <w:r w:rsidR="00A85CF6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t>6</w:t>
      </w:r>
      <w:r w:rsidR="00805BC0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t>00,00</w:t>
      </w:r>
      <w:r w:rsidR="00E953EC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грн з ПДВ, лот №2 – </w:t>
      </w:r>
      <w:r w:rsidR="00805BC0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t>1 </w:t>
      </w:r>
      <w:r w:rsidR="00A85CF6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t>801</w:t>
      </w:r>
      <w:r w:rsidR="00E953EC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t> </w:t>
      </w:r>
      <w:r w:rsidR="00A85CF6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t>8</w:t>
      </w:r>
      <w:r w:rsidR="00805BC0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t>00,0</w:t>
      </w:r>
      <w:r w:rsidR="00E953EC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t>0 грн з ПДВ</w:t>
      </w:r>
      <w:r w:rsidR="00805BC0" w:rsidRPr="00A85CF6">
        <w:rPr>
          <w:rFonts w:ascii="Times New Roman" w:hAnsi="Times New Roman"/>
          <w:color w:val="000000"/>
          <w:sz w:val="28"/>
          <w:szCs w:val="28"/>
          <w:lang w:eastAsia="uk-UA" w:bidi="uk-UA"/>
        </w:rPr>
        <w:t>).</w:t>
      </w:r>
      <w:r w:rsidR="00E953EC" w:rsidRPr="00805BC0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="00595B53" w:rsidRPr="00805BC0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якісних характеристик предмета закупівлі:</w:t>
      </w:r>
      <w:r w:rsidR="00595B53" w:rsidRPr="00805BC0">
        <w:rPr>
          <w:rFonts w:ascii="Times New Roman" w:hAnsi="Times New Roman"/>
          <w:sz w:val="28"/>
          <w:szCs w:val="28"/>
        </w:rPr>
        <w:t xml:space="preserve"> </w:t>
      </w:r>
    </w:p>
    <w:p w14:paraId="5B57AB9F" w14:textId="77777777" w:rsidR="005877B6" w:rsidRDefault="002D5AED" w:rsidP="005877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A27F2" w:rsidRPr="00F24EE3">
        <w:rPr>
          <w:rFonts w:ascii="Times New Roman" w:hAnsi="Times New Roman"/>
          <w:sz w:val="28"/>
          <w:szCs w:val="28"/>
        </w:rPr>
        <w:t>обладнання має бути забезпечене гарантійним/сервісним обслуговуванням від Виробника;</w:t>
      </w:r>
    </w:p>
    <w:p w14:paraId="4D5FE45A" w14:textId="77777777" w:rsidR="005877B6" w:rsidRPr="005877B6" w:rsidRDefault="005877B6" w:rsidP="005877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 xml:space="preserve">з метою удосконалення інформаційно-аналітичного забезпечення, а також автоматизації службових процесів органів і підрозділів, підвищення ефективності діяльності, </w:t>
      </w:r>
      <w:r w:rsidRPr="00BA27F2">
        <w:rPr>
          <w:rFonts w:ascii="Times New Roman" w:hAnsi="Times New Roman" w:cs="Times New Roman"/>
          <w:sz w:val="28"/>
          <w:szCs w:val="28"/>
        </w:rPr>
        <w:t xml:space="preserve">на виконання 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>вимог загальнонаціонального законодавства у сфері інформатизації, в тому числі законів України «Про Націо</w:t>
      </w:r>
      <w:r w:rsidR="00A32A7A">
        <w:rPr>
          <w:rFonts w:ascii="Times New Roman" w:hAnsi="Times New Roman" w:cs="Times New Roman"/>
          <w:color w:val="000000"/>
          <w:sz w:val="28"/>
          <w:szCs w:val="28"/>
        </w:rPr>
        <w:t>нальну програму інформатизації»</w:t>
      </w:r>
      <w:r w:rsidRPr="00BA27F2">
        <w:rPr>
          <w:rFonts w:ascii="Times New Roman" w:hAnsi="Times New Roman" w:cs="Times New Roman"/>
          <w:color w:val="000000"/>
          <w:sz w:val="28"/>
          <w:szCs w:val="28"/>
        </w:rPr>
        <w:t xml:space="preserve"> та Постанови Кабінету Міністрів України № 1352 від 31.08.1998 «Про затвердження Положення про формування та виконання Націон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альної програми інформатизації»</w:t>
      </w:r>
      <w:r w:rsidR="00A32A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C8389E" w14:textId="77777777" w:rsidR="002D5AED" w:rsidRDefault="002D5AED" w:rsidP="00BA395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334E6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технічна </w:t>
      </w:r>
      <w:r w:rsidR="001A741C" w:rsidRPr="008334E6">
        <w:rPr>
          <w:rFonts w:ascii="Times New Roman" w:eastAsia="Times New Roman" w:hAnsi="Times New Roman"/>
          <w:sz w:val="28"/>
          <w:szCs w:val="28"/>
          <w:lang w:eastAsia="ru-RU"/>
        </w:rPr>
        <w:t>специфікація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2F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>предмета закупівлі підготовлен</w:t>
      </w:r>
      <w:r w:rsidR="001A741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AED">
        <w:rPr>
          <w:rFonts w:ascii="Times New Roman" w:eastAsia="Times New Roman" w:hAnsi="Times New Roman"/>
          <w:sz w:val="28"/>
          <w:szCs w:val="28"/>
          <w:lang w:eastAsia="ru-RU"/>
        </w:rPr>
        <w:t xml:space="preserve"> з дотриманням принципів здійснення публічних закупівель</w:t>
      </w:r>
      <w:r w:rsidRPr="00AB05E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недискримінації учасників.</w:t>
      </w:r>
    </w:p>
    <w:p w14:paraId="06310322" w14:textId="77777777" w:rsidR="00C40371" w:rsidRPr="00AF2E08" w:rsidRDefault="00C819C9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Theme="minorHAnsi" w:hAnsi="Times New Roman"/>
          <w:bCs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9F35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2151DB09" w14:textId="77777777" w:rsidR="00BD57A7" w:rsidRPr="00C31E90" w:rsidRDefault="00B6060F" w:rsidP="00BA395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AF2E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AF2E0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AF2E08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FE7" w:rsidRPr="00AF2E08">
        <w:rPr>
          <w:rFonts w:ascii="Times New Roman" w:eastAsia="Times New Roman" w:hAnsi="Times New Roman"/>
          <w:sz w:val="28"/>
          <w:szCs w:val="28"/>
          <w:lang w:eastAsia="ru-RU"/>
        </w:rPr>
        <w:t>згідно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вимог наказу Міністерства розвитку економіки, торгівлі та сільського господарства України від 12.02.2020 № 275 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="00F941C4" w:rsidRPr="00AF2E08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примірної методики визначення очікуваної вартості предмета закупівлі</w:t>
      </w:r>
      <w:r w:rsidR="00B9391E" w:rsidRPr="00AF2E08">
        <w:rPr>
          <w:rFonts w:ascii="Times New Roman" w:eastAsia="Times New Roman" w:hAnsi="Times New Roman"/>
          <w:sz w:val="28"/>
          <w:szCs w:val="28"/>
          <w:lang w:eastAsia="ru-RU"/>
        </w:rPr>
        <w:t>”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методом порівняння ринкових цін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інформації з отриманих цінових пропозицій</w:t>
      </w:r>
      <w:r w:rsidR="00AF2E08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AF2E0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AF2E08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14:paraId="5C4CBE23" w14:textId="77777777" w:rsidR="00390408" w:rsidRDefault="00390408" w:rsidP="00390408">
      <w:pPr>
        <w:spacing w:after="0" w:line="240" w:lineRule="auto"/>
        <w:ind w:right="51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2724B4" w14:textId="77777777" w:rsidR="008334E6" w:rsidRPr="00D4619E" w:rsidRDefault="008334E6" w:rsidP="00390408">
      <w:pPr>
        <w:spacing w:after="0" w:line="240" w:lineRule="auto"/>
        <w:ind w:right="51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uk-UA" w:bidi="uk-UA"/>
        </w:rPr>
      </w:pPr>
    </w:p>
    <w:p w14:paraId="03B7B4A8" w14:textId="63625F42" w:rsidR="00BA27F2" w:rsidRPr="00BA27F2" w:rsidRDefault="00BA27F2" w:rsidP="00BA27F2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A27F2" w:rsidRPr="00BA27F2" w:rsidSect="006B1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797524044">
    <w:abstractNumId w:val="0"/>
  </w:num>
  <w:num w:numId="2" w16cid:durableId="1643342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80"/>
    <w:rsid w:val="000166D9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64D1"/>
    <w:rsid w:val="00122BF6"/>
    <w:rsid w:val="0015274D"/>
    <w:rsid w:val="00171A72"/>
    <w:rsid w:val="00182910"/>
    <w:rsid w:val="00190E45"/>
    <w:rsid w:val="001A741C"/>
    <w:rsid w:val="001B1DDC"/>
    <w:rsid w:val="001C4E46"/>
    <w:rsid w:val="001F3A51"/>
    <w:rsid w:val="001F7B53"/>
    <w:rsid w:val="002162C9"/>
    <w:rsid w:val="00230D60"/>
    <w:rsid w:val="00286C71"/>
    <w:rsid w:val="002C4748"/>
    <w:rsid w:val="002D5AED"/>
    <w:rsid w:val="00347FC7"/>
    <w:rsid w:val="00370C4C"/>
    <w:rsid w:val="0038019F"/>
    <w:rsid w:val="00390408"/>
    <w:rsid w:val="00390927"/>
    <w:rsid w:val="003920C0"/>
    <w:rsid w:val="003B09E1"/>
    <w:rsid w:val="003D3DB9"/>
    <w:rsid w:val="003E2EC5"/>
    <w:rsid w:val="00436656"/>
    <w:rsid w:val="0044005E"/>
    <w:rsid w:val="0048559B"/>
    <w:rsid w:val="004B0942"/>
    <w:rsid w:val="004F747E"/>
    <w:rsid w:val="005241B4"/>
    <w:rsid w:val="0053773C"/>
    <w:rsid w:val="005621FD"/>
    <w:rsid w:val="00567EDC"/>
    <w:rsid w:val="00575E3F"/>
    <w:rsid w:val="005848EA"/>
    <w:rsid w:val="00585E39"/>
    <w:rsid w:val="005877B6"/>
    <w:rsid w:val="00595B53"/>
    <w:rsid w:val="005C5E02"/>
    <w:rsid w:val="005C7C14"/>
    <w:rsid w:val="006065A6"/>
    <w:rsid w:val="006124A8"/>
    <w:rsid w:val="0063582B"/>
    <w:rsid w:val="0066426D"/>
    <w:rsid w:val="00665137"/>
    <w:rsid w:val="00674609"/>
    <w:rsid w:val="00691B46"/>
    <w:rsid w:val="006A1BE5"/>
    <w:rsid w:val="006A68EC"/>
    <w:rsid w:val="006B1F8B"/>
    <w:rsid w:val="006B6B0F"/>
    <w:rsid w:val="006C33DD"/>
    <w:rsid w:val="006C732F"/>
    <w:rsid w:val="006D6144"/>
    <w:rsid w:val="00733599"/>
    <w:rsid w:val="007572CA"/>
    <w:rsid w:val="00791F6F"/>
    <w:rsid w:val="007B6EFA"/>
    <w:rsid w:val="00805BC0"/>
    <w:rsid w:val="0083285B"/>
    <w:rsid w:val="008334E6"/>
    <w:rsid w:val="00860788"/>
    <w:rsid w:val="008920DD"/>
    <w:rsid w:val="008946BF"/>
    <w:rsid w:val="008B26F8"/>
    <w:rsid w:val="00936BFA"/>
    <w:rsid w:val="009475AA"/>
    <w:rsid w:val="0095129C"/>
    <w:rsid w:val="00967420"/>
    <w:rsid w:val="0097205C"/>
    <w:rsid w:val="009B686E"/>
    <w:rsid w:val="009F35A4"/>
    <w:rsid w:val="009F610E"/>
    <w:rsid w:val="00A05389"/>
    <w:rsid w:val="00A100AA"/>
    <w:rsid w:val="00A248D9"/>
    <w:rsid w:val="00A32A7A"/>
    <w:rsid w:val="00A461AE"/>
    <w:rsid w:val="00A83726"/>
    <w:rsid w:val="00A85CF6"/>
    <w:rsid w:val="00AA666E"/>
    <w:rsid w:val="00AF2E08"/>
    <w:rsid w:val="00B12373"/>
    <w:rsid w:val="00B20CF1"/>
    <w:rsid w:val="00B44B35"/>
    <w:rsid w:val="00B6060F"/>
    <w:rsid w:val="00B9391E"/>
    <w:rsid w:val="00BA27F2"/>
    <w:rsid w:val="00BA3157"/>
    <w:rsid w:val="00BA395A"/>
    <w:rsid w:val="00BB487F"/>
    <w:rsid w:val="00BD4E73"/>
    <w:rsid w:val="00BD57A7"/>
    <w:rsid w:val="00BE5100"/>
    <w:rsid w:val="00C102F8"/>
    <w:rsid w:val="00C1783C"/>
    <w:rsid w:val="00C31074"/>
    <w:rsid w:val="00C31A04"/>
    <w:rsid w:val="00C31E90"/>
    <w:rsid w:val="00C34723"/>
    <w:rsid w:val="00C375EB"/>
    <w:rsid w:val="00C40371"/>
    <w:rsid w:val="00C44936"/>
    <w:rsid w:val="00C50EBF"/>
    <w:rsid w:val="00C746F6"/>
    <w:rsid w:val="00C819C9"/>
    <w:rsid w:val="00CA14AD"/>
    <w:rsid w:val="00CD4F23"/>
    <w:rsid w:val="00CF0D54"/>
    <w:rsid w:val="00D417A2"/>
    <w:rsid w:val="00D4619E"/>
    <w:rsid w:val="00D94F15"/>
    <w:rsid w:val="00DB12C8"/>
    <w:rsid w:val="00DB7597"/>
    <w:rsid w:val="00DC167C"/>
    <w:rsid w:val="00E33508"/>
    <w:rsid w:val="00E33FD8"/>
    <w:rsid w:val="00E60D98"/>
    <w:rsid w:val="00E953EC"/>
    <w:rsid w:val="00EA16EE"/>
    <w:rsid w:val="00EA6823"/>
    <w:rsid w:val="00F119BF"/>
    <w:rsid w:val="00F24EE3"/>
    <w:rsid w:val="00F3288C"/>
    <w:rsid w:val="00F62BB1"/>
    <w:rsid w:val="00F73E1A"/>
    <w:rsid w:val="00F941C4"/>
    <w:rsid w:val="00FB4FE7"/>
    <w:rsid w:val="00FD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5EE3"/>
  <w15:docId w15:val="{FE6EBCE3-202E-47C1-87D3-9136B21A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uiPriority w:val="99"/>
    <w:rsid w:val="002162C9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uiPriority w:val="99"/>
    <w:qFormat/>
    <w:rsid w:val="00BA27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99"/>
    <w:rsid w:val="00BA27F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A05C-DDF0-47EC-A7C7-BD64AC3F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оксана кузюк</cp:lastModifiedBy>
  <cp:revision>22</cp:revision>
  <cp:lastPrinted>2024-05-02T05:46:00Z</cp:lastPrinted>
  <dcterms:created xsi:type="dcterms:W3CDTF">2024-04-18T14:58:00Z</dcterms:created>
  <dcterms:modified xsi:type="dcterms:W3CDTF">2024-06-28T08:19:00Z</dcterms:modified>
</cp:coreProperties>
</file>