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щодо виконання вимог пунк</w:t>
      </w:r>
      <w:r w:rsidR="00951F96">
        <w:rPr>
          <w:b/>
          <w:sz w:val="28"/>
          <w:szCs w:val="28"/>
          <w:lang w:val="uk-UA"/>
        </w:rPr>
        <w:t>т</w:t>
      </w:r>
      <w:r w:rsidR="00A37F62">
        <w:rPr>
          <w:b/>
          <w:sz w:val="28"/>
          <w:szCs w:val="28"/>
          <w:lang w:val="uk-UA"/>
        </w:rPr>
        <w:t>у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tblPr>
      <w:tblGrid>
        <w:gridCol w:w="4962"/>
        <w:gridCol w:w="4962"/>
      </w:tblGrid>
      <w:tr w:rsidR="00A37F62" w:rsidTr="00403AE7">
        <w:tc>
          <w:tcPr>
            <w:tcW w:w="4962" w:type="dxa"/>
          </w:tcPr>
          <w:p w:rsidR="00A37F62" w:rsidRPr="00E85A65" w:rsidRDefault="00A37F62" w:rsidP="00310411">
            <w:pPr>
              <w:rPr>
                <w:b/>
                <w:lang w:val="uk-UA"/>
              </w:rPr>
            </w:pPr>
            <w:r w:rsidRPr="00E85A65">
              <w:rPr>
                <w:lang w:val="uk-UA"/>
              </w:rPr>
              <w:t>Назва предмета закупівлі</w:t>
            </w:r>
          </w:p>
        </w:tc>
        <w:tc>
          <w:tcPr>
            <w:tcW w:w="4962" w:type="dxa"/>
          </w:tcPr>
          <w:p w:rsidR="00D5500C" w:rsidRPr="00B90476" w:rsidRDefault="008123A2" w:rsidP="009047C1">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009047C1" w:rsidRPr="009047C1">
              <w:rPr>
                <w:rFonts w:ascii="Times New Roman" w:hAnsi="Times New Roman"/>
                <w:color w:val="auto"/>
                <w:sz w:val="28"/>
                <w:szCs w:val="28"/>
              </w:rPr>
              <w:t xml:space="preserve">39710000-2 Електричні побутові прилади </w:t>
            </w:r>
          </w:p>
        </w:tc>
      </w:tr>
      <w:tr w:rsidR="00A37F62" w:rsidTr="00403AE7">
        <w:tc>
          <w:tcPr>
            <w:tcW w:w="4962"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962" w:type="dxa"/>
          </w:tcPr>
          <w:p w:rsidR="00A37F62" w:rsidRPr="009F3F6A" w:rsidRDefault="00403AE7" w:rsidP="00C804DB">
            <w:pPr>
              <w:rPr>
                <w:lang w:val="uk-UA"/>
              </w:rPr>
            </w:pPr>
            <w:r w:rsidRPr="00403AE7">
              <w:rPr>
                <w:lang w:val="uk-UA"/>
              </w:rPr>
              <w:t>UA-2024-07-26-008585-a</w:t>
            </w:r>
          </w:p>
        </w:tc>
      </w:tr>
      <w:tr w:rsidR="00A37F62" w:rsidRPr="009047C1" w:rsidTr="00403AE7">
        <w:tc>
          <w:tcPr>
            <w:tcW w:w="4962"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962" w:type="dxa"/>
          </w:tcPr>
          <w:p w:rsidR="00A37F62" w:rsidRPr="002C6F9E" w:rsidRDefault="00403AE7" w:rsidP="00403AE7">
            <w:pPr>
              <w:rPr>
                <w:lang w:val="uk-UA"/>
              </w:rPr>
            </w:pPr>
            <w:r w:rsidRPr="00403AE7">
              <w:rPr>
                <w:lang w:val="uk-UA"/>
              </w:rPr>
              <w:t>390 243,69</w:t>
            </w:r>
            <w:r>
              <w:rPr>
                <w:lang w:val="uk-UA"/>
              </w:rPr>
              <w:t xml:space="preserve"> грн.</w:t>
            </w:r>
            <w:r w:rsidR="00E85A65">
              <w:rPr>
                <w:lang w:val="uk-UA"/>
              </w:rPr>
              <w:t xml:space="preserve"> </w:t>
            </w:r>
            <w:r w:rsidR="00175086">
              <w:rPr>
                <w:lang w:val="uk-UA"/>
              </w:rPr>
              <w:t xml:space="preserve">     </w:t>
            </w:r>
            <w:r w:rsidR="00E85A65">
              <w:rPr>
                <w:lang w:val="uk-UA"/>
              </w:rPr>
              <w:t>(</w:t>
            </w:r>
            <w:r>
              <w:rPr>
                <w:lang w:val="uk-UA"/>
              </w:rPr>
              <w:t>триста дев’яносто</w:t>
            </w:r>
            <w:r w:rsidR="001F1F54" w:rsidRPr="001F1F54">
              <w:rPr>
                <w:lang w:val="uk-UA"/>
              </w:rPr>
              <w:t xml:space="preserve"> </w:t>
            </w:r>
            <w:r w:rsidR="00E85A65">
              <w:rPr>
                <w:lang w:val="uk-UA"/>
              </w:rPr>
              <w:t>тисяч</w:t>
            </w:r>
            <w:r>
              <w:rPr>
                <w:lang w:val="uk-UA"/>
              </w:rPr>
              <w:t xml:space="preserve"> двісті сорок три</w:t>
            </w:r>
            <w:r w:rsidR="00175086">
              <w:rPr>
                <w:lang w:val="uk-UA"/>
              </w:rPr>
              <w:t xml:space="preserve"> </w:t>
            </w:r>
            <w:r w:rsidR="001F1F54" w:rsidRPr="001F1F54">
              <w:rPr>
                <w:lang w:val="uk-UA"/>
              </w:rPr>
              <w:t xml:space="preserve">грн. </w:t>
            </w:r>
            <w:r>
              <w:rPr>
                <w:lang w:val="uk-UA"/>
              </w:rPr>
              <w:t>69</w:t>
            </w:r>
            <w:r w:rsidR="001F1F54" w:rsidRPr="001F1F54">
              <w:rPr>
                <w:lang w:val="uk-UA"/>
              </w:rPr>
              <w:t xml:space="preserve"> коп.)</w:t>
            </w:r>
          </w:p>
        </w:tc>
      </w:tr>
      <w:tr w:rsidR="005816ED" w:rsidTr="00403AE7">
        <w:trPr>
          <w:trHeight w:val="1777"/>
        </w:trPr>
        <w:tc>
          <w:tcPr>
            <w:tcW w:w="4962" w:type="dxa"/>
          </w:tcPr>
          <w:p w:rsidR="005816ED" w:rsidRPr="002C6F9E" w:rsidRDefault="005816ED" w:rsidP="00310411">
            <w:pPr>
              <w:rPr>
                <w:lang w:val="uk-UA"/>
              </w:rPr>
            </w:pPr>
            <w:r w:rsidRPr="002C6F9E">
              <w:rPr>
                <w:lang w:val="uk-UA"/>
              </w:rPr>
              <w:t>Розмір бюджетного призначення</w:t>
            </w:r>
          </w:p>
        </w:tc>
        <w:tc>
          <w:tcPr>
            <w:tcW w:w="4962" w:type="dxa"/>
          </w:tcPr>
          <w:p w:rsidR="00E85A65" w:rsidRDefault="009047C1" w:rsidP="00E85A65">
            <w:pPr>
              <w:rPr>
                <w:lang w:val="uk-UA"/>
              </w:rPr>
            </w:pPr>
            <w:r>
              <w:rPr>
                <w:lang w:val="uk-UA"/>
              </w:rPr>
              <w:t>408</w:t>
            </w:r>
            <w:r w:rsidR="008123A2">
              <w:rPr>
                <w:lang w:val="uk-UA"/>
              </w:rPr>
              <w:t xml:space="preserve"> 0</w:t>
            </w:r>
            <w:r w:rsidR="00175086">
              <w:rPr>
                <w:lang w:val="uk-UA"/>
              </w:rPr>
              <w:t>0</w:t>
            </w:r>
            <w:r w:rsidR="00C804DB">
              <w:rPr>
                <w:lang w:val="uk-UA"/>
              </w:rPr>
              <w:t>0</w:t>
            </w:r>
            <w:r w:rsidR="00E85A65">
              <w:rPr>
                <w:lang w:val="uk-UA"/>
              </w:rPr>
              <w:t>,00 грн. (</w:t>
            </w:r>
            <w:r>
              <w:rPr>
                <w:lang w:val="uk-UA"/>
              </w:rPr>
              <w:t>чотириста вісім</w:t>
            </w:r>
            <w:r w:rsidR="00E85A65" w:rsidRPr="001F1F54">
              <w:rPr>
                <w:lang w:val="uk-UA"/>
              </w:rPr>
              <w:t xml:space="preserve"> </w:t>
            </w:r>
            <w:r w:rsidR="00E85A65">
              <w:rPr>
                <w:lang w:val="uk-UA"/>
              </w:rPr>
              <w:t>тисяч</w:t>
            </w:r>
            <w:r w:rsidR="00B90476">
              <w:rPr>
                <w:lang w:val="uk-UA"/>
              </w:rPr>
              <w:t xml:space="preserve"> </w:t>
            </w:r>
            <w:r w:rsidR="00E85A65" w:rsidRPr="001F1F54">
              <w:rPr>
                <w:lang w:val="uk-UA"/>
              </w:rPr>
              <w:t>грн. 00 коп.)</w:t>
            </w:r>
          </w:p>
          <w:p w:rsidR="005816ED" w:rsidRPr="002B7D0C" w:rsidRDefault="00F450F6" w:rsidP="009047C1">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175086">
              <w:rPr>
                <w:bCs/>
                <w:color w:val="000000"/>
                <w:lang w:val="uk-UA" w:eastAsia="uk-UA"/>
              </w:rPr>
              <w:t>заг</w:t>
            </w:r>
            <w:r w:rsidRPr="00F450F6">
              <w:rPr>
                <w:bCs/>
                <w:color w:val="000000"/>
                <w:lang w:val="uk-UA" w:eastAsia="uk-UA"/>
              </w:rPr>
              <w:t xml:space="preserve">ального фонду Державного бюджету на суму – </w:t>
            </w:r>
            <w:r w:rsidR="009047C1">
              <w:rPr>
                <w:bCs/>
                <w:color w:val="000000"/>
                <w:lang w:val="uk-UA" w:eastAsia="uk-UA"/>
              </w:rPr>
              <w:t>408</w:t>
            </w:r>
            <w:r w:rsidR="008123A2">
              <w:rPr>
                <w:bCs/>
                <w:color w:val="000000"/>
                <w:lang w:val="uk-UA" w:eastAsia="uk-UA"/>
              </w:rPr>
              <w:t>0</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3F4393">
              <w:rPr>
                <w:bCs/>
                <w:color w:val="000000"/>
                <w:lang w:val="uk-UA" w:eastAsia="uk-UA"/>
              </w:rPr>
              <w:t>на підставі розрахунку кошторису на 2024 рік.</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10485" w:type="dxa"/>
        <w:jc w:val="center"/>
        <w:tblLayout w:type="fixed"/>
        <w:tblLook w:val="04A0"/>
      </w:tblPr>
      <w:tblGrid>
        <w:gridCol w:w="585"/>
        <w:gridCol w:w="3663"/>
        <w:gridCol w:w="992"/>
        <w:gridCol w:w="1701"/>
        <w:gridCol w:w="1843"/>
        <w:gridCol w:w="1701"/>
      </w:tblGrid>
      <w:tr w:rsidR="00403AE7" w:rsidRPr="009A6908" w:rsidTr="00FB4158">
        <w:trPr>
          <w:trHeight w:val="431"/>
          <w:jc w:val="center"/>
        </w:trPr>
        <w:tc>
          <w:tcPr>
            <w:tcW w:w="585" w:type="dxa"/>
            <w:vMerge w:val="restart"/>
            <w:vAlign w:val="center"/>
          </w:tcPr>
          <w:p w:rsidR="00403AE7" w:rsidRPr="00E32A03" w:rsidRDefault="00403AE7" w:rsidP="00FB4158">
            <w:pPr>
              <w:jc w:val="center"/>
              <w:rPr>
                <w:lang w:val="uk-UA"/>
              </w:rPr>
            </w:pPr>
            <w:r w:rsidRPr="00E32A03">
              <w:rPr>
                <w:lang w:val="uk-UA"/>
              </w:rPr>
              <w:t>№</w:t>
            </w:r>
            <w:r w:rsidRPr="00E32A03">
              <w:rPr>
                <w:lang w:val="uk-UA"/>
              </w:rPr>
              <w:br/>
              <w:t>з/п</w:t>
            </w:r>
          </w:p>
        </w:tc>
        <w:tc>
          <w:tcPr>
            <w:tcW w:w="3663" w:type="dxa"/>
            <w:vMerge w:val="restart"/>
            <w:vAlign w:val="center"/>
          </w:tcPr>
          <w:p w:rsidR="00403AE7" w:rsidRPr="00E32A03" w:rsidRDefault="00403AE7" w:rsidP="00FB4158">
            <w:pPr>
              <w:jc w:val="center"/>
              <w:rPr>
                <w:lang w:val="uk-UA"/>
              </w:rPr>
            </w:pPr>
            <w:r w:rsidRPr="00E32A03">
              <w:rPr>
                <w:lang w:val="uk-UA"/>
              </w:rPr>
              <w:t>Найменування</w:t>
            </w:r>
          </w:p>
        </w:tc>
        <w:tc>
          <w:tcPr>
            <w:tcW w:w="992" w:type="dxa"/>
            <w:vMerge w:val="restart"/>
            <w:tcBorders>
              <w:right w:val="single" w:sz="4" w:space="0" w:color="auto"/>
            </w:tcBorders>
            <w:vAlign w:val="center"/>
          </w:tcPr>
          <w:p w:rsidR="00403AE7" w:rsidRPr="00E32A03" w:rsidRDefault="00403AE7" w:rsidP="00FB4158">
            <w:pPr>
              <w:jc w:val="center"/>
              <w:rPr>
                <w:lang w:val="uk-UA"/>
              </w:rPr>
            </w:pPr>
            <w:r w:rsidRPr="00E32A03">
              <w:rPr>
                <w:lang w:val="uk-UA"/>
              </w:rPr>
              <w:t>Од.</w:t>
            </w:r>
          </w:p>
          <w:p w:rsidR="00403AE7" w:rsidRDefault="00403AE7" w:rsidP="00FB4158">
            <w:pPr>
              <w:jc w:val="center"/>
              <w:rPr>
                <w:lang w:val="uk-UA"/>
              </w:rPr>
            </w:pPr>
            <w:proofErr w:type="spellStart"/>
            <w:r>
              <w:rPr>
                <w:lang w:val="uk-UA"/>
              </w:rPr>
              <w:t>вим</w:t>
            </w:r>
            <w:proofErr w:type="spellEnd"/>
            <w:r>
              <w:rPr>
                <w:lang w:val="uk-UA"/>
              </w:rPr>
              <w:t>.</w:t>
            </w:r>
          </w:p>
          <w:p w:rsidR="00403AE7" w:rsidRPr="00E32A03" w:rsidRDefault="00403AE7" w:rsidP="00FB4158">
            <w:pPr>
              <w:jc w:val="center"/>
              <w:rPr>
                <w:lang w:val="uk-UA"/>
              </w:rPr>
            </w:pPr>
            <w:r>
              <w:rPr>
                <w:lang w:val="uk-UA"/>
              </w:rPr>
              <w:t>шт.</w:t>
            </w:r>
          </w:p>
        </w:tc>
        <w:tc>
          <w:tcPr>
            <w:tcW w:w="5245" w:type="dxa"/>
            <w:gridSpan w:val="3"/>
            <w:tcBorders>
              <w:left w:val="single" w:sz="4" w:space="0" w:color="auto"/>
              <w:bottom w:val="single" w:sz="4" w:space="0" w:color="auto"/>
            </w:tcBorders>
            <w:vAlign w:val="center"/>
          </w:tcPr>
          <w:p w:rsidR="00403AE7" w:rsidRPr="00E32A03" w:rsidRDefault="00403AE7" w:rsidP="00FB4158">
            <w:pPr>
              <w:jc w:val="center"/>
              <w:rPr>
                <w:lang w:val="uk-UA"/>
              </w:rPr>
            </w:pPr>
            <w:r w:rsidRPr="00E32A03">
              <w:rPr>
                <w:lang w:val="uk-UA"/>
              </w:rPr>
              <w:t xml:space="preserve">Ціна </w:t>
            </w:r>
            <w:r>
              <w:rPr>
                <w:lang w:val="uk-UA"/>
              </w:rPr>
              <w:t>послуги</w:t>
            </w:r>
            <w:r w:rsidRPr="00E32A03">
              <w:rPr>
                <w:lang w:val="uk-UA"/>
              </w:rPr>
              <w:t>, грн.(з ПДВ)</w:t>
            </w:r>
          </w:p>
        </w:tc>
      </w:tr>
      <w:tr w:rsidR="00403AE7" w:rsidRPr="00B05A8F" w:rsidTr="00FB4158">
        <w:trPr>
          <w:trHeight w:val="635"/>
          <w:jc w:val="center"/>
        </w:trPr>
        <w:tc>
          <w:tcPr>
            <w:tcW w:w="585" w:type="dxa"/>
            <w:vMerge/>
          </w:tcPr>
          <w:p w:rsidR="00403AE7" w:rsidRDefault="00403AE7" w:rsidP="00FB4158">
            <w:pPr>
              <w:jc w:val="center"/>
              <w:rPr>
                <w:lang w:val="uk-UA"/>
              </w:rPr>
            </w:pPr>
          </w:p>
        </w:tc>
        <w:tc>
          <w:tcPr>
            <w:tcW w:w="3663" w:type="dxa"/>
            <w:vMerge/>
            <w:vAlign w:val="center"/>
          </w:tcPr>
          <w:p w:rsidR="00403AE7" w:rsidRDefault="00403AE7" w:rsidP="00FB4158">
            <w:pPr>
              <w:jc w:val="center"/>
              <w:rPr>
                <w:lang w:val="uk-UA"/>
              </w:rPr>
            </w:pPr>
          </w:p>
        </w:tc>
        <w:tc>
          <w:tcPr>
            <w:tcW w:w="992" w:type="dxa"/>
            <w:vMerge/>
            <w:tcBorders>
              <w:right w:val="single" w:sz="4" w:space="0" w:color="auto"/>
            </w:tcBorders>
          </w:tcPr>
          <w:p w:rsidR="00403AE7" w:rsidRDefault="00403AE7" w:rsidP="00FB4158">
            <w:pPr>
              <w:jc w:val="center"/>
              <w:rPr>
                <w:lang w:val="uk-UA"/>
              </w:rPr>
            </w:pPr>
          </w:p>
        </w:tc>
        <w:tc>
          <w:tcPr>
            <w:tcW w:w="1701" w:type="dxa"/>
            <w:tcBorders>
              <w:top w:val="single" w:sz="4" w:space="0" w:color="auto"/>
              <w:left w:val="single" w:sz="4" w:space="0" w:color="auto"/>
            </w:tcBorders>
            <w:vAlign w:val="center"/>
          </w:tcPr>
          <w:p w:rsidR="00403AE7" w:rsidRDefault="00403AE7" w:rsidP="00FB4158">
            <w:pPr>
              <w:jc w:val="center"/>
              <w:rPr>
                <w:lang w:val="uk-UA"/>
              </w:rPr>
            </w:pPr>
            <w:r>
              <w:rPr>
                <w:lang w:val="uk-UA"/>
              </w:rPr>
              <w:t>Інтернет-магазин</w:t>
            </w:r>
          </w:p>
          <w:p w:rsidR="00403AE7" w:rsidRPr="005E17CE" w:rsidRDefault="00403AE7" w:rsidP="00FB4158">
            <w:pPr>
              <w:jc w:val="center"/>
              <w:rPr>
                <w:lang w:val="uk-UA"/>
              </w:rPr>
            </w:pPr>
            <w:r>
              <w:rPr>
                <w:lang w:val="uk-UA"/>
              </w:rPr>
              <w:t>«</w:t>
            </w:r>
            <w:proofErr w:type="spellStart"/>
            <w:r>
              <w:t>Ukrklimat</w:t>
            </w:r>
            <w:proofErr w:type="spellEnd"/>
            <w:r>
              <w:rPr>
                <w:lang w:val="uk-UA"/>
              </w:rPr>
              <w:t>»</w:t>
            </w:r>
          </w:p>
        </w:tc>
        <w:tc>
          <w:tcPr>
            <w:tcW w:w="1843" w:type="dxa"/>
            <w:tcBorders>
              <w:top w:val="single" w:sz="4" w:space="0" w:color="auto"/>
              <w:left w:val="single" w:sz="4" w:space="0" w:color="auto"/>
              <w:right w:val="single" w:sz="4" w:space="0" w:color="auto"/>
            </w:tcBorders>
            <w:vAlign w:val="center"/>
          </w:tcPr>
          <w:p w:rsidR="00403AE7" w:rsidRDefault="00403AE7" w:rsidP="00FB4158">
            <w:pPr>
              <w:jc w:val="center"/>
              <w:rPr>
                <w:lang w:val="uk-UA"/>
              </w:rPr>
            </w:pPr>
            <w:r>
              <w:rPr>
                <w:lang w:val="uk-UA"/>
              </w:rPr>
              <w:t>Інтернет-магазин</w:t>
            </w:r>
          </w:p>
          <w:p w:rsidR="00403AE7" w:rsidRPr="00086172" w:rsidRDefault="00403AE7" w:rsidP="00FB4158">
            <w:pPr>
              <w:jc w:val="center"/>
              <w:rPr>
                <w:lang w:val="uk-UA"/>
              </w:rPr>
            </w:pPr>
            <w:r>
              <w:rPr>
                <w:lang w:val="uk-UA"/>
              </w:rPr>
              <w:t>«</w:t>
            </w:r>
            <w:proofErr w:type="spellStart"/>
            <w:r>
              <w:rPr>
                <w:lang w:val="en-US"/>
              </w:rPr>
              <w:t>Gree</w:t>
            </w:r>
            <w:proofErr w:type="spellEnd"/>
            <w:r>
              <w:rPr>
                <w:lang w:val="en-US"/>
              </w:rPr>
              <w:t>-c</w:t>
            </w:r>
            <w:proofErr w:type="spellStart"/>
            <w:r>
              <w:t>limat</w:t>
            </w:r>
            <w:proofErr w:type="spellEnd"/>
            <w:r>
              <w:rPr>
                <w:lang w:val="uk-UA"/>
              </w:rPr>
              <w:t>»</w:t>
            </w:r>
          </w:p>
        </w:tc>
        <w:tc>
          <w:tcPr>
            <w:tcW w:w="1701" w:type="dxa"/>
            <w:tcBorders>
              <w:top w:val="single" w:sz="4" w:space="0" w:color="auto"/>
              <w:left w:val="single" w:sz="4" w:space="0" w:color="auto"/>
              <w:right w:val="single" w:sz="4" w:space="0" w:color="auto"/>
            </w:tcBorders>
          </w:tcPr>
          <w:p w:rsidR="00403AE7" w:rsidRDefault="00403AE7" w:rsidP="00FB4158">
            <w:pPr>
              <w:jc w:val="center"/>
              <w:rPr>
                <w:lang w:val="uk-UA"/>
              </w:rPr>
            </w:pPr>
            <w:r>
              <w:rPr>
                <w:lang w:val="uk-UA"/>
              </w:rPr>
              <w:t>Інтернет-магазин</w:t>
            </w:r>
          </w:p>
          <w:p w:rsidR="00403AE7" w:rsidRPr="00FC0393" w:rsidRDefault="00403AE7" w:rsidP="00FB4158">
            <w:pPr>
              <w:jc w:val="center"/>
              <w:rPr>
                <w:lang w:val="en-US"/>
              </w:rPr>
            </w:pPr>
            <w:r>
              <w:rPr>
                <w:lang w:val="uk-UA"/>
              </w:rPr>
              <w:t>«</w:t>
            </w:r>
            <w:r>
              <w:rPr>
                <w:lang w:val="en-US"/>
              </w:rPr>
              <w:t>Proc</w:t>
            </w:r>
            <w:proofErr w:type="spellStart"/>
            <w:r>
              <w:t>limat</w:t>
            </w:r>
            <w:proofErr w:type="spellEnd"/>
            <w:r>
              <w:rPr>
                <w:lang w:val="en-US"/>
              </w:rPr>
              <w:t>e</w:t>
            </w:r>
            <w:r>
              <w:rPr>
                <w:lang w:val="uk-UA"/>
              </w:rPr>
              <w:t>»</w:t>
            </w:r>
          </w:p>
        </w:tc>
      </w:tr>
      <w:tr w:rsidR="00403AE7" w:rsidTr="00FB4158">
        <w:trPr>
          <w:jc w:val="center"/>
        </w:trPr>
        <w:tc>
          <w:tcPr>
            <w:tcW w:w="585" w:type="dxa"/>
            <w:vAlign w:val="center"/>
          </w:tcPr>
          <w:p w:rsidR="00403AE7" w:rsidRDefault="00403AE7" w:rsidP="00FB4158">
            <w:pPr>
              <w:jc w:val="center"/>
              <w:rPr>
                <w:lang w:val="uk-UA"/>
              </w:rPr>
            </w:pPr>
            <w:r>
              <w:rPr>
                <w:lang w:val="uk-UA"/>
              </w:rPr>
              <w:t>1</w:t>
            </w:r>
          </w:p>
        </w:tc>
        <w:tc>
          <w:tcPr>
            <w:tcW w:w="3663" w:type="dxa"/>
          </w:tcPr>
          <w:p w:rsidR="00403AE7" w:rsidRPr="004F4C2C" w:rsidRDefault="00403AE7" w:rsidP="00FB4158">
            <w:pPr>
              <w:pStyle w:val="11"/>
              <w:shd w:val="clear" w:color="auto" w:fill="FFFFFF"/>
              <w:spacing w:before="0"/>
              <w:outlineLvl w:val="0"/>
              <w:rPr>
                <w:rFonts w:ascii="Times New Roman" w:hAnsi="Times New Roman"/>
                <w:b/>
                <w:color w:val="000000"/>
                <w:sz w:val="24"/>
                <w:szCs w:val="24"/>
                <w:lang w:val="uk-UA"/>
              </w:rPr>
            </w:pPr>
            <w:r>
              <w:rPr>
                <w:rFonts w:ascii="Times New Roman" w:hAnsi="Times New Roman"/>
                <w:color w:val="000000"/>
                <w:sz w:val="24"/>
                <w:szCs w:val="24"/>
                <w:lang w:val="uk-UA"/>
              </w:rPr>
              <w:t>Кондиці</w:t>
            </w:r>
            <w:r w:rsidRPr="005E17CE">
              <w:rPr>
                <w:rFonts w:ascii="Times New Roman" w:hAnsi="Times New Roman"/>
                <w:color w:val="000000"/>
                <w:sz w:val="24"/>
                <w:szCs w:val="24"/>
                <w:lang w:val="uk-UA"/>
              </w:rPr>
              <w:t xml:space="preserve">онер </w:t>
            </w:r>
            <w:proofErr w:type="spellStart"/>
            <w:r w:rsidRPr="005E17CE">
              <w:rPr>
                <w:rFonts w:ascii="Times New Roman" w:hAnsi="Times New Roman"/>
                <w:color w:val="000000"/>
                <w:sz w:val="24"/>
                <w:szCs w:val="24"/>
              </w:rPr>
              <w:t>Gree</w:t>
            </w:r>
            <w:proofErr w:type="spellEnd"/>
            <w:r w:rsidRPr="005E17CE">
              <w:rPr>
                <w:rFonts w:ascii="Times New Roman" w:hAnsi="Times New Roman"/>
                <w:color w:val="000000"/>
                <w:sz w:val="24"/>
                <w:szCs w:val="24"/>
                <w:lang w:val="uk-UA"/>
              </w:rPr>
              <w:t xml:space="preserve"> </w:t>
            </w:r>
            <w:r w:rsidRPr="003C3D6A">
              <w:rPr>
                <w:rFonts w:ascii="Times New Roman" w:hAnsi="Times New Roman"/>
                <w:color w:val="000000"/>
                <w:sz w:val="24"/>
                <w:szCs w:val="24"/>
              </w:rPr>
              <w:t>GWH</w:t>
            </w:r>
            <w:r w:rsidRPr="003C3D6A">
              <w:rPr>
                <w:rFonts w:ascii="Times New Roman" w:hAnsi="Times New Roman"/>
                <w:color w:val="000000"/>
                <w:sz w:val="24"/>
                <w:szCs w:val="24"/>
                <w:lang w:val="uk-UA"/>
              </w:rPr>
              <w:t>12</w:t>
            </w:r>
            <w:r w:rsidRPr="003C3D6A">
              <w:rPr>
                <w:rFonts w:ascii="Times New Roman" w:hAnsi="Times New Roman"/>
                <w:color w:val="000000"/>
                <w:sz w:val="24"/>
                <w:szCs w:val="24"/>
              </w:rPr>
              <w:t>AGB</w:t>
            </w:r>
            <w:r w:rsidRPr="003C3D6A">
              <w:rPr>
                <w:rFonts w:ascii="Times New Roman" w:hAnsi="Times New Roman"/>
                <w:color w:val="000000"/>
                <w:sz w:val="24"/>
                <w:szCs w:val="24"/>
                <w:lang w:val="uk-UA"/>
              </w:rPr>
              <w:t>-</w:t>
            </w:r>
            <w:r w:rsidRPr="003C3D6A">
              <w:rPr>
                <w:rFonts w:ascii="Times New Roman" w:hAnsi="Times New Roman"/>
                <w:color w:val="000000"/>
                <w:sz w:val="24"/>
                <w:szCs w:val="24"/>
              </w:rPr>
              <w:t>K</w:t>
            </w:r>
            <w:r w:rsidRPr="003C3D6A">
              <w:rPr>
                <w:rFonts w:ascii="Times New Roman" w:hAnsi="Times New Roman"/>
                <w:color w:val="000000"/>
                <w:sz w:val="24"/>
                <w:szCs w:val="24"/>
                <w:lang w:val="uk-UA"/>
              </w:rPr>
              <w:t>6</w:t>
            </w:r>
            <w:r w:rsidRPr="003C3D6A">
              <w:rPr>
                <w:rFonts w:ascii="Times New Roman" w:hAnsi="Times New Roman"/>
                <w:color w:val="000000"/>
                <w:sz w:val="24"/>
                <w:szCs w:val="24"/>
              </w:rPr>
              <w:t>DNA</w:t>
            </w:r>
            <w:r w:rsidRPr="003C3D6A">
              <w:rPr>
                <w:rFonts w:ascii="Times New Roman" w:hAnsi="Times New Roman"/>
                <w:color w:val="000000"/>
                <w:sz w:val="24"/>
                <w:szCs w:val="24"/>
                <w:lang w:val="uk-UA"/>
              </w:rPr>
              <w:t>1</w:t>
            </w:r>
            <w:r w:rsidRPr="003C3D6A">
              <w:rPr>
                <w:rFonts w:ascii="Times New Roman" w:hAnsi="Times New Roman"/>
                <w:color w:val="000000"/>
                <w:sz w:val="24"/>
                <w:szCs w:val="24"/>
              </w:rPr>
              <w:t>B</w:t>
            </w:r>
            <w:r>
              <w:rPr>
                <w:rFonts w:ascii="Times New Roman" w:hAnsi="Times New Roman"/>
                <w:color w:val="000000"/>
                <w:sz w:val="24"/>
                <w:szCs w:val="24"/>
                <w:lang w:val="uk-UA"/>
              </w:rPr>
              <w:t xml:space="preserve"> з монтажем</w:t>
            </w:r>
          </w:p>
        </w:tc>
        <w:tc>
          <w:tcPr>
            <w:tcW w:w="992" w:type="dxa"/>
            <w:vAlign w:val="center"/>
          </w:tcPr>
          <w:p w:rsidR="00403AE7" w:rsidRPr="002D76C5" w:rsidRDefault="00403AE7" w:rsidP="00FB4158">
            <w:pPr>
              <w:jc w:val="center"/>
              <w:rPr>
                <w:lang w:val="uk-UA"/>
              </w:rPr>
            </w:pPr>
            <w:r>
              <w:rPr>
                <w:lang w:val="uk-UA"/>
              </w:rPr>
              <w:t>2</w:t>
            </w:r>
          </w:p>
        </w:tc>
        <w:tc>
          <w:tcPr>
            <w:tcW w:w="1701" w:type="dxa"/>
            <w:vAlign w:val="center"/>
          </w:tcPr>
          <w:p w:rsidR="00403AE7" w:rsidRPr="00086172" w:rsidRDefault="00403AE7" w:rsidP="00FB4158">
            <w:pPr>
              <w:jc w:val="center"/>
              <w:rPr>
                <w:lang w:val="uk-UA"/>
              </w:rPr>
            </w:pPr>
            <w:r>
              <w:rPr>
                <w:lang w:val="uk-UA"/>
              </w:rPr>
              <w:t>62 124,00</w:t>
            </w:r>
          </w:p>
        </w:tc>
        <w:tc>
          <w:tcPr>
            <w:tcW w:w="1843" w:type="dxa"/>
            <w:tcBorders>
              <w:left w:val="single" w:sz="4" w:space="0" w:color="auto"/>
              <w:right w:val="single" w:sz="4" w:space="0" w:color="auto"/>
            </w:tcBorders>
            <w:vAlign w:val="center"/>
          </w:tcPr>
          <w:p w:rsidR="00403AE7" w:rsidRPr="005E17CE" w:rsidRDefault="00403AE7" w:rsidP="00FB4158">
            <w:pPr>
              <w:jc w:val="center"/>
              <w:rPr>
                <w:lang w:val="uk-UA"/>
              </w:rPr>
            </w:pPr>
            <w:r>
              <w:rPr>
                <w:lang w:val="uk-UA"/>
              </w:rPr>
              <w:t>63 760,00</w:t>
            </w:r>
          </w:p>
        </w:tc>
        <w:tc>
          <w:tcPr>
            <w:tcW w:w="1701" w:type="dxa"/>
            <w:tcBorders>
              <w:left w:val="single" w:sz="4" w:space="0" w:color="auto"/>
              <w:right w:val="single" w:sz="4" w:space="0" w:color="auto"/>
            </w:tcBorders>
            <w:vAlign w:val="center"/>
          </w:tcPr>
          <w:p w:rsidR="00403AE7" w:rsidRDefault="00403AE7" w:rsidP="00FB4158">
            <w:pPr>
              <w:jc w:val="center"/>
              <w:rPr>
                <w:lang w:val="uk-UA"/>
              </w:rPr>
            </w:pPr>
            <w:r>
              <w:rPr>
                <w:lang w:val="uk-UA"/>
              </w:rPr>
              <w:t>63 920,00</w:t>
            </w:r>
          </w:p>
        </w:tc>
      </w:tr>
      <w:tr w:rsidR="00403AE7" w:rsidRPr="004F4C2C" w:rsidTr="00FB4158">
        <w:trPr>
          <w:jc w:val="center"/>
        </w:trPr>
        <w:tc>
          <w:tcPr>
            <w:tcW w:w="585" w:type="dxa"/>
            <w:vAlign w:val="center"/>
          </w:tcPr>
          <w:p w:rsidR="00403AE7" w:rsidRDefault="00403AE7" w:rsidP="00FB4158">
            <w:pPr>
              <w:jc w:val="center"/>
              <w:rPr>
                <w:lang w:val="uk-UA"/>
              </w:rPr>
            </w:pPr>
            <w:r>
              <w:rPr>
                <w:lang w:val="uk-UA"/>
              </w:rPr>
              <w:t>2</w:t>
            </w:r>
          </w:p>
        </w:tc>
        <w:tc>
          <w:tcPr>
            <w:tcW w:w="3663" w:type="dxa"/>
          </w:tcPr>
          <w:p w:rsidR="00403AE7" w:rsidRPr="005E17CE" w:rsidRDefault="00403AE7" w:rsidP="00FB4158">
            <w:pPr>
              <w:pStyle w:val="11"/>
              <w:shd w:val="clear" w:color="auto" w:fill="FFFFFF"/>
              <w:spacing w:before="0"/>
              <w:outlineLvl w:val="0"/>
              <w:rPr>
                <w:rFonts w:ascii="Times New Roman" w:hAnsi="Times New Roman"/>
                <w:b/>
                <w:color w:val="000000"/>
                <w:sz w:val="24"/>
                <w:szCs w:val="24"/>
                <w:lang w:val="uk-UA"/>
              </w:rPr>
            </w:pPr>
            <w:r w:rsidRPr="005E17CE">
              <w:rPr>
                <w:rFonts w:ascii="Times New Roman" w:hAnsi="Times New Roman"/>
                <w:color w:val="000000"/>
                <w:sz w:val="24"/>
                <w:szCs w:val="24"/>
                <w:lang w:val="uk-UA"/>
              </w:rPr>
              <w:t>Кондиц</w:t>
            </w:r>
            <w:r>
              <w:rPr>
                <w:rFonts w:ascii="Times New Roman" w:hAnsi="Times New Roman"/>
                <w:color w:val="000000"/>
                <w:sz w:val="24"/>
                <w:szCs w:val="24"/>
                <w:lang w:val="uk-UA"/>
              </w:rPr>
              <w:t>і</w:t>
            </w:r>
            <w:r w:rsidRPr="005E17CE">
              <w:rPr>
                <w:rFonts w:ascii="Times New Roman" w:hAnsi="Times New Roman"/>
                <w:color w:val="000000"/>
                <w:sz w:val="24"/>
                <w:szCs w:val="24"/>
                <w:lang w:val="uk-UA"/>
              </w:rPr>
              <w:t xml:space="preserve">онер </w:t>
            </w:r>
            <w:proofErr w:type="spellStart"/>
            <w:r w:rsidRPr="005E17CE">
              <w:rPr>
                <w:rFonts w:ascii="Times New Roman" w:hAnsi="Times New Roman"/>
                <w:color w:val="000000"/>
                <w:sz w:val="24"/>
                <w:szCs w:val="24"/>
              </w:rPr>
              <w:t>Gree</w:t>
            </w:r>
            <w:proofErr w:type="spellEnd"/>
            <w:r w:rsidRPr="003C3D6A">
              <w:rPr>
                <w:rFonts w:ascii="Times New Roman" w:hAnsi="Times New Roman"/>
                <w:color w:val="000000"/>
                <w:sz w:val="24"/>
                <w:szCs w:val="24"/>
                <w:lang w:val="uk-UA"/>
              </w:rPr>
              <w:t xml:space="preserve"> </w:t>
            </w:r>
            <w:r w:rsidRPr="003C3D6A">
              <w:rPr>
                <w:rFonts w:ascii="Times New Roman" w:hAnsi="Times New Roman"/>
                <w:color w:val="000000"/>
                <w:sz w:val="24"/>
                <w:szCs w:val="24"/>
              </w:rPr>
              <w:t>GWH</w:t>
            </w:r>
            <w:r w:rsidRPr="003C3D6A">
              <w:rPr>
                <w:rFonts w:ascii="Times New Roman" w:hAnsi="Times New Roman"/>
                <w:color w:val="000000"/>
                <w:sz w:val="24"/>
                <w:szCs w:val="24"/>
                <w:lang w:val="uk-UA"/>
              </w:rPr>
              <w:t>09</w:t>
            </w:r>
            <w:r w:rsidRPr="003C3D6A">
              <w:rPr>
                <w:rFonts w:ascii="Times New Roman" w:hAnsi="Times New Roman"/>
                <w:color w:val="000000"/>
                <w:sz w:val="24"/>
                <w:szCs w:val="24"/>
              </w:rPr>
              <w:t>AGA</w:t>
            </w:r>
            <w:r w:rsidRPr="003C3D6A">
              <w:rPr>
                <w:rFonts w:ascii="Times New Roman" w:hAnsi="Times New Roman"/>
                <w:color w:val="000000"/>
                <w:sz w:val="24"/>
                <w:szCs w:val="24"/>
                <w:lang w:val="uk-UA"/>
              </w:rPr>
              <w:t>-</w:t>
            </w:r>
            <w:r w:rsidRPr="003C3D6A">
              <w:rPr>
                <w:rFonts w:ascii="Times New Roman" w:hAnsi="Times New Roman"/>
                <w:color w:val="000000"/>
                <w:sz w:val="24"/>
                <w:szCs w:val="24"/>
              </w:rPr>
              <w:t>K</w:t>
            </w:r>
            <w:r w:rsidRPr="003C3D6A">
              <w:rPr>
                <w:rFonts w:ascii="Times New Roman" w:hAnsi="Times New Roman"/>
                <w:color w:val="000000"/>
                <w:sz w:val="24"/>
                <w:szCs w:val="24"/>
                <w:lang w:val="uk-UA"/>
              </w:rPr>
              <w:t>6</w:t>
            </w:r>
            <w:r w:rsidRPr="003C3D6A">
              <w:rPr>
                <w:rFonts w:ascii="Times New Roman" w:hAnsi="Times New Roman"/>
                <w:color w:val="000000"/>
                <w:sz w:val="24"/>
                <w:szCs w:val="24"/>
              </w:rPr>
              <w:t>DNA</w:t>
            </w:r>
            <w:r w:rsidRPr="003C3D6A">
              <w:rPr>
                <w:rFonts w:ascii="Times New Roman" w:hAnsi="Times New Roman"/>
                <w:color w:val="000000"/>
                <w:sz w:val="24"/>
                <w:szCs w:val="24"/>
                <w:lang w:val="uk-UA"/>
              </w:rPr>
              <w:t>1</w:t>
            </w:r>
            <w:r w:rsidRPr="003C3D6A">
              <w:rPr>
                <w:rFonts w:ascii="Times New Roman" w:hAnsi="Times New Roman"/>
                <w:color w:val="000000"/>
                <w:sz w:val="24"/>
                <w:szCs w:val="24"/>
              </w:rPr>
              <w:t>C</w:t>
            </w:r>
            <w:r>
              <w:rPr>
                <w:rFonts w:ascii="Times New Roman" w:hAnsi="Times New Roman"/>
                <w:color w:val="000000"/>
                <w:sz w:val="24"/>
                <w:szCs w:val="24"/>
                <w:lang w:val="uk-UA"/>
              </w:rPr>
              <w:t xml:space="preserve"> з монтажем</w:t>
            </w:r>
          </w:p>
        </w:tc>
        <w:tc>
          <w:tcPr>
            <w:tcW w:w="992" w:type="dxa"/>
            <w:vAlign w:val="center"/>
          </w:tcPr>
          <w:p w:rsidR="00403AE7" w:rsidRPr="004F4C2C" w:rsidRDefault="00403AE7" w:rsidP="00FB4158">
            <w:pPr>
              <w:jc w:val="center"/>
              <w:rPr>
                <w:lang w:val="uk-UA"/>
              </w:rPr>
            </w:pPr>
            <w:r>
              <w:rPr>
                <w:lang w:val="uk-UA"/>
              </w:rPr>
              <w:t>3</w:t>
            </w:r>
          </w:p>
        </w:tc>
        <w:tc>
          <w:tcPr>
            <w:tcW w:w="1701" w:type="dxa"/>
            <w:vAlign w:val="center"/>
          </w:tcPr>
          <w:p w:rsidR="00403AE7" w:rsidRDefault="00403AE7" w:rsidP="00FB4158">
            <w:pPr>
              <w:jc w:val="center"/>
              <w:rPr>
                <w:lang w:val="uk-UA"/>
              </w:rPr>
            </w:pPr>
            <w:r>
              <w:rPr>
                <w:lang w:val="uk-UA"/>
              </w:rPr>
              <w:t>77 727,00</w:t>
            </w:r>
          </w:p>
        </w:tc>
        <w:tc>
          <w:tcPr>
            <w:tcW w:w="1843" w:type="dxa"/>
            <w:tcBorders>
              <w:left w:val="single" w:sz="4" w:space="0" w:color="auto"/>
              <w:right w:val="single" w:sz="4" w:space="0" w:color="auto"/>
            </w:tcBorders>
            <w:vAlign w:val="center"/>
          </w:tcPr>
          <w:p w:rsidR="00403AE7" w:rsidRDefault="00403AE7" w:rsidP="00FB4158">
            <w:pPr>
              <w:jc w:val="center"/>
              <w:rPr>
                <w:lang w:val="uk-UA"/>
              </w:rPr>
            </w:pPr>
            <w:r>
              <w:rPr>
                <w:lang w:val="uk-UA"/>
              </w:rPr>
              <w:t>85 680,00</w:t>
            </w:r>
          </w:p>
        </w:tc>
        <w:tc>
          <w:tcPr>
            <w:tcW w:w="1701" w:type="dxa"/>
            <w:tcBorders>
              <w:left w:val="single" w:sz="4" w:space="0" w:color="auto"/>
              <w:right w:val="single" w:sz="4" w:space="0" w:color="auto"/>
            </w:tcBorders>
            <w:vAlign w:val="center"/>
          </w:tcPr>
          <w:p w:rsidR="00403AE7" w:rsidRDefault="00403AE7" w:rsidP="00FB4158">
            <w:pPr>
              <w:jc w:val="center"/>
              <w:rPr>
                <w:lang w:val="uk-UA"/>
              </w:rPr>
            </w:pPr>
            <w:r>
              <w:rPr>
                <w:lang w:val="uk-UA"/>
              </w:rPr>
              <w:t>87 120,00</w:t>
            </w:r>
          </w:p>
        </w:tc>
      </w:tr>
      <w:tr w:rsidR="00403AE7" w:rsidRPr="004F4C2C" w:rsidTr="00FB4158">
        <w:trPr>
          <w:jc w:val="center"/>
        </w:trPr>
        <w:tc>
          <w:tcPr>
            <w:tcW w:w="585" w:type="dxa"/>
            <w:vAlign w:val="center"/>
          </w:tcPr>
          <w:p w:rsidR="00403AE7" w:rsidRDefault="00403AE7" w:rsidP="00FB4158">
            <w:pPr>
              <w:jc w:val="center"/>
              <w:rPr>
                <w:lang w:val="uk-UA"/>
              </w:rPr>
            </w:pPr>
            <w:r>
              <w:rPr>
                <w:lang w:val="uk-UA"/>
              </w:rPr>
              <w:t>3</w:t>
            </w:r>
          </w:p>
        </w:tc>
        <w:tc>
          <w:tcPr>
            <w:tcW w:w="3663" w:type="dxa"/>
          </w:tcPr>
          <w:p w:rsidR="00403AE7" w:rsidRPr="003C3D6A" w:rsidRDefault="00403AE7" w:rsidP="00FB4158">
            <w:pPr>
              <w:pStyle w:val="11"/>
              <w:shd w:val="clear" w:color="auto" w:fill="FFFFFF"/>
              <w:spacing w:before="0"/>
              <w:outlineLvl w:val="0"/>
              <w:rPr>
                <w:rFonts w:ascii="Times New Roman" w:hAnsi="Times New Roman"/>
                <w:b/>
                <w:color w:val="000000"/>
                <w:sz w:val="24"/>
                <w:szCs w:val="24"/>
                <w:lang w:val="uk-UA"/>
              </w:rPr>
            </w:pPr>
            <w:r>
              <w:rPr>
                <w:rFonts w:ascii="Times New Roman" w:hAnsi="Times New Roman"/>
                <w:color w:val="000000"/>
                <w:sz w:val="24"/>
                <w:szCs w:val="24"/>
                <w:lang w:val="uk-UA"/>
              </w:rPr>
              <w:t>Кондиці</w:t>
            </w:r>
            <w:r w:rsidRPr="005E17CE">
              <w:rPr>
                <w:rFonts w:ascii="Times New Roman" w:hAnsi="Times New Roman"/>
                <w:color w:val="000000"/>
                <w:sz w:val="24"/>
                <w:szCs w:val="24"/>
                <w:lang w:val="uk-UA"/>
              </w:rPr>
              <w:t xml:space="preserve">онер </w:t>
            </w:r>
            <w:proofErr w:type="spellStart"/>
            <w:r w:rsidRPr="005E17CE">
              <w:rPr>
                <w:rFonts w:ascii="Times New Roman" w:hAnsi="Times New Roman"/>
                <w:color w:val="000000"/>
                <w:sz w:val="24"/>
                <w:szCs w:val="24"/>
              </w:rPr>
              <w:t>Gree</w:t>
            </w:r>
            <w:proofErr w:type="spellEnd"/>
            <w:r w:rsidRPr="005E17CE">
              <w:rPr>
                <w:rFonts w:ascii="Times New Roman" w:hAnsi="Times New Roman"/>
                <w:color w:val="000000"/>
                <w:sz w:val="24"/>
                <w:szCs w:val="24"/>
                <w:lang w:val="uk-UA"/>
              </w:rPr>
              <w:t xml:space="preserve"> </w:t>
            </w:r>
            <w:r w:rsidRPr="003C3D6A">
              <w:rPr>
                <w:rFonts w:ascii="Times New Roman" w:hAnsi="Times New Roman"/>
                <w:color w:val="000000"/>
                <w:sz w:val="24"/>
                <w:szCs w:val="24"/>
              </w:rPr>
              <w:t>GWH</w:t>
            </w:r>
            <w:r w:rsidRPr="003C3D6A">
              <w:rPr>
                <w:rFonts w:ascii="Times New Roman" w:hAnsi="Times New Roman"/>
                <w:color w:val="000000"/>
                <w:sz w:val="24"/>
                <w:szCs w:val="24"/>
                <w:lang w:val="uk-UA"/>
              </w:rPr>
              <w:t>07</w:t>
            </w:r>
            <w:r w:rsidRPr="003C3D6A">
              <w:rPr>
                <w:rFonts w:ascii="Times New Roman" w:hAnsi="Times New Roman"/>
                <w:color w:val="000000"/>
                <w:sz w:val="24"/>
                <w:szCs w:val="24"/>
              </w:rPr>
              <w:t>AGA</w:t>
            </w:r>
            <w:r w:rsidRPr="003C3D6A">
              <w:rPr>
                <w:rFonts w:ascii="Times New Roman" w:hAnsi="Times New Roman"/>
                <w:color w:val="000000"/>
                <w:sz w:val="24"/>
                <w:szCs w:val="24"/>
                <w:lang w:val="uk-UA"/>
              </w:rPr>
              <w:t>-</w:t>
            </w:r>
            <w:r w:rsidRPr="003C3D6A">
              <w:rPr>
                <w:rFonts w:ascii="Times New Roman" w:hAnsi="Times New Roman"/>
                <w:color w:val="000000"/>
                <w:sz w:val="24"/>
                <w:szCs w:val="24"/>
              </w:rPr>
              <w:t>K</w:t>
            </w:r>
            <w:r w:rsidRPr="003C3D6A">
              <w:rPr>
                <w:rFonts w:ascii="Times New Roman" w:hAnsi="Times New Roman"/>
                <w:color w:val="000000"/>
                <w:sz w:val="24"/>
                <w:szCs w:val="24"/>
                <w:lang w:val="uk-UA"/>
              </w:rPr>
              <w:t>6</w:t>
            </w:r>
            <w:r w:rsidRPr="003C3D6A">
              <w:rPr>
                <w:rFonts w:ascii="Times New Roman" w:hAnsi="Times New Roman"/>
                <w:color w:val="000000"/>
                <w:sz w:val="24"/>
                <w:szCs w:val="24"/>
              </w:rPr>
              <w:t>DNA</w:t>
            </w:r>
            <w:r w:rsidRPr="003C3D6A">
              <w:rPr>
                <w:rFonts w:ascii="Times New Roman" w:hAnsi="Times New Roman"/>
                <w:color w:val="000000"/>
                <w:sz w:val="24"/>
                <w:szCs w:val="24"/>
                <w:lang w:val="uk-UA"/>
              </w:rPr>
              <w:t>1</w:t>
            </w:r>
            <w:r w:rsidRPr="003C3D6A">
              <w:rPr>
                <w:rFonts w:ascii="Times New Roman" w:hAnsi="Times New Roman"/>
                <w:color w:val="000000"/>
                <w:sz w:val="24"/>
                <w:szCs w:val="24"/>
              </w:rPr>
              <w:t>C</w:t>
            </w:r>
            <w:r w:rsidRPr="005E17CE">
              <w:rPr>
                <w:rFonts w:ascii="Times New Roman" w:hAnsi="Times New Roman"/>
                <w:color w:val="000000"/>
                <w:sz w:val="24"/>
                <w:szCs w:val="24"/>
                <w:lang w:val="uk-UA"/>
              </w:rPr>
              <w:t xml:space="preserve"> </w:t>
            </w:r>
            <w:r w:rsidRPr="005E17CE">
              <w:rPr>
                <w:rFonts w:ascii="Times New Roman" w:hAnsi="Times New Roman"/>
                <w:color w:val="000000"/>
                <w:sz w:val="24"/>
                <w:szCs w:val="24"/>
              </w:rPr>
              <w:t>R</w:t>
            </w:r>
            <w:r w:rsidRPr="005E17CE">
              <w:rPr>
                <w:rFonts w:ascii="Times New Roman" w:hAnsi="Times New Roman"/>
                <w:color w:val="000000"/>
                <w:sz w:val="24"/>
                <w:szCs w:val="24"/>
                <w:lang w:val="uk-UA"/>
              </w:rPr>
              <w:t>-32</w:t>
            </w:r>
            <w:r>
              <w:rPr>
                <w:rFonts w:ascii="Times New Roman" w:hAnsi="Times New Roman"/>
                <w:color w:val="000000"/>
                <w:sz w:val="24"/>
                <w:szCs w:val="24"/>
                <w:lang w:val="uk-UA"/>
              </w:rPr>
              <w:t xml:space="preserve"> з монтажем</w:t>
            </w:r>
          </w:p>
        </w:tc>
        <w:tc>
          <w:tcPr>
            <w:tcW w:w="992" w:type="dxa"/>
            <w:vAlign w:val="center"/>
          </w:tcPr>
          <w:p w:rsidR="00403AE7" w:rsidRPr="004F4C2C" w:rsidRDefault="00403AE7" w:rsidP="00FB4158">
            <w:pPr>
              <w:jc w:val="center"/>
              <w:rPr>
                <w:lang w:val="uk-UA"/>
              </w:rPr>
            </w:pPr>
            <w:r>
              <w:rPr>
                <w:lang w:val="uk-UA"/>
              </w:rPr>
              <w:t>10</w:t>
            </w:r>
          </w:p>
        </w:tc>
        <w:tc>
          <w:tcPr>
            <w:tcW w:w="1701" w:type="dxa"/>
            <w:vAlign w:val="center"/>
          </w:tcPr>
          <w:p w:rsidR="00403AE7" w:rsidRDefault="00403AE7" w:rsidP="00FB4158">
            <w:pPr>
              <w:jc w:val="center"/>
              <w:rPr>
                <w:lang w:val="uk-UA"/>
              </w:rPr>
            </w:pPr>
            <w:r>
              <w:rPr>
                <w:lang w:val="uk-UA"/>
              </w:rPr>
              <w:t>235 200,00</w:t>
            </w:r>
          </w:p>
        </w:tc>
        <w:tc>
          <w:tcPr>
            <w:tcW w:w="1843" w:type="dxa"/>
            <w:tcBorders>
              <w:left w:val="single" w:sz="4" w:space="0" w:color="auto"/>
              <w:right w:val="single" w:sz="4" w:space="0" w:color="auto"/>
            </w:tcBorders>
            <w:vAlign w:val="center"/>
          </w:tcPr>
          <w:p w:rsidR="00403AE7" w:rsidRDefault="00403AE7" w:rsidP="00FB4158">
            <w:pPr>
              <w:jc w:val="center"/>
              <w:rPr>
                <w:lang w:val="uk-UA"/>
              </w:rPr>
            </w:pPr>
            <w:r>
              <w:rPr>
                <w:lang w:val="uk-UA"/>
              </w:rPr>
              <w:t>245 200,00</w:t>
            </w:r>
          </w:p>
        </w:tc>
        <w:tc>
          <w:tcPr>
            <w:tcW w:w="1701" w:type="dxa"/>
            <w:tcBorders>
              <w:left w:val="single" w:sz="4" w:space="0" w:color="auto"/>
              <w:right w:val="single" w:sz="4" w:space="0" w:color="auto"/>
            </w:tcBorders>
            <w:vAlign w:val="center"/>
          </w:tcPr>
          <w:p w:rsidR="00403AE7" w:rsidRPr="00FC0393" w:rsidRDefault="00403AE7" w:rsidP="00FB4158">
            <w:pPr>
              <w:jc w:val="center"/>
              <w:rPr>
                <w:lang w:val="uk-UA"/>
              </w:rPr>
            </w:pPr>
            <w:r>
              <w:rPr>
                <w:lang w:val="en-US"/>
              </w:rPr>
              <w:t>250 000</w:t>
            </w:r>
            <w:r>
              <w:rPr>
                <w:lang w:val="uk-UA"/>
              </w:rPr>
              <w:t>,00</w:t>
            </w:r>
          </w:p>
        </w:tc>
      </w:tr>
      <w:tr w:rsidR="00403AE7" w:rsidTr="00FB4158">
        <w:trPr>
          <w:jc w:val="center"/>
        </w:trPr>
        <w:tc>
          <w:tcPr>
            <w:tcW w:w="585" w:type="dxa"/>
            <w:vAlign w:val="center"/>
          </w:tcPr>
          <w:p w:rsidR="00403AE7" w:rsidRDefault="00403AE7" w:rsidP="00FB4158">
            <w:pPr>
              <w:jc w:val="center"/>
              <w:rPr>
                <w:lang w:val="uk-UA"/>
              </w:rPr>
            </w:pPr>
          </w:p>
        </w:tc>
        <w:tc>
          <w:tcPr>
            <w:tcW w:w="4655" w:type="dxa"/>
            <w:gridSpan w:val="2"/>
            <w:tcBorders>
              <w:right w:val="single" w:sz="4" w:space="0" w:color="auto"/>
            </w:tcBorders>
            <w:vAlign w:val="center"/>
          </w:tcPr>
          <w:p w:rsidR="00403AE7" w:rsidRPr="00086172" w:rsidRDefault="00403AE7" w:rsidP="00FB4158">
            <w:pPr>
              <w:jc w:val="center"/>
              <w:rPr>
                <w:lang w:val="uk-UA"/>
              </w:rPr>
            </w:pPr>
            <w:r w:rsidRPr="00086172">
              <w:rPr>
                <w:lang w:val="uk-UA"/>
              </w:rPr>
              <w:t>Всього</w:t>
            </w:r>
            <w:r>
              <w:rPr>
                <w:lang w:val="uk-UA"/>
              </w:rPr>
              <w:t>:</w:t>
            </w:r>
          </w:p>
        </w:tc>
        <w:tc>
          <w:tcPr>
            <w:tcW w:w="1701" w:type="dxa"/>
            <w:tcBorders>
              <w:left w:val="single" w:sz="4" w:space="0" w:color="auto"/>
            </w:tcBorders>
            <w:vAlign w:val="center"/>
          </w:tcPr>
          <w:p w:rsidR="00403AE7" w:rsidRPr="001A4F48" w:rsidRDefault="00403AE7" w:rsidP="00FB4158">
            <w:pPr>
              <w:jc w:val="center"/>
            </w:pPr>
            <w:r>
              <w:rPr>
                <w:lang w:val="uk-UA"/>
              </w:rPr>
              <w:t>375 516</w:t>
            </w:r>
            <w:r>
              <w:t>,00</w:t>
            </w:r>
          </w:p>
        </w:tc>
        <w:tc>
          <w:tcPr>
            <w:tcW w:w="1843" w:type="dxa"/>
            <w:tcBorders>
              <w:left w:val="single" w:sz="4" w:space="0" w:color="auto"/>
              <w:right w:val="single" w:sz="4" w:space="0" w:color="auto"/>
            </w:tcBorders>
            <w:vAlign w:val="center"/>
          </w:tcPr>
          <w:p w:rsidR="00403AE7" w:rsidRPr="001A4F48" w:rsidRDefault="00403AE7" w:rsidP="00FB4158">
            <w:pPr>
              <w:jc w:val="center"/>
            </w:pPr>
            <w:r>
              <w:rPr>
                <w:lang w:val="uk-UA"/>
              </w:rPr>
              <w:t>394 640</w:t>
            </w:r>
            <w:r>
              <w:t>,00</w:t>
            </w:r>
          </w:p>
        </w:tc>
        <w:tc>
          <w:tcPr>
            <w:tcW w:w="1701" w:type="dxa"/>
            <w:tcBorders>
              <w:left w:val="single" w:sz="4" w:space="0" w:color="auto"/>
              <w:right w:val="single" w:sz="4" w:space="0" w:color="auto"/>
            </w:tcBorders>
          </w:tcPr>
          <w:p w:rsidR="00403AE7" w:rsidRDefault="00403AE7" w:rsidP="00FB4158">
            <w:pPr>
              <w:jc w:val="center"/>
              <w:rPr>
                <w:lang w:val="uk-UA"/>
              </w:rPr>
            </w:pPr>
            <w:r>
              <w:rPr>
                <w:lang w:val="uk-UA"/>
              </w:rPr>
              <w:t>401 040,00</w:t>
            </w:r>
          </w:p>
        </w:tc>
      </w:tr>
    </w:tbl>
    <w:p w:rsidR="009047C1" w:rsidRDefault="009047C1" w:rsidP="003530E8">
      <w:pPr>
        <w:shd w:val="clear" w:color="auto" w:fill="FFFFFF"/>
        <w:autoSpaceDE w:val="0"/>
        <w:autoSpaceDN w:val="0"/>
        <w:adjustRightInd w:val="0"/>
        <w:spacing w:line="276" w:lineRule="auto"/>
        <w:jc w:val="both"/>
        <w:rPr>
          <w:spacing w:val="-4"/>
          <w:lang w:val="uk-UA"/>
        </w:rPr>
      </w:pPr>
    </w:p>
    <w:p w:rsidR="009047C1" w:rsidRDefault="009047C1" w:rsidP="003530E8">
      <w:pPr>
        <w:shd w:val="clear" w:color="auto" w:fill="FFFFFF"/>
        <w:autoSpaceDE w:val="0"/>
        <w:autoSpaceDN w:val="0"/>
        <w:adjustRightInd w:val="0"/>
        <w:spacing w:line="276" w:lineRule="auto"/>
        <w:jc w:val="both"/>
        <w:rPr>
          <w:spacing w:val="-4"/>
          <w:lang w:val="uk-UA"/>
        </w:rPr>
      </w:pPr>
    </w:p>
    <w:p w:rsidR="00EF3D9C" w:rsidRPr="00EF3D9C" w:rsidRDefault="00EF3D9C" w:rsidP="003530E8">
      <w:pPr>
        <w:shd w:val="clear" w:color="auto" w:fill="FFFFFF"/>
        <w:autoSpaceDE w:val="0"/>
        <w:autoSpaceDN w:val="0"/>
        <w:adjustRightInd w:val="0"/>
        <w:spacing w:line="276" w:lineRule="auto"/>
        <w:jc w:val="both"/>
        <w:rPr>
          <w:spacing w:val="-4"/>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зазначається як очікувана та становить </w:t>
      </w:r>
      <w:r w:rsidR="00403AE7">
        <w:rPr>
          <w:color w:val="000000"/>
          <w:lang w:val="uk-UA"/>
        </w:rPr>
        <w:t>390 243,69</w:t>
      </w:r>
      <w:bookmarkStart w:id="0" w:name="_GoBack"/>
      <w:bookmarkEnd w:id="0"/>
      <w:r w:rsidR="009047C1" w:rsidRPr="009047C1">
        <w:rPr>
          <w:color w:val="000000"/>
          <w:lang w:val="uk-UA"/>
        </w:rPr>
        <w:t xml:space="preserve"> грн</w:t>
      </w:r>
      <w:r w:rsidRPr="00EF3D9C">
        <w:rPr>
          <w:color w:val="000000"/>
          <w:lang w:val="uk-UA"/>
        </w:rPr>
        <w:t>.</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lastRenderedPageBreak/>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03AE7"/>
    <w:rsid w:val="004722FD"/>
    <w:rsid w:val="00486661"/>
    <w:rsid w:val="004912C7"/>
    <w:rsid w:val="004A5EEF"/>
    <w:rsid w:val="004A7AEA"/>
    <w:rsid w:val="004D1C2C"/>
    <w:rsid w:val="004E130B"/>
    <w:rsid w:val="00524445"/>
    <w:rsid w:val="005257A1"/>
    <w:rsid w:val="00530428"/>
    <w:rsid w:val="00543DB7"/>
    <w:rsid w:val="005816ED"/>
    <w:rsid w:val="0058188C"/>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047C1"/>
    <w:rsid w:val="00910ACC"/>
    <w:rsid w:val="009123CC"/>
    <w:rsid w:val="00941231"/>
    <w:rsid w:val="00946AF3"/>
    <w:rsid w:val="00951F96"/>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A5BE8"/>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BC9"/>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F3D9C"/>
    <w:rsid w:val="00EF72CE"/>
    <w:rsid w:val="00F026DE"/>
    <w:rsid w:val="00F05D46"/>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r="http://schemas.openxmlformats.org/officeDocument/2006/relationships" xmlns:w="http://schemas.openxmlformats.org/wordprocessingml/2006/main">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288</Words>
  <Characters>2085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Lenovo</cp:lastModifiedBy>
  <cp:revision>15</cp:revision>
  <cp:lastPrinted>2024-08-01T12:59:00Z</cp:lastPrinted>
  <dcterms:created xsi:type="dcterms:W3CDTF">2024-05-14T15:10:00Z</dcterms:created>
  <dcterms:modified xsi:type="dcterms:W3CDTF">2024-08-02T14:07:00Z</dcterms:modified>
</cp:coreProperties>
</file>