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0F9" w:rsidRPr="009D5178" w:rsidRDefault="003361CB" w:rsidP="00F47F76">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F47F76" w:rsidRPr="009D5178">
        <w:rPr>
          <w:rFonts w:ascii="Times New Roman" w:hAnsi="Times New Roman" w:cs="Times New Roman"/>
          <w:b/>
          <w:sz w:val="28"/>
          <w:szCs w:val="28"/>
        </w:rPr>
        <w:t>Служба безпеки України</w:t>
      </w:r>
    </w:p>
    <w:p w:rsidR="00947A65" w:rsidRDefault="00947A65" w:rsidP="00B302D3">
      <w:pPr>
        <w:jc w:val="center"/>
        <w:rPr>
          <w:rFonts w:ascii="Times New Roman" w:hAnsi="Times New Roman" w:cs="Times New Roman"/>
          <w:b/>
          <w:sz w:val="28"/>
          <w:szCs w:val="28"/>
        </w:rPr>
      </w:pPr>
    </w:p>
    <w:p w:rsidR="00947A65" w:rsidRDefault="00F47F76" w:rsidP="00F15285">
      <w:pPr>
        <w:jc w:val="center"/>
        <w:rPr>
          <w:rFonts w:ascii="Times New Roman" w:hAnsi="Times New Roman" w:cs="Times New Roman"/>
          <w:b/>
          <w:sz w:val="28"/>
          <w:szCs w:val="28"/>
        </w:rPr>
      </w:pPr>
      <w:r w:rsidRPr="009D5178">
        <w:rPr>
          <w:rFonts w:ascii="Times New Roman" w:hAnsi="Times New Roman" w:cs="Times New Roman"/>
          <w:b/>
          <w:sz w:val="28"/>
          <w:szCs w:val="28"/>
        </w:rPr>
        <w:t>ОБГРУНТУВАННЯ</w:t>
      </w:r>
    </w:p>
    <w:p w:rsidR="00A55DF4" w:rsidRDefault="00A55DF4" w:rsidP="00F15285">
      <w:pPr>
        <w:jc w:val="center"/>
        <w:rPr>
          <w:rFonts w:ascii="Times New Roman" w:hAnsi="Times New Roman" w:cs="Times New Roman"/>
          <w:b/>
          <w:sz w:val="28"/>
          <w:szCs w:val="28"/>
        </w:rPr>
      </w:pPr>
    </w:p>
    <w:p w:rsidR="00F47F76" w:rsidRPr="00047385" w:rsidRDefault="001E618D" w:rsidP="008E1F85">
      <w:pPr>
        <w:ind w:right="-141" w:hanging="142"/>
        <w:jc w:val="both"/>
        <w:rPr>
          <w:rFonts w:ascii="Times New Roman" w:hAnsi="Times New Roman" w:cs="Times New Roman"/>
          <w:sz w:val="28"/>
          <w:szCs w:val="28"/>
        </w:rPr>
      </w:pPr>
      <w:r>
        <w:rPr>
          <w:rFonts w:ascii="Times New Roman" w:hAnsi="Times New Roman" w:cs="Times New Roman"/>
          <w:sz w:val="28"/>
          <w:szCs w:val="28"/>
        </w:rPr>
        <w:t xml:space="preserve">  </w:t>
      </w:r>
      <w:r w:rsidR="009D5178" w:rsidRPr="007734AC">
        <w:rPr>
          <w:rFonts w:ascii="Times New Roman" w:hAnsi="Times New Roman" w:cs="Times New Roman"/>
          <w:sz w:val="28"/>
          <w:szCs w:val="28"/>
        </w:rPr>
        <w:t>т</w:t>
      </w:r>
      <w:r w:rsidR="00F47F76" w:rsidRPr="007734AC">
        <w:rPr>
          <w:rFonts w:ascii="Times New Roman" w:hAnsi="Times New Roman" w:cs="Times New Roman"/>
          <w:sz w:val="28"/>
          <w:szCs w:val="28"/>
        </w:rPr>
        <w:t>ехнічних та якісних хар</w:t>
      </w:r>
      <w:r w:rsidR="002F656D" w:rsidRPr="007734AC">
        <w:rPr>
          <w:rFonts w:ascii="Times New Roman" w:hAnsi="Times New Roman" w:cs="Times New Roman"/>
          <w:sz w:val="28"/>
          <w:szCs w:val="28"/>
        </w:rPr>
        <w:t>актеристик закупівлі</w:t>
      </w:r>
      <w:r w:rsidR="0049407B">
        <w:rPr>
          <w:rFonts w:ascii="Times New Roman" w:hAnsi="Times New Roman" w:cs="Times New Roman"/>
          <w:sz w:val="28"/>
          <w:szCs w:val="28"/>
        </w:rPr>
        <w:t xml:space="preserve"> </w:t>
      </w:r>
      <w:r w:rsidR="008625A5">
        <w:rPr>
          <w:rFonts w:ascii="Times New Roman" w:hAnsi="Times New Roman" w:cs="Times New Roman"/>
          <w:bCs/>
          <w:sz w:val="28"/>
          <w:szCs w:val="28"/>
        </w:rPr>
        <w:t>нагрудних</w:t>
      </w:r>
      <w:r w:rsidR="008625A5" w:rsidRPr="008625A5">
        <w:rPr>
          <w:rFonts w:ascii="Times New Roman" w:hAnsi="Times New Roman" w:cs="Times New Roman"/>
          <w:bCs/>
          <w:sz w:val="28"/>
          <w:szCs w:val="28"/>
        </w:rPr>
        <w:t xml:space="preserve"> </w:t>
      </w:r>
      <w:proofErr w:type="spellStart"/>
      <w:r w:rsidR="008625A5" w:rsidRPr="008625A5">
        <w:rPr>
          <w:rFonts w:ascii="Times New Roman" w:hAnsi="Times New Roman" w:cs="Times New Roman"/>
          <w:bCs/>
          <w:sz w:val="28"/>
          <w:szCs w:val="28"/>
        </w:rPr>
        <w:t>в</w:t>
      </w:r>
      <w:r w:rsidR="008625A5" w:rsidRPr="008625A5">
        <w:rPr>
          <w:rFonts w:ascii="Times New Roman" w:hAnsi="Times New Roman" w:cs="Times New Roman"/>
          <w:sz w:val="28"/>
          <w:szCs w:val="28"/>
        </w:rPr>
        <w:t>ідеореє</w:t>
      </w:r>
      <w:r w:rsidR="008625A5">
        <w:rPr>
          <w:rFonts w:ascii="Times New Roman" w:hAnsi="Times New Roman" w:cs="Times New Roman"/>
          <w:sz w:val="28"/>
          <w:szCs w:val="28"/>
        </w:rPr>
        <w:t>страторів</w:t>
      </w:r>
      <w:proofErr w:type="spellEnd"/>
      <w:r w:rsidR="00072359">
        <w:rPr>
          <w:bCs/>
          <w:szCs w:val="28"/>
        </w:rPr>
        <w:t xml:space="preserve"> </w:t>
      </w:r>
      <w:r w:rsidR="00F47F76" w:rsidRPr="00047385">
        <w:rPr>
          <w:rFonts w:ascii="Times New Roman" w:hAnsi="Times New Roman" w:cs="Times New Roman"/>
          <w:sz w:val="28"/>
          <w:szCs w:val="28"/>
        </w:rPr>
        <w:t>розміру бюджетного призначення, очікуваної вартості предмета закупівель</w:t>
      </w:r>
      <w:r w:rsidR="002F656D" w:rsidRPr="00047385">
        <w:rPr>
          <w:rFonts w:ascii="Times New Roman" w:hAnsi="Times New Roman" w:cs="Times New Roman"/>
          <w:sz w:val="28"/>
          <w:szCs w:val="28"/>
        </w:rPr>
        <w:t xml:space="preserve"> </w:t>
      </w:r>
      <w:r w:rsidR="00F47F76" w:rsidRPr="00047385">
        <w:rPr>
          <w:rFonts w:ascii="Times New Roman" w:hAnsi="Times New Roman" w:cs="Times New Roman"/>
          <w:sz w:val="28"/>
          <w:szCs w:val="28"/>
        </w:rPr>
        <w:t>(оприлюднюється на виконання постанови КМУ №710 від 11.10.2016 «Про ефективне використання державних коштів» (зі змінами))</w:t>
      </w:r>
      <w:r w:rsidR="002F656D" w:rsidRPr="00047385">
        <w:rPr>
          <w:rFonts w:ascii="Times New Roman" w:hAnsi="Times New Roman" w:cs="Times New Roman"/>
          <w:sz w:val="28"/>
          <w:szCs w:val="28"/>
        </w:rPr>
        <w:t>.</w:t>
      </w:r>
    </w:p>
    <w:p w:rsidR="00F47F76" w:rsidRPr="009D5178" w:rsidRDefault="00F47F76" w:rsidP="008E1F85">
      <w:pPr>
        <w:ind w:left="-142" w:right="-141" w:firstLine="709"/>
        <w:jc w:val="both"/>
        <w:rPr>
          <w:rFonts w:ascii="Times New Roman" w:hAnsi="Times New Roman" w:cs="Times New Roman"/>
          <w:sz w:val="28"/>
          <w:szCs w:val="28"/>
        </w:rPr>
      </w:pPr>
      <w:r w:rsidRPr="00665CDA">
        <w:rPr>
          <w:rFonts w:ascii="Times New Roman" w:hAnsi="Times New Roman" w:cs="Times New Roman"/>
          <w:b/>
          <w:sz w:val="28"/>
          <w:szCs w:val="28"/>
        </w:rPr>
        <w:t>Служба безпеки України</w:t>
      </w:r>
      <w:r w:rsidRPr="009D5178">
        <w:rPr>
          <w:rFonts w:ascii="Times New Roman" w:hAnsi="Times New Roman" w:cs="Times New Roman"/>
          <w:sz w:val="28"/>
          <w:szCs w:val="28"/>
        </w:rPr>
        <w:t xml:space="preserve">, </w:t>
      </w:r>
      <w:r w:rsidR="00D93A00">
        <w:rPr>
          <w:rFonts w:ascii="Times New Roman" w:hAnsi="Times New Roman" w:cs="Times New Roman"/>
          <w:sz w:val="28"/>
          <w:szCs w:val="28"/>
        </w:rPr>
        <w:t>м. Київ.</w:t>
      </w:r>
    </w:p>
    <w:p w:rsidR="009E2F43" w:rsidRPr="008625A5" w:rsidRDefault="009E2F43" w:rsidP="008E1F85">
      <w:pPr>
        <w:ind w:left="-142" w:right="-141" w:firstLine="709"/>
        <w:jc w:val="both"/>
        <w:rPr>
          <w:rFonts w:ascii="Times New Roman" w:hAnsi="Times New Roman" w:cs="Times New Roman"/>
          <w:bCs/>
          <w:sz w:val="28"/>
          <w:szCs w:val="28"/>
        </w:rPr>
      </w:pPr>
      <w:r w:rsidRPr="009E2F43">
        <w:rPr>
          <w:rFonts w:ascii="Times New Roman" w:hAnsi="Times New Roman" w:cs="Times New Roman"/>
          <w:bCs/>
          <w:sz w:val="28"/>
          <w:szCs w:val="28"/>
        </w:rPr>
        <w:t xml:space="preserve">Апаратура для запису та відтворення аудіо- та відеоматеріалу, </w:t>
      </w:r>
      <w:r w:rsidR="008625A5" w:rsidRPr="008625A5">
        <w:rPr>
          <w:rFonts w:ascii="Times New Roman" w:hAnsi="Times New Roman" w:cs="Times New Roman"/>
          <w:bCs/>
          <w:sz w:val="28"/>
          <w:szCs w:val="28"/>
        </w:rPr>
        <w:t xml:space="preserve">код   ДК 021:2015 – 32330000-5 (Нагрудні </w:t>
      </w:r>
      <w:proofErr w:type="spellStart"/>
      <w:r w:rsidR="008625A5" w:rsidRPr="008625A5">
        <w:rPr>
          <w:rFonts w:ascii="Times New Roman" w:hAnsi="Times New Roman" w:cs="Times New Roman"/>
          <w:bCs/>
          <w:sz w:val="28"/>
          <w:szCs w:val="28"/>
        </w:rPr>
        <w:t>в</w:t>
      </w:r>
      <w:r w:rsidR="008625A5" w:rsidRPr="008625A5">
        <w:rPr>
          <w:rFonts w:ascii="Times New Roman" w:hAnsi="Times New Roman" w:cs="Times New Roman"/>
          <w:sz w:val="28"/>
          <w:szCs w:val="28"/>
        </w:rPr>
        <w:t>ідеореєстратори</w:t>
      </w:r>
      <w:proofErr w:type="spellEnd"/>
      <w:r w:rsidR="008625A5" w:rsidRPr="008625A5">
        <w:rPr>
          <w:rFonts w:ascii="Times New Roman" w:hAnsi="Times New Roman" w:cs="Times New Roman"/>
          <w:bCs/>
          <w:sz w:val="28"/>
          <w:szCs w:val="28"/>
        </w:rPr>
        <w:t>).</w:t>
      </w:r>
    </w:p>
    <w:p w:rsidR="004B28D9" w:rsidRDefault="00461D03" w:rsidP="008E1F85">
      <w:pPr>
        <w:ind w:left="-142" w:right="-141" w:firstLine="709"/>
        <w:jc w:val="both"/>
        <w:rPr>
          <w:rFonts w:ascii="Times New Roman" w:hAnsi="Times New Roman" w:cs="Times New Roman"/>
          <w:sz w:val="28"/>
          <w:szCs w:val="28"/>
        </w:rPr>
      </w:pPr>
      <w:r>
        <w:rPr>
          <w:rFonts w:ascii="Times New Roman" w:hAnsi="Times New Roman" w:cs="Times New Roman"/>
          <w:sz w:val="28"/>
          <w:szCs w:val="28"/>
        </w:rPr>
        <w:t>Ідентифікатор</w:t>
      </w:r>
      <w:r w:rsidR="00F47F76" w:rsidRPr="009D5178">
        <w:rPr>
          <w:rFonts w:ascii="Times New Roman" w:hAnsi="Times New Roman" w:cs="Times New Roman"/>
          <w:sz w:val="28"/>
          <w:szCs w:val="28"/>
        </w:rPr>
        <w:t xml:space="preserve"> процедури закупівлі в електронній системі закупівель: </w:t>
      </w:r>
    </w:p>
    <w:p w:rsidR="00F47F76" w:rsidRPr="00CF047D" w:rsidRDefault="00CF047D" w:rsidP="008E1F85">
      <w:pPr>
        <w:ind w:left="-142" w:right="-141" w:firstLine="709"/>
        <w:jc w:val="both"/>
        <w:rPr>
          <w:rFonts w:ascii="Times New Roman" w:hAnsi="Times New Roman" w:cs="Times New Roman"/>
          <w:b/>
          <w:sz w:val="28"/>
          <w:szCs w:val="28"/>
          <w:u w:val="single"/>
          <w:lang w:val="ru-RU"/>
        </w:rPr>
      </w:pPr>
      <w:r w:rsidRPr="00CF047D">
        <w:rPr>
          <w:rFonts w:ascii="Times New Roman" w:hAnsi="Times New Roman" w:cs="Times New Roman"/>
          <w:b/>
          <w:sz w:val="28"/>
          <w:szCs w:val="28"/>
          <w:u w:val="single"/>
        </w:rPr>
        <w:t>UA-2024-09-23-014049-a</w:t>
      </w:r>
    </w:p>
    <w:p w:rsidR="00793D83" w:rsidRPr="0049407B" w:rsidRDefault="00793D83" w:rsidP="008E1F85">
      <w:pPr>
        <w:ind w:left="-142" w:right="-141" w:firstLine="709"/>
        <w:jc w:val="both"/>
        <w:rPr>
          <w:rFonts w:ascii="Times New Roman" w:hAnsi="Times New Roman" w:cs="Times New Roman"/>
          <w:b/>
          <w:color w:val="FF0000"/>
          <w:sz w:val="28"/>
          <w:szCs w:val="28"/>
        </w:rPr>
      </w:pPr>
      <w:r w:rsidRPr="009D5178">
        <w:rPr>
          <w:rFonts w:ascii="Times New Roman" w:hAnsi="Times New Roman" w:cs="Times New Roman"/>
          <w:sz w:val="28"/>
          <w:szCs w:val="28"/>
        </w:rPr>
        <w:t xml:space="preserve">Очікувана вартість предмета закупівлі </w:t>
      </w:r>
      <w:r w:rsidR="00477E5F">
        <w:rPr>
          <w:rFonts w:ascii="Times New Roman" w:hAnsi="Times New Roman" w:cs="Times New Roman"/>
          <w:sz w:val="28"/>
          <w:szCs w:val="28"/>
        </w:rPr>
        <w:t xml:space="preserve">становить  </w:t>
      </w:r>
      <w:r w:rsidR="008625A5">
        <w:rPr>
          <w:rFonts w:ascii="Times New Roman" w:hAnsi="Times New Roman" w:cs="Times New Roman"/>
          <w:bCs/>
          <w:sz w:val="28"/>
          <w:szCs w:val="28"/>
        </w:rPr>
        <w:t>344</w:t>
      </w:r>
      <w:r w:rsidR="009E2F43">
        <w:rPr>
          <w:rFonts w:ascii="Times New Roman" w:hAnsi="Times New Roman" w:cs="Times New Roman"/>
          <w:bCs/>
          <w:sz w:val="28"/>
          <w:szCs w:val="28"/>
        </w:rPr>
        <w:t xml:space="preserve"> 00</w:t>
      </w:r>
      <w:r w:rsidR="00FA72FE" w:rsidRPr="00FA72FE">
        <w:rPr>
          <w:rFonts w:ascii="Times New Roman" w:hAnsi="Times New Roman" w:cs="Times New Roman"/>
          <w:bCs/>
          <w:sz w:val="28"/>
          <w:szCs w:val="28"/>
        </w:rPr>
        <w:t>0,</w:t>
      </w:r>
      <w:r w:rsidR="00047BE7" w:rsidRPr="00FA72FE">
        <w:rPr>
          <w:rFonts w:ascii="Times New Roman" w:hAnsi="Times New Roman" w:cs="Times New Roman"/>
          <w:sz w:val="28"/>
          <w:szCs w:val="28"/>
        </w:rPr>
        <w:t>00</w:t>
      </w:r>
      <w:r w:rsidR="0049407B" w:rsidRPr="0049407B">
        <w:rPr>
          <w:rFonts w:ascii="Times New Roman" w:hAnsi="Times New Roman" w:cs="Times New Roman"/>
          <w:sz w:val="28"/>
          <w:szCs w:val="28"/>
        </w:rPr>
        <w:t xml:space="preserve"> грн</w:t>
      </w:r>
      <w:r w:rsidR="00DB181D" w:rsidRPr="00DB181D">
        <w:rPr>
          <w:rFonts w:ascii="Times New Roman" w:eastAsia="Times New Roman" w:hAnsi="Times New Roman"/>
          <w:b/>
          <w:color w:val="000000"/>
          <w:sz w:val="28"/>
          <w:szCs w:val="28"/>
        </w:rPr>
        <w:t xml:space="preserve"> </w:t>
      </w:r>
      <w:r w:rsidR="00DB181D" w:rsidRPr="00DB181D">
        <w:rPr>
          <w:rFonts w:ascii="Times New Roman" w:eastAsia="Times New Roman" w:hAnsi="Times New Roman"/>
          <w:color w:val="000000"/>
          <w:sz w:val="28"/>
          <w:szCs w:val="28"/>
        </w:rPr>
        <w:t>(з ПДВ)</w:t>
      </w:r>
      <w:r w:rsidR="00237E1B" w:rsidRPr="00DB181D">
        <w:rPr>
          <w:rFonts w:ascii="Times New Roman" w:hAnsi="Times New Roman" w:cs="Times New Roman"/>
          <w:sz w:val="28"/>
          <w:szCs w:val="28"/>
        </w:rPr>
        <w:t>.</w:t>
      </w:r>
    </w:p>
    <w:p w:rsidR="00FA46BD" w:rsidRPr="00FA46BD" w:rsidRDefault="00FA46BD" w:rsidP="008E1F85">
      <w:pPr>
        <w:ind w:right="-141" w:firstLine="567"/>
        <w:jc w:val="both"/>
        <w:rPr>
          <w:rFonts w:ascii="Times New Roman" w:hAnsi="Times New Roman" w:cs="Times New Roman"/>
          <w:sz w:val="28"/>
          <w:szCs w:val="28"/>
        </w:rPr>
      </w:pPr>
      <w:r w:rsidRPr="00FA46BD">
        <w:rPr>
          <w:rFonts w:ascii="Times New Roman" w:hAnsi="Times New Roman" w:cs="Times New Roman"/>
          <w:sz w:val="28"/>
          <w:szCs w:val="28"/>
        </w:rPr>
        <w:t>Замовником здійснено розрахунок очікуваної вартості товарів методом порівняння ринкових цін відповідно до примірної методики визначення очікуваної вартості пре</w:t>
      </w:r>
      <w:bookmarkStart w:id="0" w:name="_GoBack"/>
      <w:bookmarkEnd w:id="0"/>
      <w:r w:rsidRPr="00FA46BD">
        <w:rPr>
          <w:rFonts w:ascii="Times New Roman" w:hAnsi="Times New Roman" w:cs="Times New Roman"/>
          <w:sz w:val="28"/>
          <w:szCs w:val="28"/>
        </w:rPr>
        <w:t>дмета закупівлі, яка затверджена наказом Міністерства розвитку економіки, торгівлі та сільського господарства України від 18.02.2020 № 275.</w:t>
      </w:r>
    </w:p>
    <w:p w:rsidR="00FA46BD" w:rsidRPr="00947A65" w:rsidRDefault="00FA46BD" w:rsidP="008E1F85">
      <w:pPr>
        <w:ind w:right="-141" w:firstLine="567"/>
        <w:jc w:val="both"/>
        <w:rPr>
          <w:rFonts w:ascii="Times New Roman" w:eastAsia="Times New Roman" w:hAnsi="Times New Roman"/>
          <w:color w:val="000000"/>
          <w:sz w:val="28"/>
          <w:szCs w:val="28"/>
        </w:rPr>
      </w:pPr>
      <w:r w:rsidRPr="00FA46BD">
        <w:rPr>
          <w:rFonts w:ascii="Times New Roman" w:hAnsi="Times New Roman" w:cs="Times New Roman"/>
          <w:sz w:val="28"/>
          <w:szCs w:val="28"/>
        </w:rPr>
        <w:t xml:space="preserve">Розрахунок очікуваної вартості проведено згідно з аналізом цін постачальників на ринку </w:t>
      </w:r>
      <w:r w:rsidR="00477E5F">
        <w:rPr>
          <w:rFonts w:ascii="Times New Roman" w:hAnsi="Times New Roman" w:cs="Times New Roman"/>
          <w:bCs/>
          <w:sz w:val="28"/>
          <w:szCs w:val="28"/>
        </w:rPr>
        <w:t>нагрудних</w:t>
      </w:r>
      <w:r w:rsidR="00477E5F" w:rsidRPr="008625A5">
        <w:rPr>
          <w:rFonts w:ascii="Times New Roman" w:hAnsi="Times New Roman" w:cs="Times New Roman"/>
          <w:bCs/>
          <w:sz w:val="28"/>
          <w:szCs w:val="28"/>
        </w:rPr>
        <w:t xml:space="preserve"> </w:t>
      </w:r>
      <w:proofErr w:type="spellStart"/>
      <w:r w:rsidR="00477E5F" w:rsidRPr="008625A5">
        <w:rPr>
          <w:rFonts w:ascii="Times New Roman" w:hAnsi="Times New Roman" w:cs="Times New Roman"/>
          <w:bCs/>
          <w:sz w:val="28"/>
          <w:szCs w:val="28"/>
        </w:rPr>
        <w:t>в</w:t>
      </w:r>
      <w:r w:rsidR="00477E5F" w:rsidRPr="008625A5">
        <w:rPr>
          <w:rFonts w:ascii="Times New Roman" w:hAnsi="Times New Roman" w:cs="Times New Roman"/>
          <w:sz w:val="28"/>
          <w:szCs w:val="28"/>
        </w:rPr>
        <w:t>ідеореє</w:t>
      </w:r>
      <w:r w:rsidR="00477E5F">
        <w:rPr>
          <w:rFonts w:ascii="Times New Roman" w:hAnsi="Times New Roman" w:cs="Times New Roman"/>
          <w:sz w:val="28"/>
          <w:szCs w:val="28"/>
        </w:rPr>
        <w:t>страторів</w:t>
      </w:r>
      <w:proofErr w:type="spellEnd"/>
      <w:r w:rsidR="009E2F43" w:rsidRPr="00FA46BD">
        <w:rPr>
          <w:rFonts w:ascii="Times New Roman" w:hAnsi="Times New Roman" w:cs="Times New Roman"/>
          <w:sz w:val="28"/>
          <w:szCs w:val="28"/>
        </w:rPr>
        <w:t xml:space="preserve"> </w:t>
      </w:r>
      <w:r w:rsidRPr="00FA46BD">
        <w:rPr>
          <w:rFonts w:ascii="Times New Roman" w:hAnsi="Times New Roman" w:cs="Times New Roman"/>
          <w:sz w:val="28"/>
          <w:szCs w:val="28"/>
        </w:rPr>
        <w:t>на дату формування очікуваної вартості предмета закупівлі.</w:t>
      </w:r>
      <w:r w:rsidR="00906517" w:rsidRPr="00906517">
        <w:rPr>
          <w:rFonts w:ascii="Times New Roman" w:eastAsia="Times New Roman" w:hAnsi="Times New Roman"/>
          <w:color w:val="000000"/>
          <w:sz w:val="28"/>
          <w:szCs w:val="28"/>
        </w:rPr>
        <w:t xml:space="preserve"> </w:t>
      </w:r>
      <w:r w:rsidR="00947A65" w:rsidRPr="008E123C">
        <w:rPr>
          <w:rFonts w:ascii="Times New Roman" w:eastAsia="Times New Roman" w:hAnsi="Times New Roman" w:cs="Times New Roman"/>
          <w:color w:val="000000"/>
          <w:sz w:val="28"/>
          <w:szCs w:val="28"/>
        </w:rPr>
        <w:t>За даними, отриманими ві</w:t>
      </w:r>
      <w:r w:rsidR="00947A65">
        <w:rPr>
          <w:rFonts w:ascii="Times New Roman" w:eastAsia="Times New Roman" w:hAnsi="Times New Roman" w:cs="Times New Roman"/>
          <w:color w:val="000000"/>
          <w:sz w:val="28"/>
          <w:szCs w:val="28"/>
        </w:rPr>
        <w:t>д постачальників,</w:t>
      </w:r>
      <w:r w:rsidR="00947A65">
        <w:rPr>
          <w:rFonts w:ascii="Times New Roman" w:eastAsia="Times New Roman" w:hAnsi="Times New Roman"/>
          <w:color w:val="000000"/>
          <w:sz w:val="28"/>
          <w:szCs w:val="28"/>
        </w:rPr>
        <w:t xml:space="preserve"> </w:t>
      </w:r>
      <w:r w:rsidR="00AE42ED" w:rsidRPr="00FF47D5">
        <w:rPr>
          <w:rFonts w:ascii="Times New Roman" w:eastAsia="Times New Roman" w:hAnsi="Times New Roman"/>
          <w:color w:val="000000"/>
          <w:sz w:val="28"/>
          <w:szCs w:val="28"/>
          <w:lang w:val="ru-RU"/>
        </w:rPr>
        <w:t>с</w:t>
      </w:r>
      <w:proofErr w:type="spellStart"/>
      <w:r w:rsidR="00906517" w:rsidRPr="00756087">
        <w:rPr>
          <w:rFonts w:ascii="Times New Roman" w:eastAsia="Times New Roman" w:hAnsi="Times New Roman"/>
          <w:color w:val="000000"/>
          <w:sz w:val="28"/>
          <w:szCs w:val="28"/>
        </w:rPr>
        <w:t>ередня</w:t>
      </w:r>
      <w:proofErr w:type="spellEnd"/>
      <w:r w:rsidR="00906517" w:rsidRPr="00756087">
        <w:rPr>
          <w:rFonts w:ascii="Times New Roman" w:eastAsia="Times New Roman" w:hAnsi="Times New Roman"/>
          <w:color w:val="000000"/>
          <w:sz w:val="28"/>
          <w:szCs w:val="28"/>
        </w:rPr>
        <w:t xml:space="preserve"> ціна </w:t>
      </w:r>
      <w:r w:rsidR="008625A5">
        <w:rPr>
          <w:rFonts w:ascii="Times New Roman" w:hAnsi="Times New Roman" w:cs="Times New Roman"/>
          <w:bCs/>
          <w:sz w:val="28"/>
          <w:szCs w:val="28"/>
        </w:rPr>
        <w:t>нагрудних</w:t>
      </w:r>
      <w:r w:rsidR="008625A5" w:rsidRPr="008625A5">
        <w:rPr>
          <w:rFonts w:ascii="Times New Roman" w:hAnsi="Times New Roman" w:cs="Times New Roman"/>
          <w:bCs/>
          <w:sz w:val="28"/>
          <w:szCs w:val="28"/>
        </w:rPr>
        <w:t xml:space="preserve"> </w:t>
      </w:r>
      <w:proofErr w:type="spellStart"/>
      <w:r w:rsidR="008625A5" w:rsidRPr="008625A5">
        <w:rPr>
          <w:rFonts w:ascii="Times New Roman" w:hAnsi="Times New Roman" w:cs="Times New Roman"/>
          <w:bCs/>
          <w:sz w:val="28"/>
          <w:szCs w:val="28"/>
        </w:rPr>
        <w:t>в</w:t>
      </w:r>
      <w:r w:rsidR="008625A5" w:rsidRPr="008625A5">
        <w:rPr>
          <w:rFonts w:ascii="Times New Roman" w:hAnsi="Times New Roman" w:cs="Times New Roman"/>
          <w:sz w:val="28"/>
          <w:szCs w:val="28"/>
        </w:rPr>
        <w:t>ідеореє</w:t>
      </w:r>
      <w:r w:rsidR="008625A5">
        <w:rPr>
          <w:rFonts w:ascii="Times New Roman" w:hAnsi="Times New Roman" w:cs="Times New Roman"/>
          <w:sz w:val="28"/>
          <w:szCs w:val="28"/>
        </w:rPr>
        <w:t>страторів</w:t>
      </w:r>
      <w:proofErr w:type="spellEnd"/>
      <w:r w:rsidR="009E2F43" w:rsidRPr="00756087">
        <w:rPr>
          <w:rFonts w:ascii="Times New Roman" w:eastAsia="Times New Roman" w:hAnsi="Times New Roman"/>
          <w:color w:val="000000"/>
          <w:sz w:val="28"/>
          <w:szCs w:val="28"/>
        </w:rPr>
        <w:t xml:space="preserve"> </w:t>
      </w:r>
      <w:r w:rsidR="00906517" w:rsidRPr="00756087">
        <w:rPr>
          <w:rFonts w:ascii="Times New Roman" w:eastAsia="Times New Roman" w:hAnsi="Times New Roman"/>
          <w:color w:val="000000"/>
          <w:sz w:val="28"/>
          <w:szCs w:val="28"/>
        </w:rPr>
        <w:t xml:space="preserve">за 1 </w:t>
      </w:r>
      <w:r w:rsidR="00347229">
        <w:rPr>
          <w:rFonts w:ascii="Times New Roman" w:eastAsia="Times New Roman" w:hAnsi="Times New Roman"/>
          <w:color w:val="000000"/>
          <w:sz w:val="28"/>
          <w:szCs w:val="28"/>
        </w:rPr>
        <w:t>шт.</w:t>
      </w:r>
      <w:r w:rsidR="00947A65">
        <w:rPr>
          <w:rFonts w:ascii="Times New Roman" w:eastAsia="Times New Roman" w:hAnsi="Times New Roman"/>
          <w:color w:val="000000"/>
          <w:sz w:val="28"/>
          <w:szCs w:val="28"/>
        </w:rPr>
        <w:t xml:space="preserve"> з ПДВ </w:t>
      </w:r>
      <w:r w:rsidR="00906517" w:rsidRPr="00756087">
        <w:rPr>
          <w:rFonts w:ascii="Times New Roman" w:eastAsia="Times New Roman" w:hAnsi="Times New Roman"/>
          <w:color w:val="000000"/>
          <w:sz w:val="28"/>
          <w:szCs w:val="28"/>
        </w:rPr>
        <w:t xml:space="preserve">з </w:t>
      </w:r>
      <w:r w:rsidR="00FA72FE">
        <w:rPr>
          <w:rFonts w:ascii="Times New Roman" w:eastAsia="Times New Roman" w:hAnsi="Times New Roman"/>
          <w:sz w:val="28"/>
          <w:szCs w:val="28"/>
        </w:rPr>
        <w:t>трь</w:t>
      </w:r>
      <w:r w:rsidR="00906517" w:rsidRPr="00756087">
        <w:rPr>
          <w:rFonts w:ascii="Times New Roman" w:eastAsia="Times New Roman" w:hAnsi="Times New Roman"/>
          <w:sz w:val="28"/>
          <w:szCs w:val="28"/>
        </w:rPr>
        <w:t>о</w:t>
      </w:r>
      <w:r w:rsidR="00906517" w:rsidRPr="00756087">
        <w:rPr>
          <w:rFonts w:ascii="Times New Roman" w:eastAsia="Times New Roman" w:hAnsi="Times New Roman"/>
          <w:color w:val="000000"/>
          <w:sz w:val="28"/>
          <w:szCs w:val="28"/>
        </w:rPr>
        <w:t>х наявних цінових пропозицій становить</w:t>
      </w:r>
      <w:r w:rsidR="00B302D3">
        <w:rPr>
          <w:rFonts w:ascii="Times New Roman" w:eastAsia="Times New Roman" w:hAnsi="Times New Roman"/>
          <w:color w:val="000000"/>
          <w:sz w:val="28"/>
          <w:szCs w:val="28"/>
        </w:rPr>
        <w:t xml:space="preserve"> </w:t>
      </w:r>
      <w:r w:rsidR="008625A5" w:rsidRPr="00BF14A2">
        <w:rPr>
          <w:bCs/>
          <w:sz w:val="28"/>
          <w:szCs w:val="28"/>
        </w:rPr>
        <w:t>137</w:t>
      </w:r>
      <w:r w:rsidR="008625A5">
        <w:rPr>
          <w:bCs/>
          <w:sz w:val="28"/>
          <w:szCs w:val="28"/>
          <w:lang w:val="en-US"/>
        </w:rPr>
        <w:t>36</w:t>
      </w:r>
      <w:r w:rsidR="008625A5" w:rsidRPr="00BF14A2">
        <w:rPr>
          <w:bCs/>
          <w:sz w:val="28"/>
          <w:szCs w:val="28"/>
        </w:rPr>
        <w:t>,00</w:t>
      </w:r>
      <w:r w:rsidR="008625A5">
        <w:rPr>
          <w:bCs/>
          <w:sz w:val="28"/>
          <w:szCs w:val="28"/>
        </w:rPr>
        <w:t xml:space="preserve"> </w:t>
      </w:r>
      <w:r w:rsidR="00906517" w:rsidRPr="00A55DF4">
        <w:rPr>
          <w:rFonts w:ascii="Times New Roman" w:eastAsia="Times New Roman" w:hAnsi="Times New Roman"/>
          <w:color w:val="000000"/>
          <w:sz w:val="28"/>
          <w:szCs w:val="28"/>
        </w:rPr>
        <w:t>грн з ПДВ</w:t>
      </w:r>
      <w:r w:rsidR="00947A65" w:rsidRPr="00A55DF4">
        <w:rPr>
          <w:rFonts w:ascii="Times New Roman" w:eastAsia="Times New Roman" w:hAnsi="Times New Roman"/>
          <w:color w:val="000000"/>
          <w:sz w:val="28"/>
          <w:szCs w:val="28"/>
        </w:rPr>
        <w:t>.</w:t>
      </w:r>
      <w:r w:rsidR="00906517" w:rsidRPr="00A55DF4">
        <w:rPr>
          <w:rFonts w:ascii="Times New Roman" w:eastAsia="Times New Roman" w:hAnsi="Times New Roman"/>
          <w:color w:val="000000"/>
          <w:sz w:val="20"/>
          <w:szCs w:val="20"/>
        </w:rPr>
        <w:t>.</w:t>
      </w:r>
      <w:r w:rsidR="00906517">
        <w:rPr>
          <w:rFonts w:ascii="Times New Roman" w:eastAsia="Times New Roman" w:hAnsi="Times New Roman"/>
          <w:color w:val="000000"/>
          <w:sz w:val="20"/>
          <w:szCs w:val="20"/>
        </w:rPr>
        <w:t xml:space="preserve">  </w:t>
      </w:r>
      <w:r w:rsidRPr="00FA46BD">
        <w:rPr>
          <w:rFonts w:ascii="Times New Roman" w:hAnsi="Times New Roman" w:cs="Times New Roman"/>
          <w:sz w:val="28"/>
          <w:szCs w:val="28"/>
        </w:rPr>
        <w:t xml:space="preserve"> </w:t>
      </w:r>
    </w:p>
    <w:p w:rsidR="00667D27" w:rsidRDefault="00E3621A" w:rsidP="00E3621A">
      <w:pPr>
        <w:pStyle w:val="a3"/>
        <w:tabs>
          <w:tab w:val="left" w:pos="993"/>
        </w:tabs>
        <w:spacing w:after="0" w:line="240" w:lineRule="auto"/>
        <w:ind w:left="0"/>
        <w:jc w:val="both"/>
        <w:rPr>
          <w:rFonts w:ascii="Times New Roman" w:hAnsi="Times New Roman"/>
          <w:sz w:val="28"/>
          <w:szCs w:val="28"/>
        </w:rPr>
      </w:pPr>
      <w:r>
        <w:rPr>
          <w:rFonts w:ascii="Times New Roman" w:hAnsi="Times New Roman"/>
          <w:color w:val="FF0000"/>
          <w:sz w:val="28"/>
        </w:rPr>
        <w:t xml:space="preserve">       </w:t>
      </w:r>
      <w:r w:rsidR="00047BE7" w:rsidRPr="00F15285">
        <w:rPr>
          <w:rFonts w:ascii="Times New Roman" w:hAnsi="Times New Roman"/>
          <w:sz w:val="28"/>
        </w:rPr>
        <w:t xml:space="preserve">Основні </w:t>
      </w:r>
      <w:r w:rsidR="009F323F" w:rsidRPr="00F15285">
        <w:rPr>
          <w:rFonts w:ascii="Times New Roman" w:hAnsi="Times New Roman"/>
          <w:sz w:val="28"/>
        </w:rPr>
        <w:t xml:space="preserve">технічні </w:t>
      </w:r>
      <w:r w:rsidR="00047BE7" w:rsidRPr="00F15285">
        <w:rPr>
          <w:rFonts w:ascii="Times New Roman" w:hAnsi="Times New Roman"/>
          <w:sz w:val="28"/>
        </w:rPr>
        <w:t xml:space="preserve">характеристики </w:t>
      </w:r>
      <w:r w:rsidR="00CA7923">
        <w:rPr>
          <w:rFonts w:ascii="Times New Roman" w:hAnsi="Times New Roman"/>
          <w:bCs/>
          <w:sz w:val="28"/>
          <w:szCs w:val="28"/>
        </w:rPr>
        <w:t>нагрудних</w:t>
      </w:r>
      <w:r w:rsidR="00CA7923" w:rsidRPr="008625A5">
        <w:rPr>
          <w:rFonts w:ascii="Times New Roman" w:hAnsi="Times New Roman"/>
          <w:bCs/>
          <w:sz w:val="28"/>
          <w:szCs w:val="28"/>
        </w:rPr>
        <w:t xml:space="preserve"> </w:t>
      </w:r>
      <w:proofErr w:type="spellStart"/>
      <w:r w:rsidR="00CA7923" w:rsidRPr="008625A5">
        <w:rPr>
          <w:rFonts w:ascii="Times New Roman" w:hAnsi="Times New Roman"/>
          <w:bCs/>
          <w:sz w:val="28"/>
          <w:szCs w:val="28"/>
        </w:rPr>
        <w:t>в</w:t>
      </w:r>
      <w:r w:rsidR="00CA7923" w:rsidRPr="008625A5">
        <w:rPr>
          <w:rFonts w:ascii="Times New Roman" w:hAnsi="Times New Roman"/>
          <w:sz w:val="28"/>
          <w:szCs w:val="28"/>
        </w:rPr>
        <w:t>ідеореє</w:t>
      </w:r>
      <w:r w:rsidR="00CA7923">
        <w:rPr>
          <w:rFonts w:ascii="Times New Roman" w:hAnsi="Times New Roman"/>
          <w:sz w:val="28"/>
          <w:szCs w:val="28"/>
        </w:rPr>
        <w:t>страторів</w:t>
      </w:r>
      <w:proofErr w:type="spellEnd"/>
      <w:r w:rsidR="009E2F43" w:rsidRPr="00F15285">
        <w:rPr>
          <w:rFonts w:ascii="Times New Roman" w:hAnsi="Times New Roman"/>
          <w:sz w:val="28"/>
        </w:rPr>
        <w:t xml:space="preserve"> </w:t>
      </w:r>
      <w:r w:rsidR="00047BE7" w:rsidRPr="00F15285">
        <w:rPr>
          <w:rFonts w:ascii="Times New Roman" w:hAnsi="Times New Roman"/>
          <w:sz w:val="28"/>
        </w:rPr>
        <w:t xml:space="preserve">визначені з урахуванням </w:t>
      </w:r>
      <w:r w:rsidR="009E2F43">
        <w:rPr>
          <w:rFonts w:ascii="Times New Roman" w:hAnsi="Times New Roman"/>
          <w:sz w:val="28"/>
          <w:szCs w:val="28"/>
        </w:rPr>
        <w:t xml:space="preserve">того, що </w:t>
      </w:r>
      <w:r w:rsidR="008625A5">
        <w:rPr>
          <w:rFonts w:ascii="Times New Roman" w:hAnsi="Times New Roman"/>
          <w:bCs/>
          <w:sz w:val="28"/>
          <w:szCs w:val="28"/>
        </w:rPr>
        <w:t>нагрудні</w:t>
      </w:r>
      <w:r w:rsidR="008625A5" w:rsidRPr="008625A5">
        <w:rPr>
          <w:rFonts w:ascii="Times New Roman" w:hAnsi="Times New Roman"/>
          <w:bCs/>
          <w:sz w:val="28"/>
          <w:szCs w:val="28"/>
        </w:rPr>
        <w:t xml:space="preserve"> </w:t>
      </w:r>
      <w:proofErr w:type="spellStart"/>
      <w:r w:rsidR="008625A5" w:rsidRPr="008625A5">
        <w:rPr>
          <w:rFonts w:ascii="Times New Roman" w:hAnsi="Times New Roman"/>
          <w:bCs/>
          <w:sz w:val="28"/>
          <w:szCs w:val="28"/>
        </w:rPr>
        <w:t>в</w:t>
      </w:r>
      <w:r w:rsidR="008625A5" w:rsidRPr="008625A5">
        <w:rPr>
          <w:rFonts w:ascii="Times New Roman" w:hAnsi="Times New Roman"/>
          <w:sz w:val="28"/>
          <w:szCs w:val="28"/>
        </w:rPr>
        <w:t>ідеореє</w:t>
      </w:r>
      <w:r w:rsidR="008625A5">
        <w:rPr>
          <w:rFonts w:ascii="Times New Roman" w:hAnsi="Times New Roman"/>
          <w:sz w:val="28"/>
          <w:szCs w:val="28"/>
        </w:rPr>
        <w:t>стратори</w:t>
      </w:r>
      <w:proofErr w:type="spellEnd"/>
      <w:r w:rsidR="009E2F43">
        <w:rPr>
          <w:rFonts w:ascii="Times New Roman" w:hAnsi="Times New Roman"/>
          <w:sz w:val="28"/>
          <w:szCs w:val="28"/>
        </w:rPr>
        <w:t xml:space="preserve"> є</w:t>
      </w:r>
      <w:r w:rsidR="008625A5">
        <w:rPr>
          <w:rFonts w:ascii="Times New Roman" w:hAnsi="Times New Roman"/>
          <w:sz w:val="28"/>
          <w:szCs w:val="28"/>
        </w:rPr>
        <w:t xml:space="preserve"> засобами відео-фіксації</w:t>
      </w:r>
      <w:r w:rsidR="00A55DF4" w:rsidRPr="00A55DF4">
        <w:rPr>
          <w:rFonts w:ascii="Times New Roman" w:hAnsi="Times New Roman"/>
          <w:sz w:val="28"/>
          <w:szCs w:val="28"/>
        </w:rPr>
        <w:t>.</w:t>
      </w:r>
    </w:p>
    <w:p w:rsidR="009442A1" w:rsidRDefault="009442A1" w:rsidP="00E3621A">
      <w:pPr>
        <w:pStyle w:val="a3"/>
        <w:tabs>
          <w:tab w:val="left" w:pos="993"/>
        </w:tabs>
        <w:spacing w:after="0" w:line="240" w:lineRule="auto"/>
        <w:ind w:left="0"/>
        <w:jc w:val="both"/>
        <w:rPr>
          <w:rFonts w:ascii="Times New Roman" w:hAnsi="Times New Roman"/>
          <w:sz w:val="28"/>
          <w:szCs w:val="28"/>
        </w:rPr>
      </w:pPr>
      <w:r>
        <w:rPr>
          <w:rFonts w:ascii="Times New Roman" w:hAnsi="Times New Roman"/>
          <w:sz w:val="28"/>
          <w:szCs w:val="28"/>
        </w:rPr>
        <w:t xml:space="preserve">       Відзначаються важливі характеристики для даного типу </w:t>
      </w:r>
      <w:r w:rsidR="008625A5">
        <w:rPr>
          <w:rFonts w:ascii="Times New Roman" w:hAnsi="Times New Roman"/>
          <w:bCs/>
          <w:sz w:val="28"/>
          <w:szCs w:val="28"/>
        </w:rPr>
        <w:t>нагрудних</w:t>
      </w:r>
      <w:r w:rsidR="008625A5" w:rsidRPr="008625A5">
        <w:rPr>
          <w:rFonts w:ascii="Times New Roman" w:hAnsi="Times New Roman"/>
          <w:bCs/>
          <w:sz w:val="28"/>
          <w:szCs w:val="28"/>
        </w:rPr>
        <w:t xml:space="preserve"> </w:t>
      </w:r>
      <w:proofErr w:type="spellStart"/>
      <w:r w:rsidR="008625A5" w:rsidRPr="008625A5">
        <w:rPr>
          <w:rFonts w:ascii="Times New Roman" w:hAnsi="Times New Roman"/>
          <w:bCs/>
          <w:sz w:val="28"/>
          <w:szCs w:val="28"/>
        </w:rPr>
        <w:t>в</w:t>
      </w:r>
      <w:r w:rsidR="008625A5" w:rsidRPr="008625A5">
        <w:rPr>
          <w:rFonts w:ascii="Times New Roman" w:hAnsi="Times New Roman"/>
          <w:sz w:val="28"/>
          <w:szCs w:val="28"/>
        </w:rPr>
        <w:t>ідеореє</w:t>
      </w:r>
      <w:r w:rsidR="008625A5">
        <w:rPr>
          <w:rFonts w:ascii="Times New Roman" w:hAnsi="Times New Roman"/>
          <w:sz w:val="28"/>
          <w:szCs w:val="28"/>
        </w:rPr>
        <w:t>страторів</w:t>
      </w:r>
      <w:proofErr w:type="spellEnd"/>
      <w:r>
        <w:rPr>
          <w:rFonts w:ascii="Times New Roman" w:hAnsi="Times New Roman"/>
          <w:sz w:val="28"/>
          <w:szCs w:val="28"/>
        </w:rPr>
        <w:t>:</w:t>
      </w:r>
    </w:p>
    <w:p w:rsidR="00E47329" w:rsidRDefault="00E47329" w:rsidP="00E3621A">
      <w:pPr>
        <w:pStyle w:val="a3"/>
        <w:tabs>
          <w:tab w:val="left" w:pos="993"/>
        </w:tabs>
        <w:spacing w:after="0" w:line="240" w:lineRule="auto"/>
        <w:ind w:left="0"/>
        <w:jc w:val="both"/>
        <w:rPr>
          <w:rFonts w:ascii="Times New Roman" w:hAnsi="Times New Roman"/>
          <w:sz w:val="28"/>
          <w:szCs w:val="28"/>
        </w:rPr>
      </w:pPr>
    </w:p>
    <w:p w:rsidR="00EF6E6E" w:rsidRDefault="00EF6E6E" w:rsidP="00EF6E6E">
      <w:pPr>
        <w:pStyle w:val="a5"/>
        <w:numPr>
          <w:ilvl w:val="0"/>
          <w:numId w:val="5"/>
        </w:numPr>
        <w:spacing w:before="0" w:beforeAutospacing="0" w:after="0" w:afterAutospacing="0"/>
        <w:rPr>
          <w:snapToGrid w:val="0"/>
          <w:sz w:val="28"/>
          <w:szCs w:val="28"/>
          <w:lang w:val="uk-UA"/>
        </w:rPr>
      </w:pPr>
      <w:proofErr w:type="spellStart"/>
      <w:r>
        <w:rPr>
          <w:snapToGrid w:val="0"/>
          <w:sz w:val="28"/>
          <w:szCs w:val="28"/>
          <w:lang w:val="uk-UA"/>
        </w:rPr>
        <w:t>Обʼєм</w:t>
      </w:r>
      <w:proofErr w:type="spellEnd"/>
      <w:r>
        <w:rPr>
          <w:snapToGrid w:val="0"/>
          <w:sz w:val="28"/>
          <w:szCs w:val="28"/>
          <w:lang w:val="uk-UA"/>
        </w:rPr>
        <w:t xml:space="preserve"> вбудованої </w:t>
      </w:r>
      <w:proofErr w:type="spellStart"/>
      <w:r>
        <w:rPr>
          <w:snapToGrid w:val="0"/>
          <w:sz w:val="28"/>
          <w:szCs w:val="28"/>
          <w:lang w:val="uk-UA"/>
        </w:rPr>
        <w:t>памʼяті</w:t>
      </w:r>
      <w:proofErr w:type="spellEnd"/>
      <w:r>
        <w:rPr>
          <w:snapToGrid w:val="0"/>
          <w:sz w:val="28"/>
          <w:szCs w:val="28"/>
          <w:lang w:val="uk-UA"/>
        </w:rPr>
        <w:t xml:space="preserve"> – </w:t>
      </w:r>
      <w:r w:rsidRPr="00EF6E6E">
        <w:rPr>
          <w:snapToGrid w:val="0"/>
          <w:sz w:val="28"/>
          <w:szCs w:val="28"/>
          <w:lang w:val="uk-UA"/>
        </w:rPr>
        <w:t xml:space="preserve">не менше 128 </w:t>
      </w:r>
      <w:proofErr w:type="spellStart"/>
      <w:r w:rsidRPr="00EF6E6E">
        <w:rPr>
          <w:snapToGrid w:val="0"/>
          <w:sz w:val="28"/>
          <w:szCs w:val="28"/>
          <w:lang w:val="uk-UA"/>
        </w:rPr>
        <w:t>Гб</w:t>
      </w:r>
      <w:proofErr w:type="spellEnd"/>
      <w:r w:rsidRPr="00EF6E6E">
        <w:rPr>
          <w:snapToGrid w:val="0"/>
          <w:sz w:val="28"/>
          <w:szCs w:val="28"/>
          <w:lang w:val="uk-UA"/>
        </w:rPr>
        <w:t>;</w:t>
      </w:r>
    </w:p>
    <w:p w:rsidR="00EF6E6E" w:rsidRPr="00EF6E6E" w:rsidRDefault="00EF6E6E" w:rsidP="00EF6E6E">
      <w:pPr>
        <w:pStyle w:val="a5"/>
        <w:numPr>
          <w:ilvl w:val="0"/>
          <w:numId w:val="5"/>
        </w:numPr>
        <w:spacing w:before="0" w:beforeAutospacing="0" w:after="0" w:afterAutospacing="0"/>
        <w:rPr>
          <w:snapToGrid w:val="0"/>
          <w:sz w:val="28"/>
          <w:szCs w:val="28"/>
          <w:lang w:val="uk-UA"/>
        </w:rPr>
      </w:pPr>
      <w:r>
        <w:rPr>
          <w:snapToGrid w:val="0"/>
          <w:sz w:val="28"/>
          <w:szCs w:val="28"/>
          <w:lang w:val="uk-UA"/>
        </w:rPr>
        <w:t>Нічне інфрачервоне підсвічування</w:t>
      </w:r>
    </w:p>
    <w:p w:rsidR="009E2F43" w:rsidRPr="009442A1" w:rsidRDefault="00477E5F" w:rsidP="009442A1">
      <w:pPr>
        <w:pStyle w:val="a5"/>
        <w:numPr>
          <w:ilvl w:val="0"/>
          <w:numId w:val="5"/>
        </w:numPr>
        <w:spacing w:before="0" w:beforeAutospacing="0" w:after="0" w:afterAutospacing="0"/>
        <w:rPr>
          <w:sz w:val="28"/>
          <w:szCs w:val="28"/>
          <w:lang w:val="uk-UA"/>
        </w:rPr>
      </w:pPr>
      <w:r>
        <w:rPr>
          <w:snapToGrid w:val="0"/>
          <w:sz w:val="28"/>
          <w:szCs w:val="28"/>
          <w:lang w:val="uk-UA"/>
        </w:rPr>
        <w:t>Кут огляду камери не менше 130º</w:t>
      </w:r>
      <w:r w:rsidR="00E17E75">
        <w:rPr>
          <w:sz w:val="28"/>
          <w:szCs w:val="28"/>
          <w:lang w:val="uk-UA"/>
        </w:rPr>
        <w:t>;</w:t>
      </w:r>
    </w:p>
    <w:p w:rsidR="009442A1" w:rsidRPr="00477E5F" w:rsidRDefault="00477E5F" w:rsidP="00477E5F">
      <w:pPr>
        <w:pStyle w:val="a5"/>
        <w:numPr>
          <w:ilvl w:val="0"/>
          <w:numId w:val="5"/>
        </w:numPr>
        <w:spacing w:before="0" w:beforeAutospacing="0" w:after="0" w:afterAutospacing="0"/>
        <w:rPr>
          <w:snapToGrid w:val="0"/>
          <w:sz w:val="28"/>
          <w:szCs w:val="28"/>
          <w:lang w:val="uk-UA"/>
        </w:rPr>
      </w:pPr>
      <w:r>
        <w:rPr>
          <w:snapToGrid w:val="0"/>
          <w:sz w:val="28"/>
          <w:szCs w:val="28"/>
          <w:lang w:val="uk-UA"/>
        </w:rPr>
        <w:t>Ступінь захисту</w:t>
      </w:r>
      <w:r>
        <w:rPr>
          <w:snapToGrid w:val="0"/>
          <w:sz w:val="28"/>
          <w:szCs w:val="28"/>
          <w:lang w:val="en-US"/>
        </w:rPr>
        <w:t xml:space="preserve"> </w:t>
      </w:r>
      <w:r>
        <w:rPr>
          <w:snapToGrid w:val="0"/>
          <w:sz w:val="28"/>
          <w:szCs w:val="28"/>
          <w:lang w:val="uk-UA"/>
        </w:rPr>
        <w:t xml:space="preserve">корпусу – </w:t>
      </w:r>
      <w:r w:rsidRPr="00477E5F">
        <w:rPr>
          <w:snapToGrid w:val="0"/>
          <w:sz w:val="28"/>
          <w:szCs w:val="28"/>
        </w:rPr>
        <w:t xml:space="preserve">не </w:t>
      </w:r>
      <w:proofErr w:type="spellStart"/>
      <w:r w:rsidRPr="00477E5F">
        <w:rPr>
          <w:snapToGrid w:val="0"/>
          <w:sz w:val="28"/>
          <w:szCs w:val="28"/>
        </w:rPr>
        <w:t>менше</w:t>
      </w:r>
      <w:proofErr w:type="spellEnd"/>
      <w:r w:rsidRPr="00477E5F">
        <w:rPr>
          <w:snapToGrid w:val="0"/>
          <w:sz w:val="28"/>
          <w:szCs w:val="28"/>
        </w:rPr>
        <w:t xml:space="preserve"> </w:t>
      </w:r>
      <w:r w:rsidRPr="00477E5F">
        <w:rPr>
          <w:snapToGrid w:val="0"/>
          <w:sz w:val="28"/>
          <w:szCs w:val="28"/>
          <w:lang w:val="en-US"/>
        </w:rPr>
        <w:t>IP</w:t>
      </w:r>
      <w:r w:rsidRPr="00477E5F">
        <w:rPr>
          <w:snapToGrid w:val="0"/>
          <w:sz w:val="28"/>
          <w:szCs w:val="28"/>
        </w:rPr>
        <w:t xml:space="preserve"> </w:t>
      </w:r>
      <w:r w:rsidRPr="00477E5F">
        <w:rPr>
          <w:snapToGrid w:val="0"/>
          <w:sz w:val="28"/>
          <w:szCs w:val="28"/>
          <w:lang w:val="en-US"/>
        </w:rPr>
        <w:t>67</w:t>
      </w:r>
      <w:r w:rsidR="00E17E75" w:rsidRPr="00477E5F">
        <w:rPr>
          <w:sz w:val="28"/>
          <w:szCs w:val="28"/>
        </w:rPr>
        <w:t>;</w:t>
      </w:r>
    </w:p>
    <w:p w:rsidR="00E17E75" w:rsidRDefault="00477E5F" w:rsidP="00E17E75">
      <w:pPr>
        <w:pStyle w:val="a3"/>
        <w:numPr>
          <w:ilvl w:val="0"/>
          <w:numId w:val="5"/>
        </w:numPr>
        <w:ind w:right="-141"/>
        <w:jc w:val="both"/>
        <w:rPr>
          <w:rFonts w:ascii="Times New Roman" w:hAnsi="Times New Roman"/>
          <w:sz w:val="28"/>
          <w:szCs w:val="28"/>
        </w:rPr>
      </w:pPr>
      <w:r w:rsidRPr="00477E5F">
        <w:rPr>
          <w:rFonts w:ascii="Times New Roman" w:hAnsi="Times New Roman"/>
          <w:snapToGrid w:val="0"/>
          <w:sz w:val="28"/>
          <w:szCs w:val="28"/>
        </w:rPr>
        <w:t xml:space="preserve">Інтерфейс підключення </w:t>
      </w:r>
      <w:r w:rsidRPr="00477E5F">
        <w:rPr>
          <w:rFonts w:ascii="Times New Roman" w:hAnsi="Times New Roman"/>
          <w:snapToGrid w:val="0"/>
          <w:sz w:val="28"/>
          <w:szCs w:val="28"/>
          <w:lang w:val="en-US"/>
        </w:rPr>
        <w:t>USB 2.0</w:t>
      </w:r>
      <w:r w:rsidR="00E17E75">
        <w:rPr>
          <w:rFonts w:ascii="Times New Roman" w:hAnsi="Times New Roman"/>
          <w:sz w:val="28"/>
          <w:szCs w:val="28"/>
        </w:rPr>
        <w:t>,</w:t>
      </w:r>
    </w:p>
    <w:p w:rsidR="009442A1" w:rsidRPr="00477E5F" w:rsidRDefault="00E17E75" w:rsidP="00477E5F">
      <w:pPr>
        <w:pStyle w:val="a3"/>
        <w:numPr>
          <w:ilvl w:val="0"/>
          <w:numId w:val="5"/>
        </w:numPr>
        <w:ind w:right="-141"/>
        <w:jc w:val="both"/>
        <w:rPr>
          <w:rFonts w:ascii="Times New Roman" w:hAnsi="Times New Roman"/>
          <w:sz w:val="28"/>
          <w:szCs w:val="28"/>
        </w:rPr>
      </w:pPr>
      <w:r w:rsidRPr="00CF047D">
        <w:rPr>
          <w:sz w:val="28"/>
          <w:szCs w:val="28"/>
        </w:rPr>
        <w:t>Ф</w:t>
      </w:r>
      <w:r w:rsidRPr="00477E5F">
        <w:rPr>
          <w:sz w:val="28"/>
          <w:szCs w:val="28"/>
        </w:rPr>
        <w:t xml:space="preserve">ормат запису </w:t>
      </w:r>
      <w:r w:rsidR="00477E5F" w:rsidRPr="00477E5F">
        <w:rPr>
          <w:sz w:val="28"/>
          <w:szCs w:val="28"/>
        </w:rPr>
        <w:t xml:space="preserve">відео </w:t>
      </w:r>
      <w:r w:rsidRPr="00477E5F">
        <w:rPr>
          <w:sz w:val="28"/>
          <w:szCs w:val="28"/>
        </w:rPr>
        <w:t>MP4</w:t>
      </w:r>
      <w:r w:rsidR="00477E5F">
        <w:rPr>
          <w:sz w:val="28"/>
          <w:szCs w:val="28"/>
        </w:rPr>
        <w:t>.</w:t>
      </w:r>
    </w:p>
    <w:p w:rsidR="00047BE7" w:rsidRPr="00FA72FE" w:rsidRDefault="00047BE7" w:rsidP="00AC6D50">
      <w:pPr>
        <w:ind w:right="-141" w:firstLine="567"/>
        <w:jc w:val="both"/>
        <w:rPr>
          <w:rFonts w:ascii="Times New Roman" w:hAnsi="Times New Roman" w:cs="Times New Roman"/>
          <w:sz w:val="28"/>
          <w:szCs w:val="28"/>
        </w:rPr>
      </w:pPr>
      <w:r w:rsidRPr="00FA72FE">
        <w:rPr>
          <w:rFonts w:ascii="Times New Roman" w:hAnsi="Times New Roman"/>
          <w:sz w:val="28"/>
          <w:szCs w:val="28"/>
          <w:shd w:val="clear" w:color="auto" w:fill="FFFFFF"/>
        </w:rPr>
        <w:t xml:space="preserve">Закупівля </w:t>
      </w:r>
      <w:r w:rsidR="008625A5">
        <w:rPr>
          <w:rFonts w:ascii="Times New Roman" w:hAnsi="Times New Roman" w:cs="Times New Roman"/>
          <w:bCs/>
          <w:sz w:val="28"/>
          <w:szCs w:val="28"/>
        </w:rPr>
        <w:t>нагрудних</w:t>
      </w:r>
      <w:r w:rsidR="008625A5" w:rsidRPr="008625A5">
        <w:rPr>
          <w:rFonts w:ascii="Times New Roman" w:hAnsi="Times New Roman" w:cs="Times New Roman"/>
          <w:bCs/>
          <w:sz w:val="28"/>
          <w:szCs w:val="28"/>
        </w:rPr>
        <w:t xml:space="preserve"> </w:t>
      </w:r>
      <w:proofErr w:type="spellStart"/>
      <w:r w:rsidR="008625A5" w:rsidRPr="008625A5">
        <w:rPr>
          <w:rFonts w:ascii="Times New Roman" w:hAnsi="Times New Roman" w:cs="Times New Roman"/>
          <w:bCs/>
          <w:sz w:val="28"/>
          <w:szCs w:val="28"/>
        </w:rPr>
        <w:t>в</w:t>
      </w:r>
      <w:r w:rsidR="008625A5" w:rsidRPr="008625A5">
        <w:rPr>
          <w:rFonts w:ascii="Times New Roman" w:hAnsi="Times New Roman" w:cs="Times New Roman"/>
          <w:sz w:val="28"/>
          <w:szCs w:val="28"/>
        </w:rPr>
        <w:t>ідеореє</w:t>
      </w:r>
      <w:r w:rsidR="008625A5">
        <w:rPr>
          <w:rFonts w:ascii="Times New Roman" w:hAnsi="Times New Roman" w:cs="Times New Roman"/>
          <w:sz w:val="28"/>
          <w:szCs w:val="28"/>
        </w:rPr>
        <w:t>страторів</w:t>
      </w:r>
      <w:proofErr w:type="spellEnd"/>
      <w:r w:rsidR="009E2F43" w:rsidRPr="00FA72FE">
        <w:rPr>
          <w:rFonts w:ascii="Times New Roman" w:hAnsi="Times New Roman"/>
          <w:sz w:val="28"/>
          <w:szCs w:val="28"/>
          <w:shd w:val="clear" w:color="auto" w:fill="FFFFFF"/>
        </w:rPr>
        <w:t xml:space="preserve"> </w:t>
      </w:r>
      <w:r w:rsidRPr="00FA72FE">
        <w:rPr>
          <w:rFonts w:ascii="Times New Roman" w:hAnsi="Times New Roman"/>
          <w:sz w:val="28"/>
          <w:szCs w:val="28"/>
          <w:shd w:val="clear" w:color="auto" w:fill="FFFFFF"/>
        </w:rPr>
        <w:t xml:space="preserve">з вказаними сукупними характеристиками є економічно доцільною. </w:t>
      </w:r>
    </w:p>
    <w:p w:rsidR="00047BE7" w:rsidRPr="006C33DD" w:rsidRDefault="00047BE7" w:rsidP="008E1F85">
      <w:pPr>
        <w:ind w:right="-141" w:firstLine="567"/>
        <w:jc w:val="both"/>
        <w:rPr>
          <w:rFonts w:ascii="Times New Roman" w:eastAsia="Times New Roman" w:hAnsi="Times New Roman"/>
          <w:sz w:val="28"/>
          <w:szCs w:val="28"/>
          <w:lang w:eastAsia="ru-RU"/>
        </w:rPr>
      </w:pPr>
      <w:r w:rsidRPr="00FA72FE">
        <w:rPr>
          <w:rFonts w:ascii="Times New Roman" w:eastAsia="Times New Roman" w:hAnsi="Times New Roman"/>
          <w:sz w:val="28"/>
          <w:szCs w:val="28"/>
          <w:lang w:eastAsia="ru-RU"/>
        </w:rPr>
        <w:t xml:space="preserve">Технічні та якісні </w:t>
      </w:r>
      <w:r w:rsidRPr="006C33DD">
        <w:rPr>
          <w:rFonts w:ascii="Times New Roman" w:eastAsia="Times New Roman" w:hAnsi="Times New Roman"/>
          <w:sz w:val="28"/>
          <w:szCs w:val="28"/>
          <w:lang w:eastAsia="ru-RU"/>
        </w:rPr>
        <w:t>характеристики предмета закупівлі підготовлені</w:t>
      </w:r>
      <w:r>
        <w:rPr>
          <w:rFonts w:ascii="Times New Roman" w:eastAsia="Times New Roman" w:hAnsi="Times New Roman"/>
          <w:sz w:val="28"/>
          <w:szCs w:val="28"/>
          <w:lang w:eastAsia="ru-RU"/>
        </w:rPr>
        <w:t xml:space="preserve"> </w:t>
      </w:r>
      <w:r w:rsidRPr="006C33DD">
        <w:rPr>
          <w:rFonts w:ascii="Times New Roman" w:eastAsia="Times New Roman" w:hAnsi="Times New Roman"/>
          <w:sz w:val="28"/>
          <w:szCs w:val="28"/>
          <w:lang w:eastAsia="ru-RU"/>
        </w:rPr>
        <w:t>з дотриманням принципів здійснення публічних закупівель та недискримінації учасників.</w:t>
      </w:r>
    </w:p>
    <w:p w:rsidR="00947A65" w:rsidRDefault="00947A65" w:rsidP="008E1F85">
      <w:pPr>
        <w:ind w:right="-141"/>
        <w:rPr>
          <w:rFonts w:ascii="Times New Roman" w:hAnsi="Times New Roman" w:cs="Times New Roman"/>
          <w:sz w:val="28"/>
          <w:szCs w:val="28"/>
        </w:rPr>
      </w:pPr>
    </w:p>
    <w:p w:rsidR="00F15285" w:rsidRDefault="00F15285" w:rsidP="00CF047D">
      <w:pPr>
        <w:ind w:right="-141"/>
        <w:rPr>
          <w:rFonts w:ascii="Times New Roman" w:hAnsi="Times New Roman" w:cs="Times New Roman"/>
          <w:sz w:val="28"/>
          <w:szCs w:val="28"/>
        </w:rPr>
      </w:pPr>
    </w:p>
    <w:p w:rsidR="00DF500E" w:rsidRPr="008E1F85" w:rsidRDefault="00DF500E" w:rsidP="00DF500E">
      <w:pPr>
        <w:ind w:left="-567" w:right="-284"/>
        <w:rPr>
          <w:rFonts w:ascii="Times New Roman" w:hAnsi="Times New Roman" w:cs="Times New Roman"/>
          <w:sz w:val="28"/>
          <w:szCs w:val="28"/>
        </w:rPr>
      </w:pPr>
    </w:p>
    <w:sectPr w:rsidR="00DF500E" w:rsidRPr="008E1F85" w:rsidSect="00666A66">
      <w:pgSz w:w="11906" w:h="16838"/>
      <w:pgMar w:top="1135"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C4B2A"/>
    <w:multiLevelType w:val="hybridMultilevel"/>
    <w:tmpl w:val="C102FF6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11A3606D"/>
    <w:multiLevelType w:val="hybridMultilevel"/>
    <w:tmpl w:val="B972EAC0"/>
    <w:lvl w:ilvl="0" w:tplc="5420D63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C46372"/>
    <w:multiLevelType w:val="hybridMultilevel"/>
    <w:tmpl w:val="86EC7E06"/>
    <w:lvl w:ilvl="0" w:tplc="4C8631D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2BC13A3A"/>
    <w:multiLevelType w:val="hybridMultilevel"/>
    <w:tmpl w:val="E5A0B356"/>
    <w:lvl w:ilvl="0" w:tplc="0419000F">
      <w:start w:val="1"/>
      <w:numFmt w:val="decimal"/>
      <w:lvlText w:val="%1."/>
      <w:lvlJc w:val="left"/>
      <w:pPr>
        <w:ind w:left="513" w:hanging="360"/>
      </w:pPr>
      <w:rPr>
        <w:rFonts w:hint="default"/>
      </w:r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abstractNum w:abstractNumId="4">
    <w:nsid w:val="47B36F54"/>
    <w:multiLevelType w:val="hybridMultilevel"/>
    <w:tmpl w:val="D346D5F8"/>
    <w:lvl w:ilvl="0" w:tplc="F3B275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8605334"/>
    <w:multiLevelType w:val="hybridMultilevel"/>
    <w:tmpl w:val="FDE0FD04"/>
    <w:lvl w:ilvl="0" w:tplc="D10C6AEA">
      <w:start w:val="1"/>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DB9"/>
    <w:rsid w:val="00047385"/>
    <w:rsid w:val="00047BE7"/>
    <w:rsid w:val="00053FEF"/>
    <w:rsid w:val="00064C5E"/>
    <w:rsid w:val="00072359"/>
    <w:rsid w:val="00076499"/>
    <w:rsid w:val="00083D2F"/>
    <w:rsid w:val="00085DE5"/>
    <w:rsid w:val="001655DB"/>
    <w:rsid w:val="00182D62"/>
    <w:rsid w:val="001A2C53"/>
    <w:rsid w:val="001B3FD7"/>
    <w:rsid w:val="001B4FA6"/>
    <w:rsid w:val="001C4901"/>
    <w:rsid w:val="001C78A7"/>
    <w:rsid w:val="001E618D"/>
    <w:rsid w:val="00236654"/>
    <w:rsid w:val="00237E1B"/>
    <w:rsid w:val="002406F5"/>
    <w:rsid w:val="00244925"/>
    <w:rsid w:val="002F656D"/>
    <w:rsid w:val="0031054D"/>
    <w:rsid w:val="003361CB"/>
    <w:rsid w:val="00347229"/>
    <w:rsid w:val="00376C06"/>
    <w:rsid w:val="00382E82"/>
    <w:rsid w:val="00391D65"/>
    <w:rsid w:val="00395C1A"/>
    <w:rsid w:val="003F71E1"/>
    <w:rsid w:val="0041147A"/>
    <w:rsid w:val="004207FD"/>
    <w:rsid w:val="00421383"/>
    <w:rsid w:val="00433B65"/>
    <w:rsid w:val="00461D03"/>
    <w:rsid w:val="00477E5F"/>
    <w:rsid w:val="0048272F"/>
    <w:rsid w:val="0049407B"/>
    <w:rsid w:val="004B28D9"/>
    <w:rsid w:val="004B4DB9"/>
    <w:rsid w:val="00510F06"/>
    <w:rsid w:val="00534942"/>
    <w:rsid w:val="00540D9D"/>
    <w:rsid w:val="00552257"/>
    <w:rsid w:val="005A6834"/>
    <w:rsid w:val="005C5962"/>
    <w:rsid w:val="005E64D1"/>
    <w:rsid w:val="00665CDA"/>
    <w:rsid w:val="00666A66"/>
    <w:rsid w:val="00667D27"/>
    <w:rsid w:val="00697408"/>
    <w:rsid w:val="006C4142"/>
    <w:rsid w:val="006E60F9"/>
    <w:rsid w:val="006F7AEA"/>
    <w:rsid w:val="007325E0"/>
    <w:rsid w:val="00757BF3"/>
    <w:rsid w:val="00770B63"/>
    <w:rsid w:val="007734AC"/>
    <w:rsid w:val="007825D6"/>
    <w:rsid w:val="00786CBF"/>
    <w:rsid w:val="00793D83"/>
    <w:rsid w:val="007D710A"/>
    <w:rsid w:val="00812576"/>
    <w:rsid w:val="00832C63"/>
    <w:rsid w:val="00857FF7"/>
    <w:rsid w:val="008625A5"/>
    <w:rsid w:val="0087079B"/>
    <w:rsid w:val="008739B6"/>
    <w:rsid w:val="008867F1"/>
    <w:rsid w:val="008A1E28"/>
    <w:rsid w:val="008D21EB"/>
    <w:rsid w:val="008E1F85"/>
    <w:rsid w:val="008F31BD"/>
    <w:rsid w:val="00906517"/>
    <w:rsid w:val="00912A8B"/>
    <w:rsid w:val="009442A1"/>
    <w:rsid w:val="00947A65"/>
    <w:rsid w:val="009503E2"/>
    <w:rsid w:val="00993BC4"/>
    <w:rsid w:val="009D5178"/>
    <w:rsid w:val="009E2F43"/>
    <w:rsid w:val="009F323F"/>
    <w:rsid w:val="00A20DD1"/>
    <w:rsid w:val="00A55DF4"/>
    <w:rsid w:val="00A8444D"/>
    <w:rsid w:val="00A958D0"/>
    <w:rsid w:val="00AC6D50"/>
    <w:rsid w:val="00AE42ED"/>
    <w:rsid w:val="00B140F9"/>
    <w:rsid w:val="00B302D3"/>
    <w:rsid w:val="00B77391"/>
    <w:rsid w:val="00BC3373"/>
    <w:rsid w:val="00BE1B7E"/>
    <w:rsid w:val="00C5435F"/>
    <w:rsid w:val="00C63C18"/>
    <w:rsid w:val="00C930D3"/>
    <w:rsid w:val="00CA7923"/>
    <w:rsid w:val="00CD2DC2"/>
    <w:rsid w:val="00CF047D"/>
    <w:rsid w:val="00D008AC"/>
    <w:rsid w:val="00D93A00"/>
    <w:rsid w:val="00DB181D"/>
    <w:rsid w:val="00DB4E6D"/>
    <w:rsid w:val="00DF500E"/>
    <w:rsid w:val="00E17E75"/>
    <w:rsid w:val="00E23842"/>
    <w:rsid w:val="00E3621A"/>
    <w:rsid w:val="00E47329"/>
    <w:rsid w:val="00E74AE9"/>
    <w:rsid w:val="00EB4343"/>
    <w:rsid w:val="00EF6E6E"/>
    <w:rsid w:val="00F15285"/>
    <w:rsid w:val="00F47F76"/>
    <w:rsid w:val="00F80C90"/>
    <w:rsid w:val="00FA46BD"/>
    <w:rsid w:val="00FA72FE"/>
    <w:rsid w:val="00FD6198"/>
    <w:rsid w:val="00FF47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847F84-605F-44BF-B047-940863BA5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ind w:left="1701" w:right="1134"/>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901"/>
    <w:pPr>
      <w:ind w:left="0" w:right="0"/>
    </w:pPr>
  </w:style>
  <w:style w:type="paragraph" w:styleId="1">
    <w:name w:val="heading 1"/>
    <w:basedOn w:val="a"/>
    <w:next w:val="a"/>
    <w:link w:val="10"/>
    <w:uiPriority w:val="99"/>
    <w:qFormat/>
    <w:rsid w:val="00477E5F"/>
    <w:pPr>
      <w:keepNext/>
      <w:jc w:val="center"/>
      <w:outlineLvl w:val="0"/>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57BF3"/>
    <w:pPr>
      <w:spacing w:after="200" w:line="276" w:lineRule="auto"/>
      <w:ind w:left="720"/>
      <w:contextualSpacing/>
    </w:pPr>
    <w:rPr>
      <w:rFonts w:ascii="Calibri" w:eastAsia="Calibri" w:hAnsi="Calibri" w:cs="Times New Roman"/>
    </w:rPr>
  </w:style>
  <w:style w:type="character" w:customStyle="1" w:styleId="a4">
    <w:name w:val="Абзац списка Знак"/>
    <w:link w:val="a3"/>
    <w:uiPriority w:val="34"/>
    <w:locked/>
    <w:rsid w:val="00757BF3"/>
    <w:rPr>
      <w:rFonts w:ascii="Calibri" w:eastAsia="Calibri" w:hAnsi="Calibri" w:cs="Times New Roman"/>
    </w:rPr>
  </w:style>
  <w:style w:type="paragraph" w:styleId="a5">
    <w:name w:val="Normal (Web)"/>
    <w:aliases w:val="Обычный (Web),Обычный (веб) Знак1,Знак17 Знак2,Знак18 Знак Знак1,Знак17 Знак1 Знак1,Знак17 Знак1 Знак,Обычный (веб) Знак Знак2,Обычный (веб) Знак Знак Знак,Знак17 Знак2 Знак Знак Знак,Знак18 Знак Знак1 Знак Знак Знак,Обычный (Интернет)"/>
    <w:basedOn w:val="a"/>
    <w:link w:val="a6"/>
    <w:uiPriority w:val="99"/>
    <w:rsid w:val="00A958D0"/>
    <w:pPr>
      <w:spacing w:before="100" w:beforeAutospacing="1" w:after="100" w:afterAutospacing="1"/>
    </w:pPr>
    <w:rPr>
      <w:rFonts w:ascii="Times New Roman" w:eastAsia="Times New Roman" w:hAnsi="Times New Roman" w:cs="Times New Roman"/>
      <w:sz w:val="24"/>
      <w:szCs w:val="24"/>
      <w:lang w:val="ru-RU" w:eastAsia="ru-RU"/>
    </w:rPr>
  </w:style>
  <w:style w:type="paragraph" w:styleId="a7">
    <w:name w:val="Balloon Text"/>
    <w:basedOn w:val="a"/>
    <w:link w:val="a8"/>
    <w:uiPriority w:val="99"/>
    <w:semiHidden/>
    <w:unhideWhenUsed/>
    <w:rsid w:val="00C930D3"/>
    <w:rPr>
      <w:rFonts w:ascii="Segoe UI" w:hAnsi="Segoe UI" w:cs="Segoe UI"/>
      <w:sz w:val="18"/>
      <w:szCs w:val="18"/>
    </w:rPr>
  </w:style>
  <w:style w:type="character" w:customStyle="1" w:styleId="a8">
    <w:name w:val="Текст выноски Знак"/>
    <w:basedOn w:val="a0"/>
    <w:link w:val="a7"/>
    <w:uiPriority w:val="99"/>
    <w:semiHidden/>
    <w:rsid w:val="00C930D3"/>
    <w:rPr>
      <w:rFonts w:ascii="Segoe UI" w:hAnsi="Segoe UI" w:cs="Segoe UI"/>
      <w:sz w:val="18"/>
      <w:szCs w:val="18"/>
    </w:rPr>
  </w:style>
  <w:style w:type="character" w:customStyle="1" w:styleId="FontStyle29">
    <w:name w:val="Font Style29"/>
    <w:rsid w:val="00667D27"/>
    <w:rPr>
      <w:rFonts w:ascii="Times New Roman" w:hAnsi="Times New Roman"/>
      <w:sz w:val="18"/>
    </w:rPr>
  </w:style>
  <w:style w:type="paragraph" w:customStyle="1" w:styleId="Style2">
    <w:name w:val="Style2"/>
    <w:basedOn w:val="a"/>
    <w:rsid w:val="00667D27"/>
    <w:pPr>
      <w:widowControl w:val="0"/>
      <w:autoSpaceDE w:val="0"/>
      <w:autoSpaceDN w:val="0"/>
      <w:adjustRightInd w:val="0"/>
      <w:spacing w:line="225" w:lineRule="exact"/>
    </w:pPr>
    <w:rPr>
      <w:rFonts w:ascii="Times New Roman" w:eastAsia="Times New Roman" w:hAnsi="Times New Roman" w:cs="Times New Roman"/>
      <w:sz w:val="24"/>
      <w:szCs w:val="24"/>
      <w:lang w:val="ru-RU" w:eastAsia="ru-RU"/>
    </w:rPr>
  </w:style>
  <w:style w:type="character" w:customStyle="1" w:styleId="a6">
    <w:name w:val="Обычный (веб) Знак"/>
    <w:aliases w:val="Обычный (Web) Знак,Обычный (веб) Знак1 Знак,Знак17 Знак2 Знак,Знак18 Знак Знак1 Знак,Знак17 Знак1 Знак1 Знак,Знак17 Знак1 Знак Знак,Обычный (веб) Знак Знак2 Знак,Обычный (веб) Знак Знак Знак Знак,Знак17 Знак2 Знак Знак Знак Знак"/>
    <w:link w:val="a5"/>
    <w:uiPriority w:val="99"/>
    <w:locked/>
    <w:rsid w:val="009E2F43"/>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uiPriority w:val="99"/>
    <w:rsid w:val="00477E5F"/>
    <w:rPr>
      <w:rFonts w:ascii="Times New Roman" w:eastAsia="Times New Roman" w:hAnsi="Times New Roman" w:cs="Times New Roman"/>
      <w:i/>
      <w:i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4A383-3374-477D-973A-32065DA43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TotalTime>
  <Pages>1</Pages>
  <Words>295</Words>
  <Characters>1684</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D-Soft</Company>
  <LinksUpToDate>false</LinksUpToDate>
  <CharactersWithSpaces>1976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MOB_TEST38</cp:lastModifiedBy>
  <cp:revision>37</cp:revision>
  <cp:lastPrinted>2024-09-23T07:44:00Z</cp:lastPrinted>
  <dcterms:created xsi:type="dcterms:W3CDTF">2023-07-13T08:26:00Z</dcterms:created>
  <dcterms:modified xsi:type="dcterms:W3CDTF">2024-09-24T07:12:00Z</dcterms:modified>
</cp:coreProperties>
</file>