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D77545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</w:t>
      </w:r>
    </w:p>
    <w:p w:rsidR="00C138F2" w:rsidRPr="00D77545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77545">
        <w:rPr>
          <w:rFonts w:ascii="Times New Roman" w:eastAsia="Times New Roman" w:hAnsi="Times New Roman" w:cs="Times New Roman"/>
          <w:sz w:val="26"/>
          <w:szCs w:val="26"/>
        </w:rPr>
        <w:t>технічних та якісних характеристик закупівлі</w:t>
      </w: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>розміру бюджетного призначення, очікуваної вартості предмета закупівлі</w:t>
      </w:r>
    </w:p>
    <w:p w:rsidR="00E162E9" w:rsidRPr="00D77545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77545">
        <w:rPr>
          <w:rFonts w:ascii="Times New Roman" w:eastAsia="Times New Roman" w:hAnsi="Times New Roman" w:cs="Times New Roman"/>
          <w:i/>
        </w:rPr>
        <w:t xml:space="preserve">(оприлюднюється на виконання </w:t>
      </w:r>
      <w:r w:rsidR="007F4327">
        <w:rPr>
          <w:rFonts w:ascii="Times New Roman" w:eastAsia="Times New Roman" w:hAnsi="Times New Roman" w:cs="Times New Roman"/>
          <w:i/>
        </w:rPr>
        <w:t>пункту </w:t>
      </w:r>
      <w:r w:rsidR="00F36029" w:rsidRPr="00D77545">
        <w:rPr>
          <w:rFonts w:ascii="Times New Roman" w:eastAsia="Times New Roman" w:hAnsi="Times New Roman" w:cs="Times New Roman"/>
          <w:i/>
        </w:rPr>
        <w:t xml:space="preserve">4-1 </w:t>
      </w:r>
      <w:r w:rsidRPr="00D77545">
        <w:rPr>
          <w:rFonts w:ascii="Times New Roman" w:eastAsia="Times New Roman" w:hAnsi="Times New Roman" w:cs="Times New Roman"/>
          <w:i/>
        </w:rPr>
        <w:t>постанови КМУ №</w:t>
      </w:r>
      <w:r w:rsidR="007F4327">
        <w:rPr>
          <w:rFonts w:ascii="Times New Roman" w:eastAsia="Times New Roman" w:hAnsi="Times New Roman" w:cs="Times New Roman"/>
          <w:i/>
        </w:rPr>
        <w:t> </w:t>
      </w:r>
      <w:r w:rsidRPr="00D77545">
        <w:rPr>
          <w:rFonts w:ascii="Times New Roman" w:eastAsia="Times New Roman" w:hAnsi="Times New Roman" w:cs="Times New Roman"/>
          <w:i/>
        </w:rPr>
        <w:t>710 від</w:t>
      </w:r>
      <w:r w:rsidR="007F4327">
        <w:rPr>
          <w:rFonts w:ascii="Times New Roman" w:eastAsia="Times New Roman" w:hAnsi="Times New Roman" w:cs="Times New Roman"/>
          <w:i/>
        </w:rPr>
        <w:t> </w:t>
      </w:r>
      <w:r w:rsidRPr="00D77545">
        <w:rPr>
          <w:rFonts w:ascii="Times New Roman" w:eastAsia="Times New Roman" w:hAnsi="Times New Roman" w:cs="Times New Roman"/>
          <w:i/>
        </w:rPr>
        <w:t>11.10.2016</w:t>
      </w:r>
    </w:p>
    <w:p w:rsidR="00C138F2" w:rsidRPr="00D77545" w:rsidRDefault="007F4327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7F4327">
        <w:rPr>
          <w:rFonts w:ascii="Times New Roman" w:eastAsia="Times New Roman" w:hAnsi="Times New Roman" w:cs="Times New Roman"/>
          <w:i/>
          <w:lang w:val="ru-RU"/>
        </w:rPr>
        <w:t>“</w:t>
      </w:r>
      <w:r w:rsidR="00E162E9" w:rsidRPr="00D77545">
        <w:rPr>
          <w:rFonts w:ascii="Times New Roman" w:eastAsia="Times New Roman" w:hAnsi="Times New Roman" w:cs="Times New Roman"/>
          <w:i/>
        </w:rPr>
        <w:t>Про ефективн</w:t>
      </w:r>
      <w:r>
        <w:rPr>
          <w:rFonts w:ascii="Times New Roman" w:eastAsia="Times New Roman" w:hAnsi="Times New Roman" w:cs="Times New Roman"/>
          <w:i/>
        </w:rPr>
        <w:t>е використання державних коштів</w:t>
      </w:r>
      <w:r w:rsidRPr="007F4327">
        <w:rPr>
          <w:rFonts w:ascii="Times New Roman" w:eastAsia="Times New Roman" w:hAnsi="Times New Roman" w:cs="Times New Roman"/>
          <w:i/>
          <w:lang w:val="ru-RU"/>
        </w:rPr>
        <w:t>”</w:t>
      </w:r>
      <w:r w:rsidR="00E162E9" w:rsidRPr="00D77545">
        <w:rPr>
          <w:rFonts w:ascii="Times New Roman" w:eastAsia="Times New Roman" w:hAnsi="Times New Roman" w:cs="Times New Roman"/>
          <w:i/>
        </w:rPr>
        <w:t xml:space="preserve"> (зі змінами))</w:t>
      </w:r>
    </w:p>
    <w:p w:rsidR="008A5C57" w:rsidRPr="00D77545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C138F2" w:rsidRPr="00D77545" w:rsidRDefault="008A5C57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hAnsi="Times New Roman" w:cs="Times New Roman"/>
          <w:sz w:val="26"/>
          <w:szCs w:val="26"/>
        </w:rPr>
        <w:t xml:space="preserve">Послуги </w:t>
      </w:r>
      <w:r w:rsidR="00800ACE" w:rsidRPr="00D77545">
        <w:rPr>
          <w:rFonts w:ascii="Times New Roman" w:hAnsi="Times New Roman" w:cs="Times New Roman"/>
          <w:sz w:val="26"/>
          <w:szCs w:val="26"/>
        </w:rPr>
        <w:t>з ремонту і технічного обслуговування мототранспортних засобів і супутнього обладнання</w:t>
      </w:r>
      <w:r w:rsidR="00480C5C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480C5C">
        <w:rPr>
          <w:rFonts w:ascii="Times New Roman" w:hAnsi="Times New Roman" w:cs="Times New Roman"/>
          <w:sz w:val="26"/>
          <w:szCs w:val="26"/>
        </w:rPr>
        <w:t>м.Суми</w:t>
      </w:r>
      <w:proofErr w:type="spellEnd"/>
      <w:r w:rsidR="007F4327">
        <w:rPr>
          <w:rFonts w:ascii="Times New Roman" w:hAnsi="Times New Roman" w:cs="Times New Roman"/>
          <w:sz w:val="26"/>
          <w:szCs w:val="26"/>
        </w:rPr>
        <w:t>, код ДК 021:2015- 50110000-9 (п</w:t>
      </w:r>
      <w:r w:rsidR="00800ACE" w:rsidRPr="00D77545">
        <w:rPr>
          <w:rFonts w:ascii="Times New Roman" w:hAnsi="Times New Roman" w:cs="Times New Roman"/>
          <w:sz w:val="26"/>
          <w:szCs w:val="26"/>
        </w:rPr>
        <w:t>ослуги з ремонту і технічного обслуговування мототранспортних засобів і супутнього обладнання)</w:t>
      </w:r>
      <w:r w:rsidR="00E162E9" w:rsidRPr="00D775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38F2" w:rsidRPr="00D77545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>Вид та ідентифікатор процедури закупівлі: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6029" w:rsidRPr="00D77545">
        <w:rPr>
          <w:rFonts w:ascii="Times New Roman" w:hAnsi="Times New Roman" w:cs="Times New Roman"/>
          <w:sz w:val="26"/>
          <w:szCs w:val="26"/>
        </w:rPr>
        <w:t>ідентифікатор</w:t>
      </w:r>
      <w:r w:rsidR="00800ACE" w:rsidRPr="00D7754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="00025A56" w:rsidRPr="00025A56">
        <w:rPr>
          <w:rFonts w:ascii="Times New Roman" w:hAnsi="Times New Roman" w:cs="Times New Roman"/>
          <w:b/>
          <w:sz w:val="26"/>
          <w:szCs w:val="26"/>
        </w:rPr>
        <w:t>UA-2024-10-31-012761-a</w:t>
      </w:r>
      <w:bookmarkEnd w:id="0"/>
      <w:r w:rsidR="00F36029" w:rsidRPr="00D77545">
        <w:rPr>
          <w:rFonts w:ascii="Times New Roman" w:hAnsi="Times New Roman" w:cs="Times New Roman"/>
          <w:sz w:val="26"/>
          <w:szCs w:val="26"/>
        </w:rPr>
        <w:t xml:space="preserve">, відкриті торги </w:t>
      </w:r>
      <w:r w:rsidR="007F4327">
        <w:rPr>
          <w:rFonts w:ascii="Times New Roman" w:hAnsi="Times New Roman" w:cs="Times New Roman"/>
          <w:sz w:val="26"/>
          <w:szCs w:val="26"/>
        </w:rPr>
        <w:t>(</w:t>
      </w:r>
      <w:r w:rsidR="00F36029" w:rsidRPr="00D77545">
        <w:rPr>
          <w:rFonts w:ascii="Times New Roman" w:hAnsi="Times New Roman" w:cs="Times New Roman"/>
          <w:sz w:val="26"/>
          <w:szCs w:val="26"/>
        </w:rPr>
        <w:t>з особливостями</w:t>
      </w:r>
      <w:r w:rsidR="007F4327">
        <w:rPr>
          <w:rFonts w:ascii="Times New Roman" w:hAnsi="Times New Roman" w:cs="Times New Roman"/>
          <w:sz w:val="26"/>
          <w:szCs w:val="26"/>
        </w:rPr>
        <w:t>)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E07E2" w:rsidRPr="00D77545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>Очікувана вартість та обґрунтування очікуваної вартості предмета закупівлі:</w:t>
      </w:r>
      <w:r w:rsidR="007F4327">
        <w:rPr>
          <w:rFonts w:ascii="Times New Roman" w:eastAsia="Times New Roman" w:hAnsi="Times New Roman" w:cs="Times New Roman"/>
          <w:sz w:val="26"/>
          <w:szCs w:val="26"/>
        </w:rPr>
        <w:t> 57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F4327">
        <w:rPr>
          <w:rFonts w:ascii="Times New Roman" w:eastAsia="Times New Roman" w:hAnsi="Times New Roman" w:cs="Times New Roman"/>
          <w:sz w:val="26"/>
          <w:szCs w:val="26"/>
        </w:rPr>
        <w:t>230</w:t>
      </w:r>
      <w:r w:rsidR="002F2368" w:rsidRPr="00D77545">
        <w:rPr>
          <w:rFonts w:ascii="Times New Roman" w:eastAsia="Times New Roman" w:hAnsi="Times New Roman" w:cs="Times New Roman"/>
          <w:sz w:val="26"/>
          <w:szCs w:val="26"/>
        </w:rPr>
        <w:t>,</w:t>
      </w:r>
      <w:r w:rsidR="00800ACE" w:rsidRPr="00D77545">
        <w:rPr>
          <w:rFonts w:ascii="Times New Roman" w:eastAsia="Times New Roman" w:hAnsi="Times New Roman" w:cs="Times New Roman"/>
          <w:sz w:val="26"/>
          <w:szCs w:val="26"/>
        </w:rPr>
        <w:t>00 </w:t>
      </w:r>
      <w:r w:rsidR="007F4327">
        <w:rPr>
          <w:rFonts w:ascii="Times New Roman" w:eastAsia="Times New Roman" w:hAnsi="Times New Roman" w:cs="Times New Roman"/>
          <w:sz w:val="26"/>
          <w:szCs w:val="26"/>
        </w:rPr>
        <w:t>грн.</w:t>
      </w:r>
    </w:p>
    <w:p w:rsidR="00C138F2" w:rsidRPr="00D77545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sz w:val="26"/>
          <w:szCs w:val="26"/>
        </w:rPr>
        <w:t>Визначення очікуваної вартості предмета закупівлі обумовлено статистичним аналізом</w:t>
      </w:r>
      <w:r w:rsidRPr="00D77545">
        <w:rPr>
          <w:sz w:val="26"/>
          <w:szCs w:val="26"/>
        </w:rPr>
        <w:t xml:space="preserve"> 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</w:t>
      </w:r>
      <w:r w:rsidR="007F4327">
        <w:rPr>
          <w:rFonts w:ascii="Times New Roman" w:eastAsia="Times New Roman" w:hAnsi="Times New Roman" w:cs="Times New Roman"/>
          <w:sz w:val="26"/>
          <w:szCs w:val="26"/>
        </w:rPr>
        <w:t>півлі, а саме: згідно з пунктом</w:t>
      </w:r>
      <w:r w:rsidR="007F4327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>1 розділу</w:t>
      </w:r>
      <w:r w:rsidR="007F4327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>ІІІ наказу Міністерства розвитку економіки, торгівлі та сільського господа</w:t>
      </w:r>
      <w:r w:rsidR="002F2368" w:rsidRPr="00D77545">
        <w:rPr>
          <w:rFonts w:ascii="Times New Roman" w:eastAsia="Times New Roman" w:hAnsi="Times New Roman" w:cs="Times New Roman"/>
          <w:sz w:val="26"/>
          <w:szCs w:val="26"/>
        </w:rPr>
        <w:t>рства України від 18.02.2020 № </w:t>
      </w:r>
      <w:r w:rsidR="007F4327">
        <w:rPr>
          <w:rFonts w:ascii="Times New Roman" w:eastAsia="Times New Roman" w:hAnsi="Times New Roman" w:cs="Times New Roman"/>
          <w:sz w:val="26"/>
          <w:szCs w:val="26"/>
        </w:rPr>
        <w:t>275 із змінами.</w:t>
      </w:r>
    </w:p>
    <w:p w:rsidR="00C138F2" w:rsidRPr="00D77545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закупівлі. Термін </w:t>
      </w:r>
      <w:r w:rsidR="00F36029" w:rsidRPr="00D77545">
        <w:rPr>
          <w:rFonts w:ascii="Times New Roman" w:eastAsia="Times New Roman" w:hAnsi="Times New Roman" w:cs="Times New Roman"/>
          <w:b/>
          <w:sz w:val="26"/>
          <w:szCs w:val="26"/>
        </w:rPr>
        <w:t>надання послуги</w:t>
      </w:r>
      <w:r w:rsidR="003962A5" w:rsidRPr="00D77545">
        <w:rPr>
          <w:rFonts w:ascii="Times New Roman" w:eastAsia="Times New Roman" w:hAnsi="Times New Roman" w:cs="Times New Roman"/>
          <w:sz w:val="26"/>
          <w:szCs w:val="26"/>
        </w:rPr>
        <w:t> – </w:t>
      </w:r>
      <w:r w:rsidRPr="00D77545"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="007F432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 </w:t>
      </w:r>
      <w:r w:rsidRPr="00D77545">
        <w:rPr>
          <w:rFonts w:ascii="Times New Roman" w:eastAsia="Times New Roman" w:hAnsi="Times New Roman" w:cs="Times New Roman"/>
          <w:i/>
          <w:sz w:val="26"/>
          <w:szCs w:val="26"/>
        </w:rPr>
        <w:t>дати</w:t>
      </w:r>
      <w:r w:rsidR="007F432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 </w:t>
      </w:r>
      <w:r w:rsidRPr="00D77545">
        <w:rPr>
          <w:rFonts w:ascii="Times New Roman" w:eastAsia="Times New Roman" w:hAnsi="Times New Roman" w:cs="Times New Roman"/>
          <w:i/>
          <w:sz w:val="26"/>
          <w:szCs w:val="26"/>
        </w:rPr>
        <w:t>укладання</w:t>
      </w:r>
      <w:r w:rsidR="007F4327" w:rsidRPr="007F4327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D77545">
        <w:rPr>
          <w:rFonts w:ascii="Times New Roman" w:eastAsia="Times New Roman" w:hAnsi="Times New Roman" w:cs="Times New Roman"/>
          <w:i/>
          <w:sz w:val="26"/>
          <w:szCs w:val="26"/>
        </w:rPr>
        <w:t>договору</w:t>
      </w:r>
      <w:r w:rsidR="007F432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 </w:t>
      </w:r>
      <w:r w:rsidRPr="007F4327">
        <w:rPr>
          <w:rFonts w:ascii="Times New Roman" w:eastAsia="Times New Roman" w:hAnsi="Times New Roman" w:cs="Times New Roman"/>
          <w:b/>
          <w:i/>
          <w:sz w:val="26"/>
          <w:szCs w:val="26"/>
        </w:rPr>
        <w:t>по</w:t>
      </w:r>
      <w:r w:rsidR="007F4327" w:rsidRPr="007F4327">
        <w:rPr>
          <w:rFonts w:ascii="Times New Roman" w:eastAsia="Times New Roman" w:hAnsi="Times New Roman" w:cs="Times New Roman"/>
          <w:b/>
          <w:i/>
          <w:sz w:val="26"/>
          <w:szCs w:val="26"/>
        </w:rPr>
        <w:t> 15</w:t>
      </w:r>
      <w:r w:rsidR="00F36029" w:rsidRPr="007F4327">
        <w:rPr>
          <w:rFonts w:ascii="Times New Roman" w:eastAsia="Times New Roman" w:hAnsi="Times New Roman" w:cs="Times New Roman"/>
          <w:b/>
          <w:i/>
          <w:sz w:val="26"/>
          <w:szCs w:val="26"/>
        </w:rPr>
        <w:t>.12.2024</w:t>
      </w:r>
      <w:r w:rsidR="002F2368" w:rsidRPr="007F4327">
        <w:rPr>
          <w:rFonts w:ascii="Times New Roman" w:eastAsia="Times New Roman" w:hAnsi="Times New Roman" w:cs="Times New Roman"/>
          <w:b/>
          <w:i/>
          <w:sz w:val="26"/>
          <w:szCs w:val="26"/>
        </w:rPr>
        <w:t> </w:t>
      </w:r>
      <w:r w:rsidRPr="007F4327">
        <w:rPr>
          <w:rFonts w:ascii="Times New Roman" w:eastAsia="Times New Roman" w:hAnsi="Times New Roman" w:cs="Times New Roman"/>
          <w:b/>
          <w:i/>
          <w:sz w:val="26"/>
          <w:szCs w:val="26"/>
        </w:rPr>
        <w:t>р.</w:t>
      </w:r>
    </w:p>
    <w:p w:rsidR="00C138F2" w:rsidRPr="00D77545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sz w:val="26"/>
          <w:szCs w:val="26"/>
        </w:rPr>
        <w:t xml:space="preserve">Якісні та технічні характеристики заявленої кількості </w:t>
      </w:r>
      <w:r w:rsidR="00F36029" w:rsidRPr="00D77545">
        <w:rPr>
          <w:rFonts w:ascii="Times New Roman" w:eastAsia="Times New Roman" w:hAnsi="Times New Roman" w:cs="Times New Roman"/>
          <w:sz w:val="26"/>
          <w:szCs w:val="26"/>
        </w:rPr>
        <w:t>послуг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 xml:space="preserve"> визначені з урахуванням реальних потреб</w:t>
      </w:r>
      <w:r w:rsidR="00F36029" w:rsidRPr="00D7754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 xml:space="preserve"> оптимального співвідношення ціни та якості</w:t>
      </w:r>
      <w:r w:rsidR="00F36029" w:rsidRPr="00D77545">
        <w:rPr>
          <w:rFonts w:ascii="Times New Roman" w:eastAsia="Times New Roman" w:hAnsi="Times New Roman" w:cs="Times New Roman"/>
          <w:sz w:val="26"/>
          <w:szCs w:val="26"/>
        </w:rPr>
        <w:t xml:space="preserve">, а також </w:t>
      </w:r>
      <w:r w:rsidR="00F36029" w:rsidRPr="00D77545">
        <w:rPr>
          <w:rFonts w:ascii="Times New Roman" w:hAnsi="Times New Roman"/>
          <w:bCs/>
          <w:sz w:val="26"/>
          <w:szCs w:val="26"/>
        </w:rPr>
        <w:t xml:space="preserve">для </w:t>
      </w:r>
      <w:r w:rsidR="00F36029" w:rsidRPr="00D77545">
        <w:rPr>
          <w:rFonts w:ascii="Times New Roman" w:hAnsi="Times New Roman" w:cs="Times New Roman"/>
          <w:sz w:val="26"/>
          <w:szCs w:val="26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="007F432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2368" w:rsidRDefault="002F2368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F4327" w:rsidRDefault="007F4327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7545" w:rsidRPr="00D77545" w:rsidRDefault="00D7754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8F2" w:rsidRPr="007C2901" w:rsidRDefault="003962A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>Уповноважена </w:t>
      </w:r>
      <w:r w:rsidR="007C2901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особа  </w:t>
      </w: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7C2901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</w:t>
      </w:r>
      <w:r w:rsidR="007F4327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7C2901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2C5E7B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800ACE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</w:t>
      </w:r>
      <w:r w:rsidR="00025A56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2C5E7B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7C2901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025A56">
        <w:rPr>
          <w:rFonts w:ascii="Times New Roman" w:eastAsia="Times New Roman" w:hAnsi="Times New Roman" w:cs="Times New Roman"/>
          <w:b/>
          <w:sz w:val="26"/>
          <w:szCs w:val="26"/>
        </w:rPr>
        <w:t>Олег НЕДІЛЬКО</w:t>
      </w:r>
    </w:p>
    <w:sectPr w:rsidR="00C138F2" w:rsidRPr="007C2901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25A56"/>
    <w:rsid w:val="001E07E2"/>
    <w:rsid w:val="002C5E7B"/>
    <w:rsid w:val="002F2368"/>
    <w:rsid w:val="00342B33"/>
    <w:rsid w:val="003962A5"/>
    <w:rsid w:val="00431A8F"/>
    <w:rsid w:val="00455CBA"/>
    <w:rsid w:val="0047209B"/>
    <w:rsid w:val="00480C5C"/>
    <w:rsid w:val="004A4354"/>
    <w:rsid w:val="007C2901"/>
    <w:rsid w:val="007F4327"/>
    <w:rsid w:val="00800ACE"/>
    <w:rsid w:val="008A5C57"/>
    <w:rsid w:val="008E341F"/>
    <w:rsid w:val="00AE5993"/>
    <w:rsid w:val="00C138F2"/>
    <w:rsid w:val="00D77545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C20E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Note</cp:lastModifiedBy>
  <cp:revision>20</cp:revision>
  <cp:lastPrinted>2024-10-31T19:19:00Z</cp:lastPrinted>
  <dcterms:created xsi:type="dcterms:W3CDTF">2024-01-23T07:51:00Z</dcterms:created>
  <dcterms:modified xsi:type="dcterms:W3CDTF">2024-10-31T19:25:00Z</dcterms:modified>
</cp:coreProperties>
</file>