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696" w:rsidRPr="00E97CBE" w:rsidRDefault="00B06696" w:rsidP="00B0669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97CBE">
        <w:rPr>
          <w:rFonts w:ascii="Times New Roman" w:hAnsi="Times New Roman" w:cs="Times New Roman"/>
          <w:b/>
          <w:sz w:val="28"/>
          <w:szCs w:val="24"/>
        </w:rPr>
        <w:t>Служба безпеки України</w:t>
      </w:r>
    </w:p>
    <w:p w:rsidR="00B06696" w:rsidRDefault="00B06696" w:rsidP="00B066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696" w:rsidRDefault="00B06696" w:rsidP="00B066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ОБГРУНТУВАННЯ</w:t>
      </w:r>
    </w:p>
    <w:p w:rsidR="00B06696" w:rsidRDefault="00B06696" w:rsidP="00B066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51A97">
        <w:rPr>
          <w:rFonts w:ascii="Times New Roman" w:hAnsi="Times New Roman" w:cs="Times New Roman"/>
          <w:sz w:val="28"/>
          <w:szCs w:val="28"/>
        </w:rPr>
        <w:t xml:space="preserve">технічних та якісних характеристик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951A97">
        <w:rPr>
          <w:rFonts w:ascii="Times New Roman" w:hAnsi="Times New Roman" w:cs="Times New Roman"/>
          <w:sz w:val="28"/>
          <w:szCs w:val="28"/>
        </w:rPr>
        <w:t>закупівл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51A97">
        <w:rPr>
          <w:rFonts w:ascii="Times New Roman" w:hAnsi="Times New Roman" w:cs="Times New Roman"/>
          <w:sz w:val="28"/>
          <w:szCs w:val="28"/>
        </w:rPr>
        <w:t xml:space="preserve"> </w:t>
      </w:r>
      <w:r w:rsidRPr="00B6680F">
        <w:rPr>
          <w:rFonts w:ascii="Times New Roman" w:hAnsi="Times New Roman" w:cs="Times New Roman"/>
          <w:sz w:val="28"/>
          <w:szCs w:val="28"/>
        </w:rPr>
        <w:t>будівельно-монтажних роб</w:t>
      </w:r>
      <w:r>
        <w:rPr>
          <w:rFonts w:ascii="Times New Roman" w:hAnsi="Times New Roman" w:cs="Times New Roman"/>
          <w:sz w:val="28"/>
          <w:szCs w:val="28"/>
        </w:rPr>
        <w:t xml:space="preserve">іт, код </w:t>
      </w:r>
      <w:r w:rsidRPr="00B06696">
        <w:rPr>
          <w:rFonts w:ascii="Times New Roman" w:hAnsi="Times New Roman" w:cs="Times New Roman"/>
          <w:sz w:val="28"/>
          <w:szCs w:val="28"/>
        </w:rPr>
        <w:t xml:space="preserve">ДК </w:t>
      </w:r>
      <w:r w:rsidR="00BC0683" w:rsidRPr="00BC0683">
        <w:rPr>
          <w:rFonts w:ascii="Times New Roman" w:hAnsi="Times New Roman" w:cs="Times New Roman"/>
          <w:sz w:val="28"/>
          <w:szCs w:val="28"/>
        </w:rPr>
        <w:t>021:2015-45300000-0</w:t>
      </w:r>
      <w:r w:rsidRPr="00BC0683">
        <w:rPr>
          <w:rFonts w:ascii="Times New Roman" w:hAnsi="Times New Roman" w:cs="Times New Roman"/>
          <w:sz w:val="28"/>
          <w:szCs w:val="28"/>
        </w:rPr>
        <w:t>.</w:t>
      </w:r>
    </w:p>
    <w:p w:rsidR="00B06696" w:rsidRPr="00951A97" w:rsidRDefault="00B06696" w:rsidP="00B06696">
      <w:pPr>
        <w:jc w:val="both"/>
        <w:rPr>
          <w:rFonts w:ascii="Times New Roman" w:hAnsi="Times New Roman" w:cs="Times New Roman"/>
          <w:sz w:val="28"/>
          <w:szCs w:val="28"/>
        </w:rPr>
      </w:pPr>
      <w:r w:rsidRPr="00951A97">
        <w:rPr>
          <w:rFonts w:ascii="Times New Roman" w:hAnsi="Times New Roman" w:cs="Times New Roman"/>
          <w:sz w:val="28"/>
          <w:szCs w:val="28"/>
        </w:rPr>
        <w:tab/>
      </w:r>
      <w:r w:rsidRPr="00951A97">
        <w:rPr>
          <w:rFonts w:ascii="Times New Roman" w:hAnsi="Times New Roman" w:cs="Times New Roman"/>
          <w:b/>
          <w:sz w:val="28"/>
          <w:szCs w:val="28"/>
        </w:rPr>
        <w:t xml:space="preserve">Служба безпеки України, </w:t>
      </w:r>
      <w:r w:rsidRPr="00951A97">
        <w:rPr>
          <w:rFonts w:ascii="Times New Roman" w:hAnsi="Times New Roman" w:cs="Times New Roman"/>
          <w:sz w:val="28"/>
          <w:szCs w:val="28"/>
        </w:rPr>
        <w:t>м. Київ.</w:t>
      </w:r>
    </w:p>
    <w:p w:rsidR="00B06696" w:rsidRPr="00C15DD3" w:rsidRDefault="00B06696" w:rsidP="00B066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17D">
        <w:rPr>
          <w:rFonts w:ascii="Times New Roman" w:hAnsi="Times New Roman" w:cs="Times New Roman"/>
          <w:bCs/>
          <w:sz w:val="28"/>
          <w:szCs w:val="28"/>
        </w:rPr>
        <w:t>Будівельно-монтажні роботи</w:t>
      </w:r>
      <w:r w:rsidRPr="003D5EE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D5EE8" w:rsidRPr="00742639">
        <w:rPr>
          <w:rFonts w:ascii="Times New Roman" w:hAnsi="Times New Roman" w:cs="Times New Roman"/>
          <w:bCs/>
          <w:sz w:val="28"/>
          <w:szCs w:val="28"/>
        </w:rPr>
        <w:t>код ДК 021:2015-45300000-0</w:t>
      </w:r>
      <w:r w:rsidR="003D5EE8" w:rsidRPr="007426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2639" w:rsidRPr="00742639">
        <w:rPr>
          <w:rFonts w:ascii="Times New Roman" w:hAnsi="Times New Roman" w:cs="Times New Roman"/>
          <w:b/>
          <w:bCs/>
          <w:sz w:val="28"/>
          <w:szCs w:val="28"/>
        </w:rPr>
        <w:t xml:space="preserve">(Капітальний ремонт корпусу діагностики із </w:t>
      </w:r>
      <w:proofErr w:type="spellStart"/>
      <w:r w:rsidR="00742639" w:rsidRPr="00742639">
        <w:rPr>
          <w:rFonts w:ascii="Times New Roman" w:hAnsi="Times New Roman" w:cs="Times New Roman"/>
          <w:b/>
          <w:bCs/>
          <w:sz w:val="28"/>
          <w:szCs w:val="28"/>
        </w:rPr>
        <w:t>спецспорудою</w:t>
      </w:r>
      <w:proofErr w:type="spellEnd"/>
      <w:r w:rsidR="00742639" w:rsidRPr="00742639">
        <w:rPr>
          <w:rFonts w:ascii="Times New Roman" w:hAnsi="Times New Roman" w:cs="Times New Roman"/>
          <w:b/>
          <w:bCs/>
          <w:sz w:val="28"/>
          <w:szCs w:val="28"/>
        </w:rPr>
        <w:t xml:space="preserve"> на об’єкті Замовника у м. Києві (заміна віконних прорізів, внутрішніх дверей))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51A97">
        <w:rPr>
          <w:rFonts w:ascii="Times New Roman" w:hAnsi="Times New Roman" w:cs="Times New Roman"/>
          <w:sz w:val="28"/>
          <w:szCs w:val="28"/>
        </w:rPr>
        <w:t>Номер процедури закупівлі в електронній системі закупівель: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ID: </w:t>
      </w:r>
      <w:r w:rsidR="000E6619" w:rsidRPr="000E6619">
        <w:rPr>
          <w:rFonts w:ascii="Times New Roman" w:hAnsi="Times New Roman" w:cs="Times New Roman"/>
          <w:b/>
          <w:sz w:val="28"/>
          <w:szCs w:val="28"/>
        </w:rPr>
        <w:t>UA-2024-11-12-016028-a</w:t>
      </w:r>
      <w:bookmarkStart w:id="0" w:name="_GoBack"/>
      <w:bookmarkEnd w:id="0"/>
      <w:r w:rsidRPr="00951A97">
        <w:rPr>
          <w:rFonts w:ascii="Times New Roman" w:hAnsi="Times New Roman" w:cs="Times New Roman"/>
          <w:b/>
          <w:sz w:val="28"/>
          <w:szCs w:val="28"/>
        </w:rPr>
        <w:t>.</w:t>
      </w:r>
    </w:p>
    <w:p w:rsidR="00B06696" w:rsidRPr="00951A97" w:rsidRDefault="00B06696" w:rsidP="00B06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A97">
        <w:rPr>
          <w:rFonts w:ascii="Times New Roman" w:hAnsi="Times New Roman" w:cs="Times New Roman"/>
          <w:sz w:val="28"/>
          <w:szCs w:val="28"/>
        </w:rPr>
        <w:tab/>
        <w:t>Розрахунок очікуваної вартості проведено згідно з кошторисним розрахунком на дату формування очікуваної вартості предмета закупівлі.</w:t>
      </w:r>
    </w:p>
    <w:p w:rsidR="00B06696" w:rsidRPr="00951A97" w:rsidRDefault="00B06696" w:rsidP="00B06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A97">
        <w:rPr>
          <w:rFonts w:ascii="Times New Roman" w:hAnsi="Times New Roman" w:cs="Times New Roman"/>
          <w:sz w:val="28"/>
          <w:szCs w:val="28"/>
        </w:rPr>
        <w:tab/>
        <w:t>Очікувана вартість предмета закупівлі становить –</w:t>
      </w:r>
      <w:r w:rsidR="00742639" w:rsidRPr="00742639">
        <w:rPr>
          <w:rFonts w:ascii="Times New Roman" w:hAnsi="Times New Roman" w:cs="Times New Roman"/>
          <w:b/>
          <w:bCs/>
          <w:sz w:val="28"/>
          <w:szCs w:val="28"/>
        </w:rPr>
        <w:t>2 458 235,00 грн</w:t>
      </w:r>
      <w:r w:rsidR="0009616B" w:rsidRPr="0009616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B29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1A97">
        <w:rPr>
          <w:rFonts w:ascii="Times New Roman" w:hAnsi="Times New Roman" w:cs="Times New Roman"/>
          <w:b/>
          <w:bCs/>
          <w:sz w:val="28"/>
          <w:szCs w:val="28"/>
        </w:rPr>
        <w:t>з ПДВ</w:t>
      </w:r>
      <w:r w:rsidRPr="00951A97">
        <w:rPr>
          <w:rFonts w:ascii="Times New Roman" w:hAnsi="Times New Roman" w:cs="Times New Roman"/>
          <w:sz w:val="28"/>
          <w:szCs w:val="28"/>
        </w:rPr>
        <w:t>.</w:t>
      </w:r>
    </w:p>
    <w:p w:rsidR="00B06696" w:rsidRPr="00951A97" w:rsidRDefault="00B06696" w:rsidP="00B06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A97">
        <w:rPr>
          <w:rFonts w:ascii="Times New Roman" w:hAnsi="Times New Roman" w:cs="Times New Roman"/>
          <w:sz w:val="28"/>
          <w:szCs w:val="28"/>
        </w:rPr>
        <w:tab/>
        <w:t>Обґрунтування технічних, якісних характеристик.</w:t>
      </w:r>
    </w:p>
    <w:p w:rsidR="00653931" w:rsidRDefault="00B06696" w:rsidP="00B06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A97">
        <w:rPr>
          <w:rFonts w:ascii="Times New Roman" w:hAnsi="Times New Roman" w:cs="Times New Roman"/>
          <w:sz w:val="28"/>
          <w:szCs w:val="28"/>
        </w:rPr>
        <w:tab/>
        <w:t xml:space="preserve">Технічні та якісні характеристики предмета закупівлі, що закуповується, повинні відповідати </w:t>
      </w:r>
      <w:r>
        <w:rPr>
          <w:rFonts w:ascii="Times New Roman" w:hAnsi="Times New Roman" w:cs="Times New Roman"/>
          <w:sz w:val="28"/>
          <w:szCs w:val="28"/>
        </w:rPr>
        <w:t>будівельним нормам</w:t>
      </w:r>
      <w:r w:rsidRPr="00951A97">
        <w:rPr>
          <w:rFonts w:ascii="Times New Roman" w:hAnsi="Times New Roman" w:cs="Times New Roman"/>
          <w:sz w:val="28"/>
          <w:szCs w:val="28"/>
        </w:rPr>
        <w:t xml:space="preserve"> та стандартам, передбаченим законодавством України діючим на період виконання робіт</w:t>
      </w:r>
      <w:r w:rsidR="00D6176A">
        <w:rPr>
          <w:rFonts w:ascii="Times New Roman" w:hAnsi="Times New Roman" w:cs="Times New Roman"/>
          <w:sz w:val="28"/>
          <w:szCs w:val="28"/>
        </w:rPr>
        <w:t>.</w:t>
      </w:r>
    </w:p>
    <w:p w:rsidR="00B06696" w:rsidRPr="00951A97" w:rsidRDefault="00B06696" w:rsidP="00B06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A97">
        <w:rPr>
          <w:rFonts w:ascii="Times New Roman" w:hAnsi="Times New Roman" w:cs="Times New Roman"/>
          <w:sz w:val="28"/>
          <w:szCs w:val="28"/>
        </w:rPr>
        <w:tab/>
        <w:t xml:space="preserve">Технічні та якісні характеристики предмета закупівлі підготовлені </w:t>
      </w:r>
      <w:r>
        <w:rPr>
          <w:rFonts w:ascii="Times New Roman" w:hAnsi="Times New Roman" w:cs="Times New Roman"/>
          <w:sz w:val="28"/>
          <w:szCs w:val="28"/>
        </w:rPr>
        <w:br/>
      </w:r>
      <w:r w:rsidRPr="00951A97">
        <w:rPr>
          <w:rFonts w:ascii="Times New Roman" w:hAnsi="Times New Roman" w:cs="Times New Roman"/>
          <w:sz w:val="28"/>
          <w:szCs w:val="28"/>
        </w:rPr>
        <w:t>з дотриманням принципів здійснення публічних закупівель та недискримінації учасників.</w:t>
      </w:r>
    </w:p>
    <w:p w:rsidR="00B06696" w:rsidRPr="00951A97" w:rsidRDefault="00B06696" w:rsidP="00B06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6696" w:rsidRPr="00951A97" w:rsidRDefault="00B06696" w:rsidP="00B06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B41" w:rsidRDefault="00CA0B41"/>
    <w:sectPr w:rsidR="00CA0B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83"/>
    <w:rsid w:val="0009616B"/>
    <w:rsid w:val="000E6619"/>
    <w:rsid w:val="003D5EE8"/>
    <w:rsid w:val="005B5202"/>
    <w:rsid w:val="00653931"/>
    <w:rsid w:val="00742639"/>
    <w:rsid w:val="007427D8"/>
    <w:rsid w:val="00A2173D"/>
    <w:rsid w:val="00B064EE"/>
    <w:rsid w:val="00B06696"/>
    <w:rsid w:val="00B95583"/>
    <w:rsid w:val="00BC0683"/>
    <w:rsid w:val="00CA0B41"/>
    <w:rsid w:val="00CB297F"/>
    <w:rsid w:val="00D6176A"/>
    <w:rsid w:val="00E3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Admin</cp:lastModifiedBy>
  <cp:revision>12</cp:revision>
  <dcterms:created xsi:type="dcterms:W3CDTF">2024-09-17T07:49:00Z</dcterms:created>
  <dcterms:modified xsi:type="dcterms:W3CDTF">2024-11-12T15:33:00Z</dcterms:modified>
</cp:coreProperties>
</file>