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01" w:rsidRPr="003A2CF1" w:rsidRDefault="0079502C" w:rsidP="00E16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F1">
        <w:rPr>
          <w:rFonts w:ascii="Times New Roman" w:hAnsi="Times New Roman" w:cs="Times New Roman"/>
          <w:b/>
          <w:sz w:val="24"/>
          <w:szCs w:val="24"/>
        </w:rPr>
        <w:t>ОБҐРУНТУВАННЯ</w:t>
      </w:r>
    </w:p>
    <w:p w:rsidR="00DA7EA1" w:rsidRPr="00CB7357" w:rsidRDefault="00CB6903" w:rsidP="00E16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CF1">
        <w:rPr>
          <w:rFonts w:ascii="Times New Roman" w:hAnsi="Times New Roman" w:cs="Times New Roman"/>
          <w:sz w:val="24"/>
          <w:szCs w:val="24"/>
        </w:rPr>
        <w:t>т</w:t>
      </w:r>
      <w:r w:rsidR="00DA7EA1" w:rsidRPr="003A2CF1">
        <w:rPr>
          <w:rFonts w:ascii="Times New Roman" w:hAnsi="Times New Roman" w:cs="Times New Roman"/>
          <w:sz w:val="24"/>
          <w:szCs w:val="24"/>
        </w:rPr>
        <w:t>ехнічних та якісних характеристик закупівлі паперової продукції</w:t>
      </w:r>
      <w:r w:rsidRPr="003A2CF1">
        <w:rPr>
          <w:rFonts w:ascii="Times New Roman" w:hAnsi="Times New Roman" w:cs="Times New Roman"/>
          <w:sz w:val="24"/>
          <w:szCs w:val="24"/>
        </w:rPr>
        <w:t>,</w:t>
      </w:r>
      <w:r w:rsidR="00DA7EA1" w:rsidRPr="003A2CF1">
        <w:rPr>
          <w:rFonts w:ascii="Times New Roman" w:hAnsi="Times New Roman" w:cs="Times New Roman"/>
          <w:sz w:val="24"/>
          <w:szCs w:val="24"/>
        </w:rPr>
        <w:t xml:space="preserve"> </w:t>
      </w:r>
      <w:r w:rsidRPr="003A2CF1">
        <w:rPr>
          <w:rFonts w:ascii="Times New Roman" w:hAnsi="Times New Roman" w:cs="Times New Roman"/>
          <w:sz w:val="24"/>
          <w:szCs w:val="24"/>
        </w:rPr>
        <w:t>р</w:t>
      </w:r>
      <w:r w:rsidR="00DA7EA1" w:rsidRPr="003A2CF1">
        <w:rPr>
          <w:rFonts w:ascii="Times New Roman" w:hAnsi="Times New Roman" w:cs="Times New Roman"/>
          <w:sz w:val="24"/>
          <w:szCs w:val="24"/>
        </w:rPr>
        <w:t xml:space="preserve">озміру бюджетного </w:t>
      </w:r>
      <w:r w:rsidR="00DA7EA1" w:rsidRPr="00CB7357">
        <w:rPr>
          <w:rFonts w:ascii="Times New Roman" w:hAnsi="Times New Roman" w:cs="Times New Roman"/>
          <w:sz w:val="24"/>
          <w:szCs w:val="24"/>
        </w:rPr>
        <w:t>призначення, очікуваної вартості предмета закупівлі</w:t>
      </w:r>
    </w:p>
    <w:p w:rsidR="00CB7357" w:rsidRDefault="00DA7EA1" w:rsidP="00E16F3D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CB7357">
        <w:rPr>
          <w:rFonts w:ascii="Times New Roman" w:hAnsi="Times New Roman" w:cs="Times New Roman"/>
          <w:i/>
          <w:szCs w:val="24"/>
        </w:rPr>
        <w:t>(оприлюднюється на виконання постанови КМУ № 710 від 11.10.2016</w:t>
      </w:r>
    </w:p>
    <w:p w:rsidR="00DA7EA1" w:rsidRPr="00CB7357" w:rsidRDefault="00DA7EA1" w:rsidP="00CB7357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CB7357">
        <w:rPr>
          <w:rFonts w:ascii="Times New Roman" w:hAnsi="Times New Roman" w:cs="Times New Roman"/>
          <w:i/>
          <w:szCs w:val="24"/>
        </w:rPr>
        <w:t xml:space="preserve"> «Про ефективне використання державних коштів»</w:t>
      </w:r>
      <w:r w:rsidR="00267967" w:rsidRPr="00CB7357">
        <w:rPr>
          <w:rFonts w:ascii="Times New Roman" w:hAnsi="Times New Roman" w:cs="Times New Roman"/>
          <w:i/>
          <w:szCs w:val="24"/>
        </w:rPr>
        <w:t xml:space="preserve"> (зі змінами)</w:t>
      </w:r>
    </w:p>
    <w:p w:rsidR="00E16F3D" w:rsidRDefault="00E16F3D" w:rsidP="002679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EA1" w:rsidRPr="00CB7357" w:rsidRDefault="00DA7EA1" w:rsidP="0026796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F1">
        <w:rPr>
          <w:rFonts w:ascii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="003A2CF1" w:rsidRPr="00CB7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безпеки</w:t>
      </w:r>
      <w:r w:rsidR="002D490C" w:rsidRPr="00CB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CF1" w:rsidRPr="00CB73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r w:rsidR="002D490C" w:rsidRPr="00CB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Київ</w:t>
      </w:r>
      <w:r w:rsidR="00FB516B" w:rsidRPr="00CB7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02C" w:rsidRPr="003A2CF1" w:rsidRDefault="00DA7EA1" w:rsidP="00FB516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 предмета закупівлі із зазначенням коду за Є</w:t>
      </w:r>
      <w:r w:rsidR="00396AC8"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диним закупівельним словником (</w:t>
      </w:r>
      <w:r w:rsidR="0079502C"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="002D490C"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лотів)</w:t>
      </w:r>
      <w:r w:rsidR="00DA722C"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79502C"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наявності): </w:t>
      </w:r>
      <w:r w:rsidR="00743D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3D9C" w:rsidRPr="00743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апір офісний формату А-4</w:t>
      </w:r>
      <w:r w:rsidR="0079502C" w:rsidRPr="002D490C">
        <w:rPr>
          <w:rFonts w:ascii="Times New Roman" w:eastAsia="Calibri" w:hAnsi="Times New Roman" w:cs="Times New Roman"/>
          <w:sz w:val="24"/>
          <w:szCs w:val="24"/>
        </w:rPr>
        <w:t xml:space="preserve">, код </w:t>
      </w:r>
      <w:r w:rsidR="00CB7357" w:rsidRPr="00CB7357">
        <w:rPr>
          <w:rFonts w:ascii="Times New Roman" w:eastAsia="Calibri" w:hAnsi="Times New Roman" w:cs="Times New Roman"/>
          <w:sz w:val="24"/>
          <w:szCs w:val="24"/>
        </w:rPr>
        <w:t xml:space="preserve">ДК 021:2015 </w:t>
      </w:r>
      <w:r w:rsidR="0079502C" w:rsidRPr="002D490C">
        <w:rPr>
          <w:rFonts w:ascii="Times New Roman" w:eastAsia="Calibri" w:hAnsi="Times New Roman" w:cs="Times New Roman"/>
          <w:sz w:val="24"/>
          <w:szCs w:val="24"/>
        </w:rPr>
        <w:t>30190000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-7</w:t>
      </w:r>
      <w:r w:rsidR="0079502C" w:rsidRPr="003A2C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B7357">
        <w:rPr>
          <w:rFonts w:ascii="Times New Roman" w:eastAsia="Calibri" w:hAnsi="Times New Roman" w:cs="Times New Roman"/>
          <w:sz w:val="24"/>
          <w:szCs w:val="24"/>
        </w:rPr>
        <w:t>- о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фісне устаткування та приладдя різне</w:t>
      </w:r>
      <w:r w:rsidR="00CB73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502C" w:rsidRPr="003A2CF1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02C" w:rsidRPr="003A2CF1" w:rsidRDefault="007B624E" w:rsidP="00FB516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="0079502C" w:rsidRPr="003A2CF1">
        <w:rPr>
          <w:rFonts w:ascii="Times New Roman" w:eastAsia="Calibri" w:hAnsi="Times New Roman" w:cs="Times New Roman"/>
          <w:b/>
          <w:sz w:val="24"/>
          <w:szCs w:val="24"/>
        </w:rPr>
        <w:t>дентифікатор процедури закупівлі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:</w:t>
      </w:r>
      <w:r w:rsidR="000D2D47" w:rsidRPr="000D2D47">
        <w:t xml:space="preserve"> </w:t>
      </w:r>
      <w:r w:rsidR="000D2D47" w:rsidRPr="000D2D47">
        <w:rPr>
          <w:rFonts w:ascii="Times New Roman" w:eastAsia="Calibri" w:hAnsi="Times New Roman" w:cs="Times New Roman"/>
          <w:sz w:val="24"/>
          <w:szCs w:val="24"/>
        </w:rPr>
        <w:t>UA-2024-12-02-017062-a</w:t>
      </w:r>
    </w:p>
    <w:p w:rsidR="0079502C" w:rsidRPr="003A2CF1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02C" w:rsidRDefault="0079502C" w:rsidP="00FB516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Очікувана вартість предмета закупівлі:</w:t>
      </w:r>
      <w:r w:rsid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1A0B">
        <w:rPr>
          <w:rFonts w:ascii="Times New Roman" w:eastAsia="Times New Roman" w:hAnsi="Times New Roman" w:cs="Times New Roman"/>
          <w:sz w:val="24"/>
          <w:szCs w:val="24"/>
          <w:lang w:eastAsia="ru-RU"/>
        </w:rPr>
        <w:t>1 003 639</w:t>
      </w:r>
      <w:r w:rsidR="004432E8" w:rsidRPr="004432E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з урахуванням ПДВ</w:t>
      </w:r>
      <w:r w:rsidR="00B778E4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КЕКВ 2210, КПКВ </w:t>
      </w:r>
      <w:r w:rsidR="00B778E4" w:rsidRPr="003A2CF1">
        <w:rPr>
          <w:rFonts w:ascii="Times New Roman" w:hAnsi="Times New Roman" w:cs="Times New Roman"/>
          <w:sz w:val="24"/>
          <w:szCs w:val="24"/>
        </w:rPr>
        <w:t>6521010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756" w:rsidRPr="003A2CF1" w:rsidRDefault="00CB6903" w:rsidP="00985F72">
      <w:pPr>
        <w:pStyle w:val="a4"/>
        <w:ind w:right="0" w:firstLine="567"/>
        <w:rPr>
          <w:b/>
          <w:sz w:val="24"/>
        </w:rPr>
      </w:pPr>
      <w:r w:rsidRPr="003A2CF1">
        <w:rPr>
          <w:b/>
          <w:sz w:val="24"/>
        </w:rPr>
        <w:t>Обґрунтування</w:t>
      </w:r>
      <w:r w:rsidR="00642756" w:rsidRPr="003A2CF1">
        <w:rPr>
          <w:b/>
          <w:sz w:val="24"/>
        </w:rPr>
        <w:t xml:space="preserve"> технічних</w:t>
      </w:r>
      <w:r w:rsidR="00CB7357">
        <w:rPr>
          <w:b/>
          <w:sz w:val="24"/>
        </w:rPr>
        <w:t xml:space="preserve"> та якісних характеристик предмета закупівлі:</w:t>
      </w:r>
    </w:p>
    <w:p w:rsidR="00FF75FB" w:rsidRPr="003A2CF1" w:rsidRDefault="00FF75FB" w:rsidP="00607410">
      <w:pPr>
        <w:pStyle w:val="a4"/>
        <w:ind w:right="0" w:firstLine="567"/>
        <w:rPr>
          <w:sz w:val="24"/>
        </w:rPr>
      </w:pPr>
      <w:r w:rsidRPr="003A2CF1">
        <w:rPr>
          <w:sz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Папір повинен бути багатоцільовим, для усіх видів </w:t>
      </w:r>
      <w:r w:rsidR="00C9238F" w:rsidRPr="003A2CF1">
        <w:rPr>
          <w:sz w:val="24"/>
        </w:rPr>
        <w:t>копіювальних, факсимільних апара</w:t>
      </w:r>
      <w:r w:rsidRPr="003A2CF1">
        <w:rPr>
          <w:sz w:val="24"/>
        </w:rPr>
        <w:t>тів та принтерів, що перебувають у користуванні працівників. З огляду на вищевикладене, для паперової продукції визначені наступні характеристики:</w:t>
      </w:r>
    </w:p>
    <w:p w:rsidR="00FF75FB" w:rsidRDefault="00607410" w:rsidP="00607410">
      <w:pPr>
        <w:pStyle w:val="a4"/>
        <w:ind w:firstLine="567"/>
        <w:rPr>
          <w:sz w:val="24"/>
        </w:rPr>
      </w:pPr>
      <w:r w:rsidRPr="003A2CF1">
        <w:rPr>
          <w:sz w:val="24"/>
        </w:rPr>
        <w:t>Папір офісний формату А-4; щільність, г/м², згідно ISO 536 – 80; товщина листа, мікрон, згідно ISO 534 – 105±3; білизна, %, по CIE,</w:t>
      </w:r>
      <w:r w:rsidR="00C9238F" w:rsidRPr="003A2CF1">
        <w:rPr>
          <w:sz w:val="24"/>
        </w:rPr>
        <w:t xml:space="preserve"> згідно ISO 11475 – не менше 150</w:t>
      </w:r>
      <w:r w:rsidRPr="003A2CF1">
        <w:rPr>
          <w:sz w:val="24"/>
        </w:rPr>
        <w:t xml:space="preserve">; непрозорість, %, згідно ISO 2471 – не менше 92; яскравість, %, згідно ISO 2470 – не менше 95; </w:t>
      </w:r>
      <w:r w:rsidR="007B624E">
        <w:rPr>
          <w:sz w:val="24"/>
        </w:rPr>
        <w:t>шорсткість</w:t>
      </w:r>
      <w:r w:rsidR="00C9238F" w:rsidRPr="003A2CF1">
        <w:rPr>
          <w:sz w:val="24"/>
        </w:rPr>
        <w:t>, згідно ISO 8791-2 – 200±2</w:t>
      </w:r>
      <w:r w:rsidRPr="003A2CF1">
        <w:rPr>
          <w:sz w:val="24"/>
        </w:rPr>
        <w:t>0. Пакування паперу – пачка, по 500 аркушів.</w:t>
      </w:r>
    </w:p>
    <w:p w:rsidR="00DB23A1" w:rsidRDefault="00607410" w:rsidP="00DB23A1">
      <w:pPr>
        <w:pStyle w:val="a4"/>
        <w:ind w:firstLine="567"/>
        <w:rPr>
          <w:sz w:val="24"/>
        </w:rPr>
      </w:pPr>
      <w:r w:rsidRPr="003A2CF1">
        <w:rPr>
          <w:sz w:val="24"/>
        </w:rPr>
        <w:t>Якісні та технічні характеристики не є унікальними та можуть бути поставлені цілим рядом постачальників</w:t>
      </w:r>
      <w:r w:rsidR="00DB23A1" w:rsidRPr="003A2CF1">
        <w:rPr>
          <w:sz w:val="24"/>
        </w:rPr>
        <w:t>. Папір з даними технічними характеристиками забезпечує високу якість при друці, відсутність заломів та зажовувань в друкувальних пристроях, має відмінні характеристики при тривалому архівному зберіганні. Тому використання паперу з іншими, більш низькими характеристиками, може призвести до виходу з ладу та скорочення термінів експлуатації офісної техніки та її комплектуючих.</w:t>
      </w:r>
    </w:p>
    <w:p w:rsidR="00CB7357" w:rsidRDefault="00CB7357" w:rsidP="00DB23A1">
      <w:pPr>
        <w:pStyle w:val="a4"/>
        <w:ind w:firstLine="567"/>
        <w:rPr>
          <w:sz w:val="24"/>
        </w:rPr>
      </w:pPr>
    </w:p>
    <w:p w:rsidR="00CB7357" w:rsidRDefault="00CB7357" w:rsidP="00CB7357">
      <w:pPr>
        <w:pStyle w:val="a4"/>
        <w:ind w:firstLine="567"/>
        <w:rPr>
          <w:sz w:val="24"/>
        </w:rPr>
      </w:pPr>
      <w:r w:rsidRPr="003A2CF1">
        <w:rPr>
          <w:b/>
          <w:sz w:val="24"/>
        </w:rPr>
        <w:t xml:space="preserve">Обґрунтування </w:t>
      </w:r>
      <w:r>
        <w:rPr>
          <w:b/>
          <w:sz w:val="24"/>
        </w:rPr>
        <w:t xml:space="preserve">розміру </w:t>
      </w:r>
      <w:r w:rsidRPr="00CB7357">
        <w:rPr>
          <w:b/>
          <w:sz w:val="24"/>
        </w:rPr>
        <w:t>бюджетного призначення</w:t>
      </w:r>
      <w:r w:rsidRPr="00CB7357">
        <w:rPr>
          <w:sz w:val="24"/>
        </w:rPr>
        <w:t xml:space="preserve">: </w:t>
      </w:r>
      <w:r>
        <w:rPr>
          <w:sz w:val="24"/>
        </w:rPr>
        <w:t>відповідно до кошторисного призначення на 2024 рік.</w:t>
      </w:r>
    </w:p>
    <w:p w:rsidR="00CB7357" w:rsidRDefault="00CB7357" w:rsidP="00CB7357">
      <w:pPr>
        <w:pStyle w:val="a4"/>
        <w:ind w:firstLine="567"/>
        <w:rPr>
          <w:sz w:val="24"/>
        </w:rPr>
      </w:pPr>
    </w:p>
    <w:p w:rsidR="00E16F3D" w:rsidRPr="00E16F3D" w:rsidRDefault="00CB7357" w:rsidP="00E16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F3D">
        <w:rPr>
          <w:rFonts w:ascii="Times New Roman" w:hAnsi="Times New Roman" w:cs="Times New Roman"/>
          <w:b/>
          <w:sz w:val="24"/>
        </w:rPr>
        <w:t>Обґрунтування о</w:t>
      </w:r>
      <w:r w:rsidRPr="00E16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чікуван</w:t>
      </w:r>
      <w:r w:rsidRPr="00E16F3D">
        <w:rPr>
          <w:rFonts w:ascii="Times New Roman" w:hAnsi="Times New Roman" w:cs="Times New Roman"/>
          <w:b/>
          <w:sz w:val="24"/>
        </w:rPr>
        <w:t>ої</w:t>
      </w:r>
      <w:r w:rsidRPr="00E16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варт</w:t>
      </w:r>
      <w:r w:rsidRPr="00E16F3D">
        <w:rPr>
          <w:rFonts w:ascii="Times New Roman" w:hAnsi="Times New Roman" w:cs="Times New Roman"/>
          <w:b/>
          <w:sz w:val="24"/>
        </w:rPr>
        <w:t xml:space="preserve">ості </w:t>
      </w:r>
      <w:r w:rsidRPr="00E16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предмета закупівлі:  </w:t>
      </w:r>
      <w:r w:rsidR="00E16F3D" w:rsidRPr="00E16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предмета закупівлі визначена методом порівняння ринкових цін (на підставі загальнодоступної відкритої інформації та даних пропозицій постачальників) на момент вивчення ринку, у межах кошторисних призначень на ці цілі. </w:t>
      </w:r>
    </w:p>
    <w:p w:rsidR="00E16F3D" w:rsidRPr="00E16F3D" w:rsidRDefault="00E16F3D" w:rsidP="00E16F3D">
      <w:pPr>
        <w:pStyle w:val="a4"/>
        <w:ind w:firstLine="567"/>
        <w:rPr>
          <w:b/>
          <w:sz w:val="24"/>
        </w:rPr>
      </w:pPr>
    </w:p>
    <w:p w:rsidR="00124970" w:rsidRPr="003A2CF1" w:rsidRDefault="00124970" w:rsidP="00E16F3D">
      <w:pPr>
        <w:pStyle w:val="a4"/>
        <w:ind w:right="0" w:firstLine="567"/>
        <w:rPr>
          <w:b/>
          <w:sz w:val="24"/>
        </w:rPr>
      </w:pPr>
      <w:bookmarkStart w:id="0" w:name="_GoBack"/>
      <w:bookmarkEnd w:id="0"/>
    </w:p>
    <w:sectPr w:rsidR="00124970" w:rsidRPr="003A2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B0089"/>
    <w:rsid w:val="000D2D47"/>
    <w:rsid w:val="00101F4E"/>
    <w:rsid w:val="00111A0B"/>
    <w:rsid w:val="00124970"/>
    <w:rsid w:val="00180204"/>
    <w:rsid w:val="001B3071"/>
    <w:rsid w:val="00267967"/>
    <w:rsid w:val="002D490C"/>
    <w:rsid w:val="00396AC8"/>
    <w:rsid w:val="003A2CF1"/>
    <w:rsid w:val="004432E8"/>
    <w:rsid w:val="00445EB3"/>
    <w:rsid w:val="004D0C84"/>
    <w:rsid w:val="00533E01"/>
    <w:rsid w:val="005C2F25"/>
    <w:rsid w:val="00607410"/>
    <w:rsid w:val="00642756"/>
    <w:rsid w:val="00743D9C"/>
    <w:rsid w:val="0075731E"/>
    <w:rsid w:val="0079502C"/>
    <w:rsid w:val="007B624E"/>
    <w:rsid w:val="007E3049"/>
    <w:rsid w:val="00911348"/>
    <w:rsid w:val="009845B0"/>
    <w:rsid w:val="00985F72"/>
    <w:rsid w:val="00AD6F93"/>
    <w:rsid w:val="00B04EF5"/>
    <w:rsid w:val="00B778E4"/>
    <w:rsid w:val="00B77A55"/>
    <w:rsid w:val="00BA507A"/>
    <w:rsid w:val="00BB06F3"/>
    <w:rsid w:val="00C9238F"/>
    <w:rsid w:val="00CA3547"/>
    <w:rsid w:val="00CB6903"/>
    <w:rsid w:val="00CB7357"/>
    <w:rsid w:val="00D43410"/>
    <w:rsid w:val="00DA722C"/>
    <w:rsid w:val="00DA7EA1"/>
    <w:rsid w:val="00DB23A1"/>
    <w:rsid w:val="00E16F3D"/>
    <w:rsid w:val="00F70417"/>
    <w:rsid w:val="00F93900"/>
    <w:rsid w:val="00FB51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4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26</cp:revision>
  <cp:lastPrinted>2024-02-20T16:14:00Z</cp:lastPrinted>
  <dcterms:created xsi:type="dcterms:W3CDTF">2023-05-12T12:03:00Z</dcterms:created>
  <dcterms:modified xsi:type="dcterms:W3CDTF">2024-12-03T07:56:00Z</dcterms:modified>
</cp:coreProperties>
</file>