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0D2D8A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C138F2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D2D8A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0D2D8A">
        <w:rPr>
          <w:rFonts w:ascii="Times New Roman" w:eastAsia="Times New Roman" w:hAnsi="Times New Roman" w:cs="Times New Roman"/>
          <w:i/>
        </w:rPr>
        <w:t xml:space="preserve">пункту 4-1 </w:t>
      </w:r>
      <w:r w:rsidRPr="000D2D8A">
        <w:rPr>
          <w:rFonts w:ascii="Times New Roman" w:eastAsia="Times New Roman" w:hAnsi="Times New Roman" w:cs="Times New Roman"/>
          <w:i/>
        </w:rPr>
        <w:t xml:space="preserve">постанови КМУ № 710 від 11.10.2016 </w:t>
      </w:r>
    </w:p>
    <w:p w:rsidR="00C138F2" w:rsidRPr="000D2D8A" w:rsidRDefault="00CD32DE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CD32DE">
        <w:rPr>
          <w:rFonts w:ascii="Times New Roman" w:eastAsia="Times New Roman" w:hAnsi="Times New Roman" w:cs="Times New Roman"/>
          <w:i/>
          <w:lang w:val="ru-RU"/>
        </w:rPr>
        <w:t>“</w:t>
      </w:r>
      <w:r w:rsidR="00E162E9" w:rsidRPr="000D2D8A">
        <w:rPr>
          <w:rFonts w:ascii="Times New Roman" w:eastAsia="Times New Roman" w:hAnsi="Times New Roman" w:cs="Times New Roman"/>
          <w:i/>
        </w:rPr>
        <w:t>Про ефективне використання державних коштів</w:t>
      </w:r>
      <w:r w:rsidRPr="00CD32DE">
        <w:rPr>
          <w:rFonts w:ascii="Times New Roman" w:eastAsia="Times New Roman" w:hAnsi="Times New Roman" w:cs="Times New Roman"/>
          <w:i/>
          <w:lang w:val="ru-RU"/>
        </w:rPr>
        <w:t>”</w:t>
      </w:r>
      <w:r w:rsidR="00E162E9" w:rsidRPr="000D2D8A">
        <w:rPr>
          <w:rFonts w:ascii="Times New Roman" w:eastAsia="Times New Roman" w:hAnsi="Times New Roman" w:cs="Times New Roman"/>
          <w:i/>
        </w:rPr>
        <w:t xml:space="preserve"> (зі змінами))</w:t>
      </w:r>
    </w:p>
    <w:p w:rsidR="008A5C57" w:rsidRPr="000D2D8A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8F2" w:rsidRPr="000D2D8A" w:rsidRDefault="00CD32DE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Шини</w:t>
      </w:r>
      <w:r w:rsidRPr="00292CC9">
        <w:rPr>
          <w:rFonts w:ascii="Times New Roman" w:hAnsi="Times New Roman"/>
          <w:sz w:val="24"/>
          <w:szCs w:val="24"/>
        </w:rPr>
        <w:t xml:space="preserve"> для транспортних засобів великої та малої тоннажності</w:t>
      </w:r>
      <w:r>
        <w:rPr>
          <w:rFonts w:ascii="Times New Roman" w:hAnsi="Times New Roman" w:cs="Times New Roman"/>
          <w:sz w:val="24"/>
          <w:szCs w:val="24"/>
        </w:rPr>
        <w:t>, код ДК 021:2015- 3435</w:t>
      </w:r>
      <w:r w:rsidR="000D2D8A" w:rsidRPr="000D2D8A">
        <w:rPr>
          <w:rFonts w:ascii="Times New Roman" w:hAnsi="Times New Roman" w:cs="Times New Roman"/>
          <w:sz w:val="24"/>
          <w:szCs w:val="24"/>
        </w:rPr>
        <w:t>0000</w:t>
      </w:r>
      <w:r>
        <w:rPr>
          <w:rFonts w:ascii="Times New Roman" w:hAnsi="Times New Roman" w:cs="Times New Roman"/>
          <w:sz w:val="24"/>
          <w:szCs w:val="24"/>
        </w:rPr>
        <w:t>5</w:t>
      </w:r>
      <w:r w:rsidR="000D2D8A" w:rsidRPr="000D2D8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CD32DE">
        <w:rPr>
          <w:rFonts w:ascii="Times New Roman" w:hAnsi="Times New Roman" w:cs="Times New Roman"/>
          <w:sz w:val="24"/>
          <w:szCs w:val="24"/>
        </w:rPr>
        <w:t>ини для транспортних засобів великої та малої тоннажності</w:t>
      </w:r>
      <w:r w:rsidR="000D2D8A" w:rsidRPr="000D2D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 кількість – 16 шт</w:t>
      </w:r>
      <w:r w:rsidR="000D2D8A" w:rsidRPr="000D2D8A">
        <w:rPr>
          <w:rFonts w:ascii="Times New Roman" w:hAnsi="Times New Roman" w:cs="Times New Roman"/>
          <w:sz w:val="24"/>
          <w:szCs w:val="24"/>
        </w:rPr>
        <w:t>.</w:t>
      </w:r>
    </w:p>
    <w:p w:rsidR="00C138F2" w:rsidRPr="000D2D8A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0D2D8A">
        <w:rPr>
          <w:rFonts w:ascii="Times New Roman" w:hAnsi="Times New Roman" w:cs="Times New Roman"/>
          <w:sz w:val="24"/>
          <w:szCs w:val="24"/>
        </w:rPr>
        <w:t>ідентифікатор</w:t>
      </w:r>
      <w:r w:rsidR="00C14C04" w:rsidRPr="000D2D8A">
        <w:rPr>
          <w:sz w:val="24"/>
          <w:szCs w:val="24"/>
        </w:rPr>
        <w:t xml:space="preserve"> </w:t>
      </w:r>
      <w:r w:rsidR="00680437" w:rsidRPr="00680437">
        <w:rPr>
          <w:rFonts w:ascii="Times New Roman" w:hAnsi="Times New Roman" w:cs="Times New Roman"/>
          <w:sz w:val="24"/>
          <w:szCs w:val="24"/>
        </w:rPr>
        <w:t>UA-2025-01-22-004907-a</w:t>
      </w:r>
      <w:r w:rsidR="00F36029" w:rsidRPr="000D2D8A">
        <w:rPr>
          <w:rFonts w:ascii="Times New Roman" w:hAnsi="Times New Roman" w:cs="Times New Roman"/>
          <w:sz w:val="24"/>
          <w:szCs w:val="24"/>
        </w:rPr>
        <w:t xml:space="preserve">, відкриті торги </w:t>
      </w:r>
      <w:r w:rsidR="004E1E54" w:rsidRPr="000D2D8A">
        <w:rPr>
          <w:rFonts w:ascii="Times New Roman" w:hAnsi="Times New Roman" w:cs="Times New Roman"/>
          <w:sz w:val="24"/>
          <w:szCs w:val="24"/>
        </w:rPr>
        <w:t>(</w:t>
      </w:r>
      <w:r w:rsidR="00F36029" w:rsidRPr="000D2D8A">
        <w:rPr>
          <w:rFonts w:ascii="Times New Roman" w:hAnsi="Times New Roman" w:cs="Times New Roman"/>
          <w:sz w:val="24"/>
          <w:szCs w:val="24"/>
        </w:rPr>
        <w:t>з особливостями</w:t>
      </w:r>
      <w:r w:rsidR="004E1E54" w:rsidRPr="000D2D8A">
        <w:rPr>
          <w:rFonts w:ascii="Times New Roman" w:hAnsi="Times New Roman" w:cs="Times New Roman"/>
          <w:sz w:val="24"/>
          <w:szCs w:val="24"/>
        </w:rPr>
        <w:t>)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7E2" w:rsidRPr="000D2D8A" w:rsidRDefault="00E162E9" w:rsidP="00CD32DE">
      <w:pPr>
        <w:spacing w:before="28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D32DE">
        <w:rPr>
          <w:rFonts w:ascii="Times New Roman" w:eastAsia="Times New Roman" w:hAnsi="Times New Roman" w:cs="Times New Roman"/>
          <w:sz w:val="24"/>
          <w:szCs w:val="24"/>
        </w:rPr>
        <w:t>108</w:t>
      </w:r>
      <w:r w:rsidR="009127F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D32DE">
        <w:rPr>
          <w:rFonts w:ascii="Times New Roman" w:eastAsia="Times New Roman" w:hAnsi="Times New Roman" w:cs="Times New Roman"/>
          <w:sz w:val="24"/>
          <w:szCs w:val="24"/>
        </w:rPr>
        <w:t>800</w:t>
      </w:r>
      <w:r w:rsidR="009127F5">
        <w:rPr>
          <w:rFonts w:ascii="Times New Roman" w:eastAsia="Times New Roman" w:hAnsi="Times New Roman" w:cs="Times New Roman"/>
          <w:sz w:val="24"/>
          <w:szCs w:val="24"/>
        </w:rPr>
        <w:t> грн </w:t>
      </w:r>
      <w:r w:rsidR="009127F5" w:rsidRPr="009127F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127F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127F5" w:rsidRPr="009127F5">
        <w:rPr>
          <w:rFonts w:ascii="Times New Roman" w:eastAsia="Times New Roman" w:hAnsi="Times New Roman" w:cs="Times New Roman"/>
          <w:sz w:val="24"/>
          <w:szCs w:val="24"/>
        </w:rPr>
        <w:t>коп</w:t>
      </w:r>
      <w:r w:rsidR="009127F5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138F2" w:rsidRPr="000D2D8A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0D2D8A">
        <w:rPr>
          <w:sz w:val="24"/>
          <w:szCs w:val="24"/>
        </w:rPr>
        <w:t xml:space="preserve">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</w:t>
      </w:r>
      <w:r w:rsidR="00CD32DE">
        <w:rPr>
          <w:rFonts w:ascii="Times New Roman" w:eastAsia="Times New Roman" w:hAnsi="Times New Roman" w:cs="Times New Roman"/>
          <w:sz w:val="24"/>
          <w:szCs w:val="24"/>
        </w:rPr>
        <w:t>півлі, а саме: згідно з пунктом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1 розділу</w:t>
      </w:r>
      <w:r w:rsidR="00CD32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ІІІ наказу Міністерства розвитку економіки, торгівлі та сільського господа</w:t>
      </w:r>
      <w:r w:rsidR="002F2368" w:rsidRPr="000D2D8A">
        <w:rPr>
          <w:rFonts w:ascii="Times New Roman" w:eastAsia="Times New Roman" w:hAnsi="Times New Roman" w:cs="Times New Roman"/>
          <w:sz w:val="24"/>
          <w:szCs w:val="24"/>
        </w:rPr>
        <w:t>рства України від 18.02.2020 №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0D2D8A" w:rsidRDefault="00E162E9" w:rsidP="000D2D8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F36029" w:rsidRPr="000D2D8A">
        <w:rPr>
          <w:rFonts w:ascii="Times New Roman" w:eastAsia="Times New Roman" w:hAnsi="Times New Roman" w:cs="Times New Roman"/>
          <w:b/>
          <w:sz w:val="24"/>
          <w:szCs w:val="24"/>
        </w:rPr>
        <w:t>надання послуги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з дати укладання договору по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CD32DE">
        <w:rPr>
          <w:rFonts w:ascii="Times New Roman" w:eastAsia="Times New Roman" w:hAnsi="Times New Roman" w:cs="Times New Roman"/>
          <w:i/>
          <w:sz w:val="24"/>
          <w:szCs w:val="24"/>
        </w:rPr>
        <w:t>01</w:t>
      </w:r>
      <w:r w:rsidR="000D2D8A" w:rsidRPr="000D2D8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D32DE">
        <w:rPr>
          <w:rFonts w:ascii="Times New Roman" w:eastAsia="Times New Roman" w:hAnsi="Times New Roman" w:cs="Times New Roman"/>
          <w:i/>
          <w:sz w:val="24"/>
          <w:szCs w:val="24"/>
        </w:rPr>
        <w:t>03</w:t>
      </w:r>
      <w:r w:rsidR="000D2D8A" w:rsidRPr="000D2D8A">
        <w:rPr>
          <w:rFonts w:ascii="Times New Roman" w:eastAsia="Times New Roman" w:hAnsi="Times New Roman" w:cs="Times New Roman"/>
          <w:i/>
          <w:sz w:val="24"/>
          <w:szCs w:val="24"/>
        </w:rPr>
        <w:t>.2025</w:t>
      </w:r>
      <w:r w:rsidR="002F2368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оку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138F2" w:rsidRPr="000D2D8A" w:rsidRDefault="00E162E9" w:rsidP="004E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CD32DE">
        <w:rPr>
          <w:rFonts w:ascii="Times New Roman" w:eastAsia="Times New Roman" w:hAnsi="Times New Roman" w:cs="Times New Roman"/>
          <w:sz w:val="24"/>
          <w:szCs w:val="24"/>
        </w:rPr>
        <w:t>товару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 xml:space="preserve">, а також </w:t>
      </w:r>
      <w:r w:rsidR="00F36029" w:rsidRPr="000D2D8A">
        <w:rPr>
          <w:rFonts w:ascii="Times New Roman" w:hAnsi="Times New Roman"/>
          <w:bCs/>
          <w:sz w:val="24"/>
          <w:szCs w:val="24"/>
        </w:rPr>
        <w:t xml:space="preserve">для </w:t>
      </w:r>
      <w:r w:rsidR="00F36029" w:rsidRPr="000D2D8A">
        <w:rPr>
          <w:rFonts w:ascii="Times New Roman" w:hAnsi="Times New Roman" w:cs="Times New Roman"/>
          <w:sz w:val="24"/>
          <w:szCs w:val="24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="004E1E54"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368" w:rsidRPr="000D2D8A" w:rsidRDefault="002F2368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E54" w:rsidRPr="000D2D8A" w:rsidRDefault="004E1E54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45" w:rsidRPr="000D2D8A" w:rsidRDefault="00D7754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2DE" w:rsidRPr="00B610E6" w:rsidRDefault="00CD32DE" w:rsidP="00CD3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>Уповноважена особа в/ч Р9025</w:t>
      </w:r>
    </w:p>
    <w:p w:rsidR="00C138F2" w:rsidRPr="000D2D8A" w:rsidRDefault="00CD32DE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СБ України у сфері публічних закупівель               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Дмитро АФАНАСЬЄВ</w:t>
      </w:r>
    </w:p>
    <w:sectPr w:rsidR="00C138F2" w:rsidRPr="000D2D8A" w:rsidSect="007D6E0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D2D8A"/>
    <w:rsid w:val="001E07E2"/>
    <w:rsid w:val="002C5E7B"/>
    <w:rsid w:val="002F2368"/>
    <w:rsid w:val="00342B33"/>
    <w:rsid w:val="003962A5"/>
    <w:rsid w:val="00431A8F"/>
    <w:rsid w:val="00455CBA"/>
    <w:rsid w:val="0047209B"/>
    <w:rsid w:val="004A4354"/>
    <w:rsid w:val="004E1E54"/>
    <w:rsid w:val="00563D01"/>
    <w:rsid w:val="005A3DD0"/>
    <w:rsid w:val="00680437"/>
    <w:rsid w:val="007C2901"/>
    <w:rsid w:val="007D6E0B"/>
    <w:rsid w:val="00800ACE"/>
    <w:rsid w:val="008A5C57"/>
    <w:rsid w:val="008E341F"/>
    <w:rsid w:val="009127F5"/>
    <w:rsid w:val="00A805E4"/>
    <w:rsid w:val="00AE5993"/>
    <w:rsid w:val="00C138F2"/>
    <w:rsid w:val="00C14C04"/>
    <w:rsid w:val="00CD32DE"/>
    <w:rsid w:val="00D77545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E7F2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27</cp:revision>
  <cp:lastPrinted>2024-10-22T13:31:00Z</cp:lastPrinted>
  <dcterms:created xsi:type="dcterms:W3CDTF">2024-01-23T07:51:00Z</dcterms:created>
  <dcterms:modified xsi:type="dcterms:W3CDTF">2025-01-22T09:14:00Z</dcterms:modified>
</cp:coreProperties>
</file>