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CD32DE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D32DE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0D2D8A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CD32DE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0D2D8A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0538A2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C68B2">
        <w:rPr>
          <w:rFonts w:ascii="Times New Roman" w:hAnsi="Times New Roman"/>
          <w:sz w:val="24"/>
          <w:szCs w:val="24"/>
        </w:rPr>
        <w:t>лив</w:t>
      </w:r>
      <w:r>
        <w:rPr>
          <w:rFonts w:ascii="Times New Roman" w:hAnsi="Times New Roman"/>
          <w:sz w:val="24"/>
          <w:szCs w:val="24"/>
        </w:rPr>
        <w:t>и </w:t>
      </w:r>
      <w:r w:rsidRPr="00FC68B2">
        <w:rPr>
          <w:rFonts w:ascii="Times New Roman" w:hAnsi="Times New Roman"/>
          <w:sz w:val="24"/>
          <w:szCs w:val="24"/>
        </w:rPr>
        <w:t>моторн</w:t>
      </w:r>
      <w:r>
        <w:rPr>
          <w:rFonts w:ascii="Times New Roman" w:hAnsi="Times New Roman"/>
          <w:sz w:val="24"/>
          <w:szCs w:val="24"/>
        </w:rPr>
        <w:t>і</w:t>
      </w:r>
      <w:r w:rsidR="00CD32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32D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32DE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32DE">
        <w:rPr>
          <w:rFonts w:ascii="Times New Roman" w:hAnsi="Times New Roman" w:cs="Times New Roman"/>
          <w:sz w:val="24"/>
          <w:szCs w:val="24"/>
        </w:rPr>
        <w:t>021:2015- </w:t>
      </w:r>
      <w:r w:rsidRPr="00FC68B2">
        <w:rPr>
          <w:rFonts w:ascii="Times New Roman" w:hAnsi="Times New Roman"/>
          <w:sz w:val="24"/>
          <w:szCs w:val="24"/>
        </w:rPr>
        <w:t>09210000-4</w:t>
      </w:r>
      <w:r>
        <w:rPr>
          <w:rFonts w:ascii="Times New Roman" w:hAnsi="Times New Roman"/>
          <w:sz w:val="24"/>
          <w:szCs w:val="24"/>
        </w:rPr>
        <w:t> </w:t>
      </w:r>
      <w:r w:rsidR="000D2D8A" w:rsidRPr="000D2D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мастильні засоби</w:t>
      </w:r>
      <w:r w:rsidR="000D2D8A" w:rsidRPr="000D2D8A">
        <w:rPr>
          <w:rFonts w:ascii="Times New Roman" w:hAnsi="Times New Roman" w:cs="Times New Roman"/>
          <w:sz w:val="24"/>
          <w:szCs w:val="24"/>
        </w:rPr>
        <w:t>)</w:t>
      </w:r>
      <w:r w:rsidR="001A78C5"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>об’єм</w:t>
      </w:r>
      <w:r w:rsidR="001A78C5">
        <w:rPr>
          <w:rFonts w:ascii="Times New Roman" w:hAnsi="Times New Roman" w:cs="Times New Roman"/>
          <w:sz w:val="24"/>
          <w:szCs w:val="24"/>
        </w:rPr>
        <w:t> – </w:t>
      </w:r>
      <w:r w:rsidR="006208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100</w:t>
      </w:r>
      <w:r w:rsidR="00CD32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D2D8A" w:rsidRPr="000D2D8A">
        <w:rPr>
          <w:rFonts w:ascii="Times New Roman" w:hAnsi="Times New Roman" w:cs="Times New Roman"/>
          <w:sz w:val="24"/>
          <w:szCs w:val="24"/>
        </w:rPr>
        <w:t>.</w:t>
      </w:r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BF1A53">
        <w:rPr>
          <w:rFonts w:ascii="Times New Roman" w:hAnsi="Times New Roman" w:cs="Times New Roman"/>
          <w:sz w:val="24"/>
          <w:szCs w:val="24"/>
        </w:rPr>
        <w:t xml:space="preserve"> </w:t>
      </w:r>
      <w:r w:rsidR="00BF1A53" w:rsidRPr="00BF1A53">
        <w:rPr>
          <w:rFonts w:ascii="Times New Roman" w:hAnsi="Times New Roman" w:cs="Times New Roman"/>
          <w:sz w:val="24"/>
          <w:szCs w:val="24"/>
        </w:rPr>
        <w:t>UA-2025-02-13-014738-a</w:t>
      </w:r>
      <w:r w:rsidR="001A78C5">
        <w:rPr>
          <w:rFonts w:ascii="Times New Roman" w:hAnsi="Times New Roman" w:cs="Times New Roman"/>
          <w:sz w:val="24"/>
          <w:szCs w:val="24"/>
        </w:rPr>
        <w:t>, відкриті </w:t>
      </w:r>
      <w:r w:rsidR="00F36029" w:rsidRPr="000D2D8A">
        <w:rPr>
          <w:rFonts w:ascii="Times New Roman" w:hAnsi="Times New Roman" w:cs="Times New Roman"/>
          <w:sz w:val="24"/>
          <w:szCs w:val="24"/>
        </w:rPr>
        <w:t>торги</w:t>
      </w:r>
      <w:r w:rsidR="001A78C5">
        <w:rPr>
          <w:rFonts w:ascii="Times New Roman" w:hAnsi="Times New Roman" w:cs="Times New Roman"/>
          <w:sz w:val="24"/>
          <w:szCs w:val="24"/>
        </w:rPr>
        <w:t> 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</w:t>
      </w:r>
      <w:r w:rsidR="001A78C5">
        <w:rPr>
          <w:rFonts w:ascii="Times New Roman" w:hAnsi="Times New Roman" w:cs="Times New Roman"/>
          <w:sz w:val="24"/>
          <w:szCs w:val="24"/>
        </w:rPr>
        <w:t> </w:t>
      </w:r>
      <w:r w:rsidR="00F36029" w:rsidRPr="000D2D8A">
        <w:rPr>
          <w:rFonts w:ascii="Times New Roman" w:hAnsi="Times New Roman" w:cs="Times New Roman"/>
          <w:sz w:val="24"/>
          <w:szCs w:val="24"/>
        </w:rPr>
        <w:t>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E07E2" w:rsidRPr="000D2D8A" w:rsidRDefault="00E162E9" w:rsidP="00CD32DE">
      <w:pPr>
        <w:spacing w:before="28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38A2" w:rsidRPr="00FC68B2">
        <w:rPr>
          <w:rFonts w:ascii="Times New Roman" w:hAnsi="Times New Roman"/>
          <w:sz w:val="24"/>
          <w:szCs w:val="24"/>
        </w:rPr>
        <w:t>821 500 грн 00 коп.</w:t>
      </w:r>
      <w:r w:rsidR="001A78C5">
        <w:rPr>
          <w:rFonts w:ascii="Times New Roman" w:eastAsia="Times New Roman" w:hAnsi="Times New Roman" w:cs="Times New Roman"/>
          <w:sz w:val="24"/>
          <w:szCs w:val="24"/>
        </w:rPr>
        <w:t> без ПДВ.</w:t>
      </w:r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62088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2DE" w:rsidRPr="00B610E6" w:rsidRDefault="00CD32DE" w:rsidP="00CD3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D2D8A" w:rsidRDefault="00CD32DE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538A2"/>
    <w:rsid w:val="000D2D8A"/>
    <w:rsid w:val="001A78C5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5A3DD0"/>
    <w:rsid w:val="0062088C"/>
    <w:rsid w:val="00680437"/>
    <w:rsid w:val="007C2901"/>
    <w:rsid w:val="007D6E0B"/>
    <w:rsid w:val="00800ACE"/>
    <w:rsid w:val="008A5C57"/>
    <w:rsid w:val="008E341F"/>
    <w:rsid w:val="009127F5"/>
    <w:rsid w:val="00A805E4"/>
    <w:rsid w:val="00AE5993"/>
    <w:rsid w:val="00BF1A53"/>
    <w:rsid w:val="00C138F2"/>
    <w:rsid w:val="00C14C04"/>
    <w:rsid w:val="00CD32DE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31</cp:revision>
  <cp:lastPrinted>2024-10-22T13:31:00Z</cp:lastPrinted>
  <dcterms:created xsi:type="dcterms:W3CDTF">2024-01-23T07:51:00Z</dcterms:created>
  <dcterms:modified xsi:type="dcterms:W3CDTF">2025-02-13T18:13:00Z</dcterms:modified>
</cp:coreProperties>
</file>