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32408">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DE69FE" w:rsidRPr="00DE69FE">
        <w:rPr>
          <w:rFonts w:ascii="Times New Roman" w:eastAsia="Times New Roman" w:hAnsi="Times New Roman" w:cs="Times New Roman"/>
          <w:iCs/>
          <w:sz w:val="28"/>
          <w:szCs w:val="28"/>
          <w:lang w:eastAsia="ru-RU"/>
        </w:rPr>
        <w:t>плит, листів, стрічки та фольги, пов'язані з конструкційними матеріалами код ДК 021:20</w:t>
      </w:r>
      <w:r w:rsidR="00DE69FE">
        <w:rPr>
          <w:rFonts w:ascii="Times New Roman" w:eastAsia="Times New Roman" w:hAnsi="Times New Roman" w:cs="Times New Roman"/>
          <w:iCs/>
          <w:sz w:val="28"/>
          <w:szCs w:val="28"/>
          <w:lang w:eastAsia="ru-RU"/>
        </w:rPr>
        <w:t>15-44170000-2 (Метал профільний</w:t>
      </w:r>
      <w:r w:rsidR="00F32408" w:rsidRPr="00F32408">
        <w:rPr>
          <w:rFonts w:ascii="Times New Roman" w:eastAsia="Times New Roman" w:hAnsi="Times New Roman" w:cs="Times New Roman"/>
          <w:iCs/>
          <w:sz w:val="28"/>
          <w:szCs w:val="28"/>
          <w:lang w:eastAsia="ru-RU"/>
        </w:rPr>
        <w:t>)</w:t>
      </w:r>
      <w:r w:rsidR="00B847B6"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закупівель </w:t>
      </w:r>
      <w:r w:rsidR="00B847B6" w:rsidRPr="00B847B6">
        <w:rPr>
          <w:rFonts w:ascii="Times New Roman" w:eastAsia="Calibri" w:hAnsi="Times New Roman" w:cs="Times New Roman"/>
          <w:sz w:val="28"/>
          <w:szCs w:val="28"/>
        </w:rPr>
        <w:t>оприлюднюється на виконання постанови КМУ №</w:t>
      </w:r>
      <w:r w:rsidR="00616632">
        <w:rPr>
          <w:rFonts w:ascii="Times New Roman" w:eastAsia="Calibri" w:hAnsi="Times New Roman" w:cs="Times New Roman"/>
          <w:sz w:val="28"/>
          <w:szCs w:val="28"/>
        </w:rPr>
        <w:t xml:space="preserve"> </w:t>
      </w:r>
      <w:r w:rsidR="00B847B6" w:rsidRPr="00B847B6">
        <w:rPr>
          <w:rFonts w:ascii="Times New Roman" w:eastAsia="Calibri" w:hAnsi="Times New Roman" w:cs="Times New Roman"/>
          <w:sz w:val="28"/>
          <w:szCs w:val="28"/>
        </w:rPr>
        <w:t>710 від 11.10.2016 «Про ефективне використанн</w:t>
      </w:r>
      <w:r w:rsidR="00E37791">
        <w:rPr>
          <w:rFonts w:ascii="Times New Roman" w:eastAsia="Calibri" w:hAnsi="Times New Roman" w:cs="Times New Roman"/>
          <w:sz w:val="28"/>
          <w:szCs w:val="28"/>
        </w:rPr>
        <w:t>я державних коштів» (зі змінами</w:t>
      </w:r>
      <w:r w:rsidR="00B847B6" w:rsidRPr="00B847B6">
        <w:rPr>
          <w:rFonts w:ascii="Times New Roman" w:eastAsia="Calibri" w:hAnsi="Times New Roman" w:cs="Times New Roman"/>
          <w:sz w:val="28"/>
          <w:szCs w:val="28"/>
        </w:rPr>
        <w:t>).</w:t>
      </w:r>
    </w:p>
    <w:p w:rsidR="00057DA3" w:rsidRDefault="00057DA3"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Служба безпеки України, м. Київ.</w:t>
      </w:r>
      <w:r w:rsidR="00E37791">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DE69FE" w:rsidP="00A5016D">
      <w:pPr>
        <w:spacing w:after="0" w:line="240" w:lineRule="auto"/>
        <w:ind w:firstLine="708"/>
        <w:jc w:val="both"/>
        <w:rPr>
          <w:rFonts w:ascii="Times New Roman" w:eastAsia="Times New Roman" w:hAnsi="Times New Roman" w:cs="Times New Roman"/>
          <w:sz w:val="28"/>
          <w:szCs w:val="28"/>
        </w:rPr>
      </w:pPr>
      <w:r w:rsidRPr="00DE69FE">
        <w:rPr>
          <w:rFonts w:ascii="Times New Roman" w:eastAsia="Times New Roman" w:hAnsi="Times New Roman" w:cs="Times New Roman"/>
          <w:sz w:val="28"/>
          <w:szCs w:val="28"/>
        </w:rPr>
        <w:t>UA-P-2025-01-16-007972-а</w:t>
      </w:r>
      <w:r w:rsidR="00FB7CFE"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DE69FE">
        <w:rPr>
          <w:rFonts w:ascii="Times New Roman" w:eastAsia="Times New Roman" w:hAnsi="Times New Roman" w:cs="Times New Roman"/>
          <w:sz w:val="28"/>
          <w:szCs w:val="28"/>
          <w:lang w:eastAsia="ru-RU"/>
        </w:rPr>
        <w:t>19</w:t>
      </w:r>
      <w:r w:rsidR="005663ED">
        <w:rPr>
          <w:rFonts w:ascii="Times New Roman" w:eastAsia="Times New Roman" w:hAnsi="Times New Roman" w:cs="Times New Roman"/>
          <w:sz w:val="28"/>
          <w:szCs w:val="28"/>
          <w:lang w:eastAsia="ru-RU"/>
        </w:rPr>
        <w:t>0</w:t>
      </w:r>
      <w:r w:rsidR="00F32408" w:rsidRPr="00F32408">
        <w:rPr>
          <w:rFonts w:ascii="Times New Roman" w:eastAsia="Times New Roman" w:hAnsi="Times New Roman" w:cs="Times New Roman"/>
          <w:sz w:val="28"/>
          <w:szCs w:val="28"/>
          <w:lang w:eastAsia="ru-RU"/>
        </w:rPr>
        <w:t xml:space="preserve"> </w:t>
      </w:r>
      <w:r w:rsidR="005663ED">
        <w:rPr>
          <w:rFonts w:ascii="Times New Roman" w:eastAsia="Times New Roman" w:hAnsi="Times New Roman" w:cs="Times New Roman"/>
          <w:sz w:val="28"/>
          <w:szCs w:val="28"/>
          <w:lang w:eastAsia="ru-RU"/>
        </w:rPr>
        <w:t>000</w:t>
      </w:r>
      <w:r w:rsidR="00F32408" w:rsidRPr="00F32408">
        <w:rPr>
          <w:rFonts w:ascii="Times New Roman" w:eastAsia="Times New Roman" w:hAnsi="Times New Roman" w:cs="Times New Roman"/>
          <w:sz w:val="28"/>
          <w:szCs w:val="28"/>
          <w:lang w:eastAsia="ru-RU"/>
        </w:rPr>
        <w:t>,</w:t>
      </w:r>
      <w:r w:rsidR="005663ED">
        <w:rPr>
          <w:rFonts w:ascii="Times New Roman" w:eastAsia="Times New Roman" w:hAnsi="Times New Roman" w:cs="Times New Roman"/>
          <w:sz w:val="28"/>
          <w:szCs w:val="28"/>
          <w:lang w:eastAsia="ru-RU"/>
        </w:rPr>
        <w:t>0</w:t>
      </w:r>
      <w:r w:rsidR="00DC3918">
        <w:rPr>
          <w:rFonts w:ascii="Times New Roman" w:eastAsia="Times New Roman" w:hAnsi="Times New Roman" w:cs="Times New Roman"/>
          <w:sz w:val="28"/>
          <w:szCs w:val="28"/>
          <w:lang w:eastAsia="ru-RU"/>
        </w:rPr>
        <w:t>0</w:t>
      </w:r>
      <w:r w:rsidR="00F32408" w:rsidRPr="00F32408">
        <w:rPr>
          <w:rFonts w:ascii="Times New Roman" w:eastAsia="Times New Roman" w:hAnsi="Times New Roman" w:cs="Times New Roman"/>
          <w:sz w:val="28"/>
          <w:szCs w:val="28"/>
          <w:lang w:eastAsia="ru-RU"/>
        </w:rPr>
        <w:t xml:space="preserve"> </w:t>
      </w:r>
      <w:r w:rsidR="00FD0354" w:rsidRPr="00FD0354">
        <w:rPr>
          <w:rFonts w:ascii="Times New Roman" w:eastAsia="Times New Roman" w:hAnsi="Times New Roman" w:cs="Times New Roman"/>
          <w:sz w:val="28"/>
          <w:szCs w:val="28"/>
          <w:lang w:eastAsia="ru-RU"/>
        </w:rPr>
        <w:t xml:space="preserve">грн </w:t>
      </w:r>
      <w:r w:rsidR="00CA3582" w:rsidRPr="00CA3582">
        <w:rPr>
          <w:rFonts w:ascii="Times New Roman" w:eastAsia="Times New Roman" w:hAnsi="Times New Roman" w:cs="Times New Roman"/>
          <w:sz w:val="28"/>
          <w:szCs w:val="28"/>
        </w:rPr>
        <w:t>(з ПДВ)</w:t>
      </w:r>
      <w:r w:rsidR="00CA3582">
        <w:rPr>
          <w:rFonts w:ascii="Times New Roman" w:eastAsia="Times New Roman" w:hAnsi="Times New Roman" w:cs="Times New Roman"/>
          <w:sz w:val="28"/>
          <w:szCs w:val="28"/>
        </w:rPr>
        <w:t>.</w:t>
      </w:r>
    </w:p>
    <w:p w:rsidR="00DC3918" w:rsidRPr="00DC3918" w:rsidRDefault="00DC3918" w:rsidP="00DC3918">
      <w:pPr>
        <w:spacing w:after="0" w:line="240" w:lineRule="auto"/>
        <w:ind w:firstLine="708"/>
        <w:jc w:val="both"/>
        <w:rPr>
          <w:rFonts w:ascii="Times New Roman" w:eastAsia="Times New Roman" w:hAnsi="Times New Roman" w:cs="Times New Roman"/>
          <w:sz w:val="28"/>
          <w:szCs w:val="28"/>
          <w:lang w:val="ru-RU"/>
        </w:rPr>
      </w:pPr>
      <w:r w:rsidRPr="00DC3918">
        <w:rPr>
          <w:rFonts w:ascii="Times New Roman" w:eastAsia="Times New Roman" w:hAnsi="Times New Roman" w:cs="Times New Roman"/>
          <w:sz w:val="28"/>
          <w:szCs w:val="28"/>
          <w:lang w:val="ru-RU"/>
        </w:rPr>
        <w:t>Строк поставки товару – до 16.06.2025</w:t>
      </w:r>
      <w:r>
        <w:rPr>
          <w:rFonts w:ascii="Times New Roman" w:eastAsia="Times New Roman" w:hAnsi="Times New Roman" w:cs="Times New Roman"/>
          <w:sz w:val="28"/>
          <w:szCs w:val="28"/>
          <w:lang w:val="ru-RU"/>
        </w:rPr>
        <w:t>.</w:t>
      </w:r>
    </w:p>
    <w:p w:rsidR="00FD0354" w:rsidRPr="00DC3918" w:rsidRDefault="00DC3918" w:rsidP="00DC3918">
      <w:pPr>
        <w:spacing w:after="0" w:line="240" w:lineRule="auto"/>
        <w:ind w:firstLine="708"/>
        <w:jc w:val="both"/>
        <w:rPr>
          <w:rFonts w:ascii="Times New Roman" w:eastAsia="Times New Roman" w:hAnsi="Times New Roman" w:cs="Times New Roman"/>
          <w:sz w:val="28"/>
          <w:szCs w:val="28"/>
        </w:rPr>
      </w:pPr>
      <w:proofErr w:type="spellStart"/>
      <w:r w:rsidRPr="00DC3918">
        <w:rPr>
          <w:rFonts w:ascii="Times New Roman" w:eastAsia="Times New Roman" w:hAnsi="Times New Roman" w:cs="Times New Roman"/>
          <w:sz w:val="28"/>
          <w:szCs w:val="28"/>
          <w:lang w:val="ru-RU"/>
        </w:rPr>
        <w:t>Місце</w:t>
      </w:r>
      <w:proofErr w:type="spellEnd"/>
      <w:r w:rsidRPr="00DC3918">
        <w:rPr>
          <w:rFonts w:ascii="Times New Roman" w:eastAsia="Times New Roman" w:hAnsi="Times New Roman" w:cs="Times New Roman"/>
          <w:sz w:val="28"/>
          <w:szCs w:val="28"/>
          <w:lang w:val="ru-RU"/>
        </w:rPr>
        <w:t xml:space="preserve"> поставки товару – м. </w:t>
      </w:r>
      <w:proofErr w:type="spellStart"/>
      <w:r w:rsidRPr="00DC3918">
        <w:rPr>
          <w:rFonts w:ascii="Times New Roman" w:eastAsia="Times New Roman" w:hAnsi="Times New Roman" w:cs="Times New Roman"/>
          <w:sz w:val="28"/>
          <w:szCs w:val="28"/>
          <w:lang w:val="ru-RU"/>
        </w:rPr>
        <w:t>Київ</w:t>
      </w:r>
      <w:proofErr w:type="spellEnd"/>
      <w:r>
        <w:rPr>
          <w:rFonts w:ascii="Times New Roman" w:eastAsia="Times New Roman" w:hAnsi="Times New Roman" w:cs="Times New Roman"/>
          <w:sz w:val="28"/>
          <w:szCs w:val="28"/>
          <w:lang w:val="ru-RU"/>
        </w:rPr>
        <w:t>.</w:t>
      </w:r>
    </w:p>
    <w:p w:rsidR="00FB7CFE" w:rsidRPr="004B16C7" w:rsidRDefault="00FB7CFE" w:rsidP="00FD0354">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DC3918" w:rsidRDefault="00DC3918" w:rsidP="00A5016D">
      <w:pPr>
        <w:spacing w:after="0" w:line="240" w:lineRule="auto"/>
        <w:ind w:firstLine="708"/>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Розрахунок очікуваної вартості проведено згідно з аналізом цін на дату формування очікуваної вартості предмета закупівлі.</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DC3918" w:rsidP="00A5016D">
      <w:pPr>
        <w:spacing w:after="0" w:line="240" w:lineRule="auto"/>
        <w:ind w:firstLine="708"/>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 xml:space="preserve">Закупівля </w:t>
      </w:r>
      <w:r w:rsidR="00DE69FE">
        <w:rPr>
          <w:rFonts w:ascii="Times New Roman" w:eastAsia="Times New Roman" w:hAnsi="Times New Roman" w:cs="Times New Roman"/>
          <w:sz w:val="28"/>
          <w:szCs w:val="28"/>
        </w:rPr>
        <w:t>металу профільного</w:t>
      </w:r>
      <w:bookmarkStart w:id="0" w:name="_GoBack"/>
      <w:bookmarkEnd w:id="0"/>
      <w:r w:rsidRPr="00DC3918">
        <w:rPr>
          <w:rFonts w:ascii="Times New Roman" w:eastAsia="Times New Roman" w:hAnsi="Times New Roman" w:cs="Times New Roman"/>
          <w:sz w:val="28"/>
          <w:szCs w:val="28"/>
        </w:rPr>
        <w:t xml:space="preserve"> є економічно доцільною.</w:t>
      </w:r>
      <w:r w:rsidR="00FB7CFE" w:rsidRPr="006765FC">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w:t>
      </w:r>
      <w:r w:rsidR="00F32408">
        <w:rPr>
          <w:rFonts w:ascii="Times New Roman" w:eastAsia="Times New Roman" w:hAnsi="Times New Roman" w:cs="Times New Roman"/>
          <w:sz w:val="28"/>
          <w:szCs w:val="28"/>
        </w:rPr>
        <w:t>ого призначення на 2025</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p>
    <w:p w:rsidR="00FD0354" w:rsidRPr="00FD0354" w:rsidRDefault="00FA182D" w:rsidP="00FD0354">
      <w:pPr>
        <w:tabs>
          <w:tab w:val="left" w:pos="1843"/>
        </w:tabs>
        <w:contextualSpacing/>
        <w:jc w:val="both"/>
        <w:rPr>
          <w:rFonts w:ascii="Times New Roman" w:eastAsia="Calibri" w:hAnsi="Times New Roman" w:cs="Times New Roman"/>
          <w:b/>
          <w:color w:val="000000"/>
          <w:sz w:val="28"/>
          <w:szCs w:val="28"/>
          <w:lang w:eastAsia="uk-UA" w:bidi="uk-UA"/>
        </w:rPr>
      </w:pPr>
      <w:r w:rsidRPr="00FA182D">
        <w:rPr>
          <w:rFonts w:ascii="Times New Roman" w:eastAsia="Calibri" w:hAnsi="Times New Roman" w:cs="Times New Roman"/>
          <w:b/>
          <w:color w:val="000000"/>
          <w:sz w:val="28"/>
          <w:szCs w:val="28"/>
          <w:lang w:eastAsia="uk-UA" w:bidi="uk-UA"/>
        </w:rPr>
        <w:t>Співробітник</w:t>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DC3918">
        <w:rPr>
          <w:rFonts w:ascii="Times New Roman" w:eastAsia="Calibri" w:hAnsi="Times New Roman" w:cs="Times New Roman"/>
          <w:b/>
          <w:color w:val="000000"/>
          <w:sz w:val="28"/>
          <w:szCs w:val="28"/>
          <w:lang w:eastAsia="uk-UA" w:bidi="uk-UA"/>
        </w:rPr>
        <w:tab/>
      </w:r>
      <w:r w:rsidR="00DC3918">
        <w:rPr>
          <w:rFonts w:ascii="Times New Roman" w:eastAsia="Calibri" w:hAnsi="Times New Roman" w:cs="Times New Roman"/>
          <w:b/>
          <w:color w:val="000000"/>
          <w:sz w:val="28"/>
          <w:szCs w:val="28"/>
          <w:lang w:eastAsia="uk-UA" w:bidi="uk-UA"/>
        </w:rPr>
        <w:tab/>
      </w:r>
      <w:r>
        <w:rPr>
          <w:rFonts w:ascii="Times New Roman" w:eastAsia="Calibri" w:hAnsi="Times New Roman" w:cs="Times New Roman"/>
          <w:b/>
          <w:color w:val="000000"/>
          <w:sz w:val="28"/>
          <w:szCs w:val="28"/>
          <w:lang w:eastAsia="uk-UA" w:bidi="uk-UA"/>
        </w:rPr>
        <w:t xml:space="preserve">             </w:t>
      </w:r>
      <w:r w:rsidR="005663ED">
        <w:rPr>
          <w:rFonts w:ascii="Times New Roman" w:eastAsia="Calibri" w:hAnsi="Times New Roman" w:cs="Times New Roman"/>
          <w:b/>
          <w:color w:val="000000"/>
          <w:sz w:val="28"/>
          <w:szCs w:val="28"/>
          <w:lang w:eastAsia="uk-UA" w:bidi="uk-UA"/>
        </w:rPr>
        <w:t>Анна ДУГІНОВА</w:t>
      </w:r>
    </w:p>
    <w:p w:rsidR="00FB7CFE" w:rsidRPr="00E36A49" w:rsidRDefault="00FB7CFE" w:rsidP="00FD0354">
      <w:pPr>
        <w:tabs>
          <w:tab w:val="left" w:pos="1843"/>
        </w:tabs>
        <w:contextualSpacing/>
        <w:jc w:val="both"/>
        <w:rPr>
          <w:rFonts w:ascii="Times New Roman" w:eastAsia="Calibri" w:hAnsi="Times New Roman" w:cs="Times New Roman"/>
          <w:b/>
          <w:color w:val="000000"/>
          <w:sz w:val="28"/>
          <w:szCs w:val="28"/>
          <w:lang w:eastAsia="uk-UA" w:bidi="uk-UA"/>
        </w:rPr>
      </w:pPr>
    </w:p>
    <w:sectPr w:rsidR="00FB7CFE" w:rsidRPr="00E36A49"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13A6D"/>
    <w:rsid w:val="000210D2"/>
    <w:rsid w:val="000262F0"/>
    <w:rsid w:val="000329CE"/>
    <w:rsid w:val="00035765"/>
    <w:rsid w:val="00050F1C"/>
    <w:rsid w:val="00051F55"/>
    <w:rsid w:val="00056AF0"/>
    <w:rsid w:val="00057DA3"/>
    <w:rsid w:val="00083B42"/>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7B53"/>
    <w:rsid w:val="0020445C"/>
    <w:rsid w:val="0021776D"/>
    <w:rsid w:val="00225D8C"/>
    <w:rsid w:val="00244676"/>
    <w:rsid w:val="00252EBA"/>
    <w:rsid w:val="00286C71"/>
    <w:rsid w:val="002B38A6"/>
    <w:rsid w:val="002D42D0"/>
    <w:rsid w:val="002D5AED"/>
    <w:rsid w:val="0032416B"/>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639AD"/>
    <w:rsid w:val="005663E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572CA"/>
    <w:rsid w:val="00785B9C"/>
    <w:rsid w:val="00791F6F"/>
    <w:rsid w:val="007C088F"/>
    <w:rsid w:val="007D0101"/>
    <w:rsid w:val="007F0EE1"/>
    <w:rsid w:val="00837BB3"/>
    <w:rsid w:val="00860788"/>
    <w:rsid w:val="008678F7"/>
    <w:rsid w:val="008920DD"/>
    <w:rsid w:val="008946BF"/>
    <w:rsid w:val="008B26F8"/>
    <w:rsid w:val="008E5262"/>
    <w:rsid w:val="00920319"/>
    <w:rsid w:val="00936BFA"/>
    <w:rsid w:val="0095129C"/>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07311"/>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417A2"/>
    <w:rsid w:val="00D44BD9"/>
    <w:rsid w:val="00D54A55"/>
    <w:rsid w:val="00D66AB3"/>
    <w:rsid w:val="00D94F15"/>
    <w:rsid w:val="00DB12C8"/>
    <w:rsid w:val="00DC3918"/>
    <w:rsid w:val="00DE69FE"/>
    <w:rsid w:val="00E30B9A"/>
    <w:rsid w:val="00E33508"/>
    <w:rsid w:val="00E33FD8"/>
    <w:rsid w:val="00E36A49"/>
    <w:rsid w:val="00E37739"/>
    <w:rsid w:val="00E37791"/>
    <w:rsid w:val="00E51F67"/>
    <w:rsid w:val="00E60D98"/>
    <w:rsid w:val="00EA6823"/>
    <w:rsid w:val="00EE04B1"/>
    <w:rsid w:val="00EE23E1"/>
    <w:rsid w:val="00F119BF"/>
    <w:rsid w:val="00F32408"/>
    <w:rsid w:val="00F3288C"/>
    <w:rsid w:val="00F62BB1"/>
    <w:rsid w:val="00F73E1A"/>
    <w:rsid w:val="00F941C4"/>
    <w:rsid w:val="00FA182D"/>
    <w:rsid w:val="00FB4FE7"/>
    <w:rsid w:val="00FB7CFE"/>
    <w:rsid w:val="00FD0354"/>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1C946-6A45-4FB5-BBBB-CEB7E683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C307-0E7B-4D23-B855-CAFCF519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253</Words>
  <Characters>1446</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Администратор</cp:lastModifiedBy>
  <cp:revision>129</cp:revision>
  <cp:lastPrinted>2024-11-11T08:43:00Z</cp:lastPrinted>
  <dcterms:created xsi:type="dcterms:W3CDTF">2021-03-04T11:04:00Z</dcterms:created>
  <dcterms:modified xsi:type="dcterms:W3CDTF">2025-03-28T14:10:00Z</dcterms:modified>
</cp:coreProperties>
</file>