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3F252B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3F252B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(оприлюднюється на виконання </w:t>
      </w:r>
      <w:r w:rsidR="00F36029"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пункту 4-1 </w:t>
      </w: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>«Про ефективне використання державних коштів» (зі змінами))</w:t>
      </w:r>
    </w:p>
    <w:p w:rsidR="003F252B" w:rsidRPr="003F252B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05F67" w:rsidRPr="003F252B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Default="00C861C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1CB">
        <w:rPr>
          <w:rFonts w:ascii="Times New Roman" w:hAnsi="Times New Roman" w:cs="Times New Roman"/>
          <w:sz w:val="28"/>
          <w:szCs w:val="28"/>
        </w:rPr>
        <w:t>Канцелярські товари та папір А3, код ДК 021:2015- 30190000-7 (Офісне устаткування та приладдя різне)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1CB" w:rsidRPr="003F252B" w:rsidRDefault="00C861C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2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 w:rsidRPr="003F252B">
        <w:rPr>
          <w:rFonts w:ascii="Times New Roman" w:hAnsi="Times New Roman" w:cs="Times New Roman"/>
          <w:sz w:val="28"/>
          <w:szCs w:val="28"/>
        </w:rPr>
        <w:t>ідентифікатор</w:t>
      </w:r>
      <w:r w:rsidR="007A6570">
        <w:rPr>
          <w:rFonts w:ascii="Times New Roman" w:hAnsi="Times New Roman" w:cs="Times New Roman"/>
          <w:sz w:val="28"/>
          <w:szCs w:val="28"/>
        </w:rPr>
        <w:t xml:space="preserve"> </w:t>
      </w:r>
      <w:r w:rsidR="007A6570">
        <w:rPr>
          <w:rFonts w:ascii="Times New Roman" w:hAnsi="Times New Roman" w:cs="Times New Roman"/>
          <w:sz w:val="28"/>
          <w:szCs w:val="28"/>
        </w:rPr>
        <w:br/>
      </w:r>
      <w:r w:rsidR="00914AD4" w:rsidRPr="00914AD4">
        <w:rPr>
          <w:rFonts w:ascii="Times New Roman" w:hAnsi="Times New Roman" w:cs="Times New Roman"/>
          <w:b/>
          <w:sz w:val="28"/>
          <w:szCs w:val="28"/>
          <w:u w:val="single"/>
        </w:rPr>
        <w:t>UA-2025-04-17-002872-a</w:t>
      </w:r>
      <w:r w:rsidR="007A6570" w:rsidRPr="00755726">
        <w:rPr>
          <w:rFonts w:ascii="Times New Roman" w:hAnsi="Times New Roman" w:cs="Times New Roman"/>
          <w:sz w:val="28"/>
          <w:szCs w:val="28"/>
        </w:rPr>
        <w:t>,</w:t>
      </w:r>
      <w:r w:rsidR="007A6570">
        <w:rPr>
          <w:rFonts w:ascii="Times New Roman" w:hAnsi="Times New Roman" w:cs="Times New Roman"/>
          <w:sz w:val="28"/>
          <w:szCs w:val="28"/>
        </w:rPr>
        <w:t xml:space="preserve"> </w:t>
      </w:r>
      <w:r w:rsidR="00F36029" w:rsidRPr="003F252B">
        <w:rPr>
          <w:rFonts w:ascii="Times New Roman" w:hAnsi="Times New Roman" w:cs="Times New Roman"/>
          <w:sz w:val="28"/>
          <w:szCs w:val="28"/>
        </w:rPr>
        <w:t>відкриті торги з особливостями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E2" w:rsidRPr="003F252B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1CB" w:rsidRPr="00C861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23</w:t>
      </w:r>
      <w:r w:rsidR="00C861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C861CB" w:rsidRPr="00C861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140 </w:t>
      </w:r>
      <w:r w:rsidRPr="003F2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грн</w:t>
      </w:r>
      <w:r w:rsidR="00C861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00 коп</w:t>
      </w:r>
      <w:r w:rsidR="00C861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252B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928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FF5928" w:rsidRPr="00FF5928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3F252B" w:rsidRPr="003F252B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з дати укладання договору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 xml:space="preserve"> по </w:t>
      </w:r>
      <w:r w:rsidR="00C861CB">
        <w:rPr>
          <w:rFonts w:ascii="Times New Roman" w:eastAsia="Times New Roman" w:hAnsi="Times New Roman" w:cs="Times New Roman"/>
          <w:sz w:val="28"/>
          <w:szCs w:val="28"/>
        </w:rPr>
        <w:t>01.07</w:t>
      </w:r>
      <w:r w:rsidR="0052172F" w:rsidRPr="007706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3B1" w:rsidRPr="0077060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Pr="003F252B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Pr="003F252B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029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створення умов для ефективного виконання завдань</w:t>
      </w:r>
      <w:r w:rsidR="00C05F67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військовій частині.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3F252B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3F252B" w:rsidRDefault="00C05F67" w:rsidP="00E71B6B">
      <w:pPr>
        <w:pStyle w:val="ad"/>
        <w:rPr>
          <w:b/>
          <w:sz w:val="28"/>
          <w:szCs w:val="28"/>
          <w:lang w:val="uk-UA" w:eastAsia="ru-RU"/>
        </w:rPr>
      </w:pPr>
      <w:r w:rsidRPr="003F252B">
        <w:rPr>
          <w:b/>
          <w:sz w:val="28"/>
          <w:szCs w:val="28"/>
          <w:lang w:val="uk-UA" w:eastAsia="ru-RU"/>
        </w:rPr>
        <w:t xml:space="preserve">Уповноважена особа                                 </w:t>
      </w:r>
      <w:r w:rsidR="003F252B" w:rsidRPr="003F252B">
        <w:rPr>
          <w:b/>
          <w:sz w:val="28"/>
          <w:szCs w:val="28"/>
          <w:lang w:val="uk-UA" w:eastAsia="ru-RU"/>
        </w:rPr>
        <w:t xml:space="preserve">                       </w:t>
      </w:r>
      <w:r w:rsidRPr="003F252B">
        <w:rPr>
          <w:b/>
          <w:sz w:val="28"/>
          <w:szCs w:val="28"/>
          <w:lang w:val="uk-UA" w:eastAsia="ru-RU"/>
        </w:rPr>
        <w:t xml:space="preserve">  </w:t>
      </w:r>
      <w:r w:rsidR="00FF5928">
        <w:rPr>
          <w:b/>
          <w:sz w:val="28"/>
          <w:szCs w:val="28"/>
          <w:lang w:val="uk-UA" w:eastAsia="ru-RU"/>
        </w:rPr>
        <w:tab/>
        <w:t xml:space="preserve">      Аліна ЖИГЛІЙ</w:t>
      </w:r>
    </w:p>
    <w:p w:rsidR="00E71B6B" w:rsidRPr="003F252B" w:rsidRDefault="003F252B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2B">
        <w:rPr>
          <w:rFonts w:ascii="Times New Roman" w:hAnsi="Times New Roman" w:cs="Times New Roman"/>
          <w:sz w:val="28"/>
          <w:szCs w:val="28"/>
        </w:rPr>
        <w:t xml:space="preserve"> «</w:t>
      </w:r>
      <w:r w:rsidR="00914AD4">
        <w:rPr>
          <w:rFonts w:ascii="Times New Roman" w:hAnsi="Times New Roman" w:cs="Times New Roman"/>
          <w:sz w:val="28"/>
          <w:szCs w:val="28"/>
        </w:rPr>
        <w:t>17</w:t>
      </w:r>
      <w:r w:rsidRPr="003F252B">
        <w:rPr>
          <w:rFonts w:ascii="Times New Roman" w:hAnsi="Times New Roman" w:cs="Times New Roman"/>
          <w:sz w:val="28"/>
          <w:szCs w:val="28"/>
        </w:rPr>
        <w:t xml:space="preserve">» </w:t>
      </w:r>
      <w:r w:rsidR="00914AD4">
        <w:rPr>
          <w:rFonts w:ascii="Times New Roman" w:hAnsi="Times New Roman" w:cs="Times New Roman"/>
          <w:sz w:val="28"/>
          <w:szCs w:val="28"/>
        </w:rPr>
        <w:t>квітня</w:t>
      </w:r>
      <w:bookmarkStart w:id="0" w:name="_GoBack"/>
      <w:bookmarkEnd w:id="0"/>
      <w:r w:rsidRPr="003F252B">
        <w:rPr>
          <w:rFonts w:ascii="Times New Roman" w:hAnsi="Times New Roman" w:cs="Times New Roman"/>
          <w:sz w:val="28"/>
          <w:szCs w:val="28"/>
        </w:rPr>
        <w:t xml:space="preserve"> 2025</w:t>
      </w:r>
      <w:r w:rsidR="00E71B6B" w:rsidRPr="003F252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71B6B" w:rsidRPr="003F252B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3F252B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62F2A"/>
    <w:rsid w:val="001E07E2"/>
    <w:rsid w:val="002218B3"/>
    <w:rsid w:val="003F252B"/>
    <w:rsid w:val="00441DC1"/>
    <w:rsid w:val="0052172F"/>
    <w:rsid w:val="00755726"/>
    <w:rsid w:val="0077060A"/>
    <w:rsid w:val="007A6570"/>
    <w:rsid w:val="008A5ECC"/>
    <w:rsid w:val="008E341F"/>
    <w:rsid w:val="00914AD4"/>
    <w:rsid w:val="0099736A"/>
    <w:rsid w:val="00C05F67"/>
    <w:rsid w:val="00C138F2"/>
    <w:rsid w:val="00C861CB"/>
    <w:rsid w:val="00CF52E4"/>
    <w:rsid w:val="00D106C0"/>
    <w:rsid w:val="00D17354"/>
    <w:rsid w:val="00E063B1"/>
    <w:rsid w:val="00E162E9"/>
    <w:rsid w:val="00E71B6B"/>
    <w:rsid w:val="00F36029"/>
    <w:rsid w:val="00F46F7A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B288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20</cp:revision>
  <cp:lastPrinted>2025-02-17T15:10:00Z</cp:lastPrinted>
  <dcterms:created xsi:type="dcterms:W3CDTF">2024-01-23T07:51:00Z</dcterms:created>
  <dcterms:modified xsi:type="dcterms:W3CDTF">2025-04-17T08:04:00Z</dcterms:modified>
</cp:coreProperties>
</file>