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B22A23" w:rsidRPr="00F729D9" w:rsidRDefault="00B22A23" w:rsidP="00C250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proofErr w:type="spellStart"/>
      <w:r w:rsid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т</w:t>
      </w:r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aктичних</w:t>
      </w:r>
      <w:proofErr w:type="spellEnd"/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proofErr w:type="spellStart"/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нaшоломних</w:t>
      </w:r>
      <w:proofErr w:type="spellEnd"/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екшн-</w:t>
      </w:r>
      <w:proofErr w:type="spellStart"/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кaмep</w:t>
      </w:r>
      <w:proofErr w:type="spellEnd"/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«</w:t>
      </w:r>
      <w:proofErr w:type="spellStart"/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Mohoс</w:t>
      </w:r>
      <w:proofErr w:type="spellEnd"/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IR </w:t>
      </w:r>
      <w:proofErr w:type="spellStart"/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Grey</w:t>
      </w:r>
      <w:proofErr w:type="spellEnd"/>
      <w:r w:rsidR="00F729D9"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» (MHIRGR) (або еквівалент)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proofErr w:type="spellEnd"/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proofErr w:type="spellStart"/>
      <w:r w:rsidR="00F729D9" w:rsidRPr="00F729D9">
        <w:rPr>
          <w:rFonts w:ascii="Times New Roman" w:hAnsi="Times New Roman" w:cs="Times New Roman"/>
          <w:sz w:val="28"/>
          <w:szCs w:val="28"/>
        </w:rPr>
        <w:t>Taктичні</w:t>
      </w:r>
      <w:proofErr w:type="spellEnd"/>
      <w:r w:rsidR="00F729D9" w:rsidRPr="00F7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9D9" w:rsidRPr="00F729D9">
        <w:rPr>
          <w:rFonts w:ascii="Times New Roman" w:hAnsi="Times New Roman" w:cs="Times New Roman"/>
          <w:sz w:val="28"/>
          <w:szCs w:val="28"/>
        </w:rPr>
        <w:t>нaшоломні</w:t>
      </w:r>
      <w:proofErr w:type="spellEnd"/>
      <w:r w:rsidR="00F729D9" w:rsidRPr="00F729D9">
        <w:rPr>
          <w:rFonts w:ascii="Times New Roman" w:hAnsi="Times New Roman" w:cs="Times New Roman"/>
          <w:sz w:val="28"/>
          <w:szCs w:val="28"/>
        </w:rPr>
        <w:t xml:space="preserve"> екшн-</w:t>
      </w:r>
      <w:proofErr w:type="spellStart"/>
      <w:r w:rsidR="00F729D9" w:rsidRPr="00F729D9">
        <w:rPr>
          <w:rFonts w:ascii="Times New Roman" w:hAnsi="Times New Roman" w:cs="Times New Roman"/>
          <w:sz w:val="28"/>
          <w:szCs w:val="28"/>
        </w:rPr>
        <w:t>кaмepи</w:t>
      </w:r>
      <w:proofErr w:type="spellEnd"/>
      <w:r w:rsidR="00F729D9" w:rsidRPr="00F729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729D9" w:rsidRPr="00F729D9">
        <w:rPr>
          <w:rFonts w:ascii="Times New Roman" w:hAnsi="Times New Roman" w:cs="Times New Roman"/>
          <w:sz w:val="28"/>
          <w:szCs w:val="28"/>
        </w:rPr>
        <w:t>Mohoс</w:t>
      </w:r>
      <w:proofErr w:type="spellEnd"/>
      <w:r w:rsidR="00F729D9" w:rsidRPr="00F729D9">
        <w:rPr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="00F729D9" w:rsidRPr="00F729D9">
        <w:rPr>
          <w:rFonts w:ascii="Times New Roman" w:hAnsi="Times New Roman" w:cs="Times New Roman"/>
          <w:sz w:val="28"/>
          <w:szCs w:val="28"/>
        </w:rPr>
        <w:t>Grey</w:t>
      </w:r>
      <w:proofErr w:type="spellEnd"/>
      <w:r w:rsidR="00F729D9" w:rsidRPr="00F729D9">
        <w:rPr>
          <w:rFonts w:ascii="Times New Roman" w:hAnsi="Times New Roman" w:cs="Times New Roman"/>
          <w:sz w:val="28"/>
          <w:szCs w:val="28"/>
        </w:rPr>
        <w:t xml:space="preserve">» (MHIRGR) (або еквівалент), код ДК 021:2015-32330000-5 </w:t>
      </w:r>
      <w:r w:rsidR="00593283">
        <w:rPr>
          <w:rFonts w:ascii="Times New Roman" w:hAnsi="Times New Roman" w:cs="Times New Roman"/>
          <w:sz w:val="28"/>
          <w:szCs w:val="28"/>
        </w:rPr>
        <w:t>«</w:t>
      </w:r>
      <w:r w:rsidR="00F729D9" w:rsidRPr="00F729D9">
        <w:rPr>
          <w:rFonts w:ascii="Times New Roman" w:hAnsi="Times New Roman" w:cs="Times New Roman"/>
          <w:sz w:val="28"/>
          <w:szCs w:val="28"/>
        </w:rPr>
        <w:t>Апаратура для запису та відтворення аудіо- та відеоматеріалу»</w:t>
      </w:r>
      <w:r w:rsidRPr="00642447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F729D9" w:rsidRPr="00F729D9">
        <w:rPr>
          <w:rFonts w:ascii="Times New Roman" w:hAnsi="Times New Roman" w:cs="Times New Roman"/>
          <w:sz w:val="28"/>
          <w:szCs w:val="28"/>
        </w:rPr>
        <w:t>UA-2025-04-30-010431-a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F729D9">
        <w:rPr>
          <w:rFonts w:ascii="Times New Roman" w:hAnsi="Times New Roman" w:cs="Times New Roman"/>
          <w:sz w:val="28"/>
          <w:szCs w:val="28"/>
        </w:rPr>
        <w:t xml:space="preserve">400 000,00 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грн. </w:t>
      </w:r>
      <w:r w:rsidR="00AF3480" w:rsidRPr="00642447">
        <w:rPr>
          <w:rFonts w:ascii="Times New Roman" w:hAnsi="Times New Roman" w:cs="Times New Roman"/>
          <w:sz w:val="28"/>
          <w:szCs w:val="28"/>
        </w:rPr>
        <w:t>з ПДВ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3931"/>
    <w:rsid w:val="006C3F76"/>
    <w:rsid w:val="006D7DCB"/>
    <w:rsid w:val="006F7700"/>
    <w:rsid w:val="00725E6B"/>
    <w:rsid w:val="007427D8"/>
    <w:rsid w:val="00783A2E"/>
    <w:rsid w:val="00877B41"/>
    <w:rsid w:val="008E6C93"/>
    <w:rsid w:val="00A2173D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F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250F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17</cp:revision>
  <dcterms:created xsi:type="dcterms:W3CDTF">2025-04-08T06:47:00Z</dcterms:created>
  <dcterms:modified xsi:type="dcterms:W3CDTF">2025-05-06T11:53:00Z</dcterms:modified>
</cp:coreProperties>
</file>