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B22A23" w:rsidRPr="00F729D9" w:rsidRDefault="00B22A23" w:rsidP="00C250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20579D" w:rsidRP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ЛОТ 1 Крісл</w:t>
      </w:r>
      <w:r w:rsid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а</w:t>
      </w:r>
      <w:r w:rsidR="0020579D" w:rsidRP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КГ-2м гінекологічн</w:t>
      </w:r>
      <w:r w:rsid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ого</w:t>
      </w:r>
      <w:r w:rsidR="0020579D" w:rsidRP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(НК024:2023 38447 Крісло загального огляду електричне); ЛОТ 2 Ст</w:t>
      </w:r>
      <w:r w:rsid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олу</w:t>
      </w:r>
      <w:r w:rsidR="0020579D" w:rsidRP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операційн</w:t>
      </w:r>
      <w:r w:rsid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ого</w:t>
      </w:r>
      <w:r w:rsidR="0020579D" w:rsidRP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механічн</w:t>
      </w:r>
      <w:r w:rsid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ого</w:t>
      </w:r>
      <w:r w:rsidR="0020579D" w:rsidRP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(НК 024:2023 58034 Стіл операційний універсальний з гідравлічним приводом) ДК 021:2015 –33190000-8 «Медичне обладнання та вироби медичного призначення різні»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20579D" w:rsidRDefault="00C250EC" w:rsidP="002057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0579D" w:rsidRPr="0020579D">
        <w:rPr>
          <w:rFonts w:ascii="Times New Roman" w:eastAsia="Times New Roman" w:hAnsi="Times New Roman"/>
          <w:sz w:val="28"/>
          <w:szCs w:val="28"/>
        </w:rPr>
        <w:t>ЛОТ 1 Крісло КГ-2м гінекологічне (НК024:2023 38447 Крісло загального огляду електричне); ЛОТ 2 Стіл операційний механічний (НК 024:2023 58034 Стіл операційний універсальний з гідравлічним приводом) ДК 021:2015 –33190000-8 «Медичне обладнання та вироби медичного призначення різні»</w:t>
      </w:r>
      <w:r w:rsidR="0020579D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20579D" w:rsidRPr="0020579D">
        <w:rPr>
          <w:rFonts w:ascii="Times New Roman" w:hAnsi="Times New Roman" w:cs="Times New Roman"/>
          <w:sz w:val="28"/>
          <w:szCs w:val="28"/>
        </w:rPr>
        <w:t>UA-2025-06-04-006241-a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815BAB" w:rsidRPr="00815BAB">
        <w:rPr>
          <w:rFonts w:ascii="Times New Roman" w:hAnsi="Times New Roman" w:cs="Times New Roman"/>
          <w:sz w:val="28"/>
          <w:szCs w:val="28"/>
        </w:rPr>
        <w:t>396 950,00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грн. </w:t>
      </w:r>
      <w:r w:rsidR="00AF3480" w:rsidRPr="00642447">
        <w:rPr>
          <w:rFonts w:ascii="Times New Roman" w:hAnsi="Times New Roman" w:cs="Times New Roman"/>
          <w:sz w:val="28"/>
          <w:szCs w:val="28"/>
        </w:rPr>
        <w:t>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</w:t>
      </w:r>
      <w:bookmarkStart w:id="1" w:name="_GoBack"/>
      <w:bookmarkEnd w:id="1"/>
      <w:r w:rsidRPr="00642447">
        <w:rPr>
          <w:rFonts w:ascii="Times New Roman" w:hAnsi="Times New Roman" w:cs="Times New Roman"/>
          <w:sz w:val="28"/>
          <w:szCs w:val="28"/>
        </w:rPr>
        <w:t xml:space="preserve">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0579D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3931"/>
    <w:rsid w:val="006C3F76"/>
    <w:rsid w:val="006D7DCB"/>
    <w:rsid w:val="006F7700"/>
    <w:rsid w:val="00725E6B"/>
    <w:rsid w:val="007427D8"/>
    <w:rsid w:val="00783A2E"/>
    <w:rsid w:val="00815BAB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625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213</cp:lastModifiedBy>
  <cp:revision>19</cp:revision>
  <dcterms:created xsi:type="dcterms:W3CDTF">2025-04-08T06:47:00Z</dcterms:created>
  <dcterms:modified xsi:type="dcterms:W3CDTF">2025-06-05T06:07:00Z</dcterms:modified>
</cp:coreProperties>
</file>