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38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A8187D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A8187D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автоматизоване робоче місце у комплектації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Pr="00A8187D">
              <w:rPr>
                <w:b w:val="0"/>
                <w:sz w:val="24"/>
                <w:szCs w:val="24"/>
              </w:rPr>
              <w:t>30210000-4 Машини для обробки даних (апаратна частина)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A8187D" w:rsidRPr="00A8187D">
              <w:rPr>
                <w:b/>
                <w:color w:val="333333"/>
                <w:shd w:val="clear" w:color="auto" w:fill="FFFFFF"/>
              </w:rPr>
              <w:t>UA-2025-07-10-010501-a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A8187D" w:rsidP="009E03B7">
            <w:pPr>
              <w:jc w:val="both"/>
              <w:rPr>
                <w:lang w:val="uk-UA"/>
              </w:rPr>
            </w:pPr>
            <w:r w:rsidRPr="00A8187D">
              <w:rPr>
                <w:bCs/>
              </w:rPr>
              <w:t>Оперативна обстановка у Дніпропетровській області залишається складною та визначається наявністю зовнішніх та внутрішніх загроз, пов’язаних із військово-терористичною агресією рф, яка обумовлює загальну дестабілізацію суспільно-політичної і соціально-економічної ситуації в Україні. У зв’язку з вищезазначеним, на даний час значно зросли залучення технічних засобів для організації оперативно-службових та контррозвідувальних заходів, виявлення, попередження та припинення розвідувально-підривної діяльності спеціальних служб іноземних держав із використанням технічних засобів, та виникла нагальна потреба саме в цьому технічному засобі: Автоматизоване робоче місце у комплектації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A8187D" w:rsidP="00A8187D">
            <w:pPr>
              <w:jc w:val="both"/>
              <w:rPr>
                <w:lang w:val="uk-UA"/>
              </w:rPr>
            </w:pPr>
            <w:r w:rsidRPr="00A8187D">
              <w:rPr>
                <w:bCs/>
                <w:lang w:val="uk-UA"/>
              </w:rPr>
              <w:t>Зазначена закупівля товару буде проведена за рахунок коштів загального фонду державного бюджету</w:t>
            </w:r>
            <w:r w:rsidR="00881B09" w:rsidRPr="00881B09">
              <w:rPr>
                <w:bCs/>
                <w:lang w:val="uk-UA"/>
              </w:rPr>
              <w:t xml:space="preserve">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>
              <w:rPr>
                <w:lang w:val="uk-UA"/>
              </w:rPr>
              <w:t>31</w:t>
            </w:r>
            <w:bookmarkStart w:id="0" w:name="_GoBack"/>
            <w:bookmarkEnd w:id="0"/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6A6ED1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A8187D" w:rsidRPr="00A8187D">
              <w:rPr>
                <w:b/>
                <w:bCs/>
                <w:i/>
                <w:lang w:val="uk-UA"/>
              </w:rPr>
              <w:t xml:space="preserve">87 000 </w:t>
            </w:r>
            <w:r w:rsidR="00231F52" w:rsidRPr="00B76D8C">
              <w:rPr>
                <w:b/>
                <w:bCs/>
                <w:i/>
                <w:lang w:val="uk-UA"/>
              </w:rPr>
              <w:t>грн 00 коп.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403" w:rsidRDefault="00545403">
      <w:r>
        <w:separator/>
      </w:r>
    </w:p>
  </w:endnote>
  <w:endnote w:type="continuationSeparator" w:id="0">
    <w:p w:rsidR="00545403" w:rsidRDefault="0054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403" w:rsidRDefault="00545403">
      <w:r>
        <w:separator/>
      </w:r>
    </w:p>
  </w:footnote>
  <w:footnote w:type="continuationSeparator" w:id="0">
    <w:p w:rsidR="00545403" w:rsidRDefault="00545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6253B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4F6C49"/>
    <w:rsid w:val="00514040"/>
    <w:rsid w:val="00516A21"/>
    <w:rsid w:val="00545403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8187D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59AA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D3C"/>
    <w:rsid w:val="00EE2FB9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489ED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2025-07-25T13:51:00Z</dcterms:created>
  <dcterms:modified xsi:type="dcterms:W3CDTF">2025-07-25T13:51:00Z</dcterms:modified>
</cp:coreProperties>
</file>