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93683B" w:rsidRPr="0093683B">
        <w:rPr>
          <w:rFonts w:ascii="Times New Roman" w:eastAsia="Times New Roman" w:hAnsi="Times New Roman"/>
          <w:color w:val="000000"/>
          <w:sz w:val="28"/>
          <w:szCs w:val="28"/>
        </w:rPr>
        <w:t>Машини для миття пляшок, пакування, зважування та розпилювання</w:t>
      </w:r>
      <w:r w:rsidRPr="00796B63">
        <w:rPr>
          <w:rFonts w:ascii="Times New Roman" w:hAnsi="Times New Roman" w:cs="Times New Roman"/>
          <w:bCs/>
          <w:sz w:val="28"/>
          <w:szCs w:val="28"/>
        </w:rPr>
        <w:t>, код ДК 021:2015-</w:t>
      </w:r>
      <w:r w:rsidR="0093683B" w:rsidRPr="0093683B">
        <w:rPr>
          <w:rFonts w:ascii="Times New Roman" w:eastAsia="Times New Roman" w:hAnsi="Times New Roman"/>
          <w:color w:val="000000"/>
          <w:sz w:val="28"/>
          <w:szCs w:val="28"/>
        </w:rPr>
        <w:t>42920000-1</w:t>
      </w:r>
      <w:r w:rsidR="00AF34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93683B">
        <w:rPr>
          <w:rFonts w:ascii="Times New Roman" w:hAnsi="Times New Roman" w:cs="Times New Roman"/>
          <w:sz w:val="28"/>
          <w:szCs w:val="28"/>
        </w:rPr>
        <w:t>Мийки високого тиску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bookmarkStart w:id="1" w:name="_GoBack"/>
      <w:r w:rsidR="008E6C93" w:rsidRPr="008E6C93">
        <w:rPr>
          <w:rFonts w:ascii="Times New Roman" w:eastAsia="Times New Roman" w:hAnsi="Times New Roman"/>
          <w:sz w:val="28"/>
          <w:szCs w:val="28"/>
        </w:rPr>
        <w:t>UA-2025-0</w:t>
      </w:r>
      <w:r w:rsidR="0093683B">
        <w:rPr>
          <w:rFonts w:ascii="Times New Roman" w:eastAsia="Times New Roman" w:hAnsi="Times New Roman"/>
          <w:sz w:val="28"/>
          <w:szCs w:val="28"/>
        </w:rPr>
        <w:t>7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</w:t>
      </w:r>
      <w:r w:rsidR="0093683B">
        <w:rPr>
          <w:rFonts w:ascii="Times New Roman" w:eastAsia="Times New Roman" w:hAnsi="Times New Roman"/>
          <w:sz w:val="28"/>
          <w:szCs w:val="28"/>
        </w:rPr>
        <w:t>28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-0</w:t>
      </w:r>
      <w:r w:rsidR="0093683B">
        <w:rPr>
          <w:rFonts w:ascii="Times New Roman" w:eastAsia="Times New Roman" w:hAnsi="Times New Roman"/>
          <w:sz w:val="28"/>
          <w:szCs w:val="28"/>
        </w:rPr>
        <w:t>0</w:t>
      </w:r>
      <w:r w:rsidR="006C3F76">
        <w:rPr>
          <w:rFonts w:ascii="Times New Roman" w:eastAsia="Times New Roman" w:hAnsi="Times New Roman"/>
          <w:sz w:val="28"/>
          <w:szCs w:val="28"/>
        </w:rPr>
        <w:t>5</w:t>
      </w:r>
      <w:r w:rsidR="0093683B">
        <w:rPr>
          <w:rFonts w:ascii="Times New Roman" w:eastAsia="Times New Roman" w:hAnsi="Times New Roman"/>
          <w:sz w:val="28"/>
          <w:szCs w:val="28"/>
        </w:rPr>
        <w:t>453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-a</w:t>
      </w:r>
      <w:bookmarkEnd w:id="1"/>
      <w:r w:rsidRPr="008E6C9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Pr="00C250EC">
        <w:rPr>
          <w:rFonts w:ascii="Times New Roman" w:hAnsi="Times New Roman" w:cs="Times New Roman"/>
          <w:sz w:val="28"/>
          <w:szCs w:val="28"/>
        </w:rPr>
        <w:t>1</w:t>
      </w:r>
      <w:r w:rsidR="0093683B">
        <w:rPr>
          <w:rFonts w:ascii="Times New Roman" w:hAnsi="Times New Roman" w:cs="Times New Roman"/>
          <w:sz w:val="28"/>
          <w:szCs w:val="28"/>
        </w:rPr>
        <w:t>6</w:t>
      </w:r>
      <w:r w:rsidR="00CF0ABE">
        <w:rPr>
          <w:rFonts w:ascii="Times New Roman" w:hAnsi="Times New Roman" w:cs="Times New Roman"/>
          <w:sz w:val="28"/>
          <w:szCs w:val="28"/>
        </w:rPr>
        <w:t>7</w:t>
      </w:r>
      <w:r w:rsidRPr="00C250EC">
        <w:rPr>
          <w:rFonts w:ascii="Times New Roman" w:hAnsi="Times New Roman" w:cs="Times New Roman"/>
          <w:sz w:val="28"/>
          <w:szCs w:val="28"/>
        </w:rPr>
        <w:t xml:space="preserve"> </w:t>
      </w:r>
      <w:r w:rsidR="006C3F76">
        <w:rPr>
          <w:rFonts w:ascii="Times New Roman" w:hAnsi="Times New Roman" w:cs="Times New Roman"/>
          <w:sz w:val="28"/>
          <w:szCs w:val="28"/>
        </w:rPr>
        <w:t>9</w:t>
      </w:r>
      <w:r w:rsidR="0093683B">
        <w:rPr>
          <w:rFonts w:ascii="Times New Roman" w:hAnsi="Times New Roman" w:cs="Times New Roman"/>
          <w:sz w:val="28"/>
          <w:szCs w:val="28"/>
        </w:rPr>
        <w:t>96</w:t>
      </w:r>
      <w:r w:rsidRPr="00C250EC">
        <w:rPr>
          <w:rFonts w:ascii="Times New Roman" w:hAnsi="Times New Roman" w:cs="Times New Roman"/>
          <w:sz w:val="28"/>
          <w:szCs w:val="28"/>
        </w:rPr>
        <w:t>,</w:t>
      </w:r>
      <w:r w:rsidR="0093683B">
        <w:rPr>
          <w:rFonts w:ascii="Times New Roman" w:hAnsi="Times New Roman" w:cs="Times New Roman"/>
          <w:sz w:val="28"/>
          <w:szCs w:val="28"/>
        </w:rPr>
        <w:t>0</w:t>
      </w:r>
      <w:r w:rsidRPr="00C250EC">
        <w:rPr>
          <w:rFonts w:ascii="Times New Roman" w:hAnsi="Times New Roman" w:cs="Times New Roman"/>
          <w:sz w:val="28"/>
          <w:szCs w:val="28"/>
        </w:rPr>
        <w:t xml:space="preserve">0 грн. </w:t>
      </w:r>
      <w:r w:rsidR="00AF3480">
        <w:rPr>
          <w:rFonts w:ascii="Times New Roman" w:hAnsi="Times New Roman" w:cs="Times New Roman"/>
          <w:sz w:val="28"/>
          <w:szCs w:val="28"/>
        </w:rPr>
        <w:t>з ПДВ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закупівлі, що закуповується, </w:t>
      </w:r>
      <w:r w:rsidR="00110E5E">
        <w:rPr>
          <w:rFonts w:ascii="Times New Roman" w:hAnsi="Times New Roman" w:cs="Times New Roman"/>
          <w:sz w:val="28"/>
          <w:szCs w:val="28"/>
        </w:rPr>
        <w:t>розроблені з метою забезпечення сучасного матеріально- технічного оснащення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2025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</w:t>
      </w:r>
      <w:r w:rsidR="00110E5E">
        <w:rPr>
          <w:rFonts w:ascii="Times New Roman" w:hAnsi="Times New Roman" w:cs="Times New Roman"/>
          <w:sz w:val="28"/>
          <w:szCs w:val="28"/>
        </w:rPr>
        <w:t>визначений за показником середньої вартості на основі комерційних пропозицій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5670"/>
    <w:rsid w:val="0009616B"/>
    <w:rsid w:val="00110E5E"/>
    <w:rsid w:val="003D2A9E"/>
    <w:rsid w:val="003D5EE8"/>
    <w:rsid w:val="003D6A68"/>
    <w:rsid w:val="004630E1"/>
    <w:rsid w:val="005B5202"/>
    <w:rsid w:val="00653931"/>
    <w:rsid w:val="006C3F76"/>
    <w:rsid w:val="00725E6B"/>
    <w:rsid w:val="007427D8"/>
    <w:rsid w:val="00877B41"/>
    <w:rsid w:val="008E6C93"/>
    <w:rsid w:val="0093683B"/>
    <w:rsid w:val="00A2173D"/>
    <w:rsid w:val="00AF3480"/>
    <w:rsid w:val="00B064EE"/>
    <w:rsid w:val="00B06696"/>
    <w:rsid w:val="00B95583"/>
    <w:rsid w:val="00BC0683"/>
    <w:rsid w:val="00C250EC"/>
    <w:rsid w:val="00CA0B41"/>
    <w:rsid w:val="00CB297F"/>
    <w:rsid w:val="00CF0ABE"/>
    <w:rsid w:val="00D6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7FE5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users</cp:lastModifiedBy>
  <cp:revision>2</cp:revision>
  <dcterms:created xsi:type="dcterms:W3CDTF">2025-08-04T13:30:00Z</dcterms:created>
  <dcterms:modified xsi:type="dcterms:W3CDTF">2025-08-04T13:30:00Z</dcterms:modified>
</cp:coreProperties>
</file>