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265" w:rsidRPr="00DA2BFD" w:rsidRDefault="00E76265" w:rsidP="00B47552">
      <w:pPr>
        <w:shd w:val="clear" w:color="auto" w:fill="FFFFFF"/>
        <w:ind w:firstLine="720"/>
        <w:jc w:val="center"/>
        <w:rPr>
          <w:bCs/>
          <w:color w:val="000000"/>
          <w:sz w:val="28"/>
          <w:szCs w:val="28"/>
          <w:lang w:val="uk-UA"/>
        </w:rPr>
      </w:pPr>
      <w:r w:rsidRPr="00DA2BFD">
        <w:rPr>
          <w:bCs/>
          <w:color w:val="000000"/>
          <w:sz w:val="28"/>
          <w:szCs w:val="28"/>
          <w:lang w:val="uk-UA"/>
        </w:rPr>
        <w:t>Оголошення</w:t>
      </w:r>
      <w:r>
        <w:rPr>
          <w:bCs/>
          <w:color w:val="000000"/>
          <w:sz w:val="28"/>
          <w:szCs w:val="28"/>
          <w:lang w:val="uk-UA"/>
        </w:rPr>
        <w:t xml:space="preserve"> № 2 </w:t>
      </w:r>
    </w:p>
    <w:p w:rsidR="00E76265" w:rsidRDefault="00E76265" w:rsidP="00B47552">
      <w:pPr>
        <w:shd w:val="clear" w:color="auto" w:fill="FFFFFF"/>
        <w:ind w:firstLine="720"/>
        <w:jc w:val="center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результати проведення конкурсу з придбання квартир</w:t>
      </w:r>
      <w:r w:rsidRPr="00DA2BFD">
        <w:rPr>
          <w:sz w:val="28"/>
          <w:szCs w:val="28"/>
          <w:lang w:val="uk-UA"/>
        </w:rPr>
        <w:t xml:space="preserve"> </w:t>
      </w:r>
      <w:r w:rsidRPr="00DA2BFD">
        <w:rPr>
          <w:color w:val="000000"/>
          <w:sz w:val="28"/>
          <w:szCs w:val="28"/>
          <w:lang w:val="uk-UA"/>
        </w:rPr>
        <w:t>на умовах пайової участі та на вторинному ринку для забезпечення житлом  військовослужбовців Управління СБУ в Одеській області</w:t>
      </w:r>
    </w:p>
    <w:p w:rsidR="00E76265" w:rsidRPr="00DA2BFD" w:rsidRDefault="00E76265" w:rsidP="00B47552">
      <w:pPr>
        <w:shd w:val="clear" w:color="auto" w:fill="FFFFFF"/>
        <w:ind w:firstLine="720"/>
        <w:jc w:val="center"/>
        <w:rPr>
          <w:color w:val="000000"/>
          <w:sz w:val="28"/>
          <w:szCs w:val="28"/>
          <w:lang w:val="uk-UA"/>
        </w:rPr>
      </w:pPr>
    </w:p>
    <w:p w:rsidR="00E76265" w:rsidRDefault="00E76265" w:rsidP="00B47552">
      <w:pPr>
        <w:shd w:val="clear" w:color="auto" w:fill="FFFFFF"/>
        <w:ind w:firstLine="720"/>
        <w:rPr>
          <w:color w:val="000000"/>
          <w:sz w:val="28"/>
          <w:szCs w:val="28"/>
          <w:lang w:val="uk-UA"/>
        </w:rPr>
      </w:pPr>
    </w:p>
    <w:p w:rsidR="00E76265" w:rsidRDefault="00E76265" w:rsidP="00B47552">
      <w:pPr>
        <w:shd w:val="clear" w:color="auto" w:fill="FFFFFF"/>
        <w:ind w:firstLine="72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 Замовник:</w:t>
      </w:r>
    </w:p>
    <w:p w:rsidR="00E76265" w:rsidRDefault="00E76265" w:rsidP="00B47552">
      <w:pPr>
        <w:shd w:val="clear" w:color="auto" w:fill="FFFFFF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1.1.Найменування: Управління Служби безпеки України в Одеській області.</w:t>
      </w:r>
    </w:p>
    <w:p w:rsidR="00E76265" w:rsidRDefault="00E76265" w:rsidP="00B47552">
      <w:pPr>
        <w:shd w:val="clear" w:color="auto" w:fill="FFFFFF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1.2. Ідентифікаційний код за ЄДРПОУ: 20001645.</w:t>
      </w:r>
    </w:p>
    <w:p w:rsidR="00E76265" w:rsidRDefault="00E76265" w:rsidP="00B47552">
      <w:pPr>
        <w:shd w:val="clear" w:color="auto" w:fill="FFFFFF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1.3. Місцезнаходження: </w:t>
      </w:r>
      <w:smartTag w:uri="urn:schemas-microsoft-com:office:smarttags" w:element="metricconverter">
        <w:smartTagPr>
          <w:attr w:name="ProductID" w:val="65045, м"/>
        </w:smartTagPr>
        <w:r>
          <w:rPr>
            <w:color w:val="000000"/>
            <w:sz w:val="28"/>
            <w:szCs w:val="28"/>
            <w:lang w:val="uk-UA"/>
          </w:rPr>
          <w:t>65045, м</w:t>
        </w:r>
      </w:smartTag>
      <w:r>
        <w:rPr>
          <w:color w:val="000000"/>
          <w:sz w:val="28"/>
          <w:szCs w:val="28"/>
          <w:lang w:val="uk-UA"/>
        </w:rPr>
        <w:t>. Одеса, вул. Єврейська, 43.</w:t>
      </w:r>
    </w:p>
    <w:p w:rsidR="00E76265" w:rsidRDefault="00E76265" w:rsidP="00B47552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1.4. Посадова особа замовника, уповноважена здійснювати зв’язок з учасниками: </w:t>
      </w:r>
      <w:r>
        <w:rPr>
          <w:sz w:val="28"/>
          <w:szCs w:val="28"/>
          <w:lang w:val="uk-UA"/>
        </w:rPr>
        <w:t>Гудович Максим Валерійович (тел. (048)-722-23-84, 725-33-23).</w:t>
      </w:r>
    </w:p>
    <w:p w:rsidR="00E76265" w:rsidRDefault="00E76265" w:rsidP="00B47552">
      <w:pPr>
        <w:shd w:val="clear" w:color="auto" w:fill="FFFFFF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1.5. Головний розпорядник коштів: Служба безпеки України.</w:t>
      </w:r>
    </w:p>
    <w:p w:rsidR="00E76265" w:rsidRDefault="00E76265" w:rsidP="00B47552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Джерело фінансування конкурсу: </w:t>
      </w:r>
      <w:r>
        <w:rPr>
          <w:sz w:val="28"/>
          <w:szCs w:val="28"/>
          <w:lang w:val="uk-UA"/>
        </w:rPr>
        <w:t>кошти державного бюджету України.</w:t>
      </w:r>
    </w:p>
    <w:p w:rsidR="00E76265" w:rsidRDefault="00E76265" w:rsidP="00B47552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Адреса веб-сайту, на якому замовником розміщується інформація про закупівлю: ssu.gov.ua.</w:t>
      </w:r>
    </w:p>
    <w:p w:rsidR="00E76265" w:rsidRDefault="00E76265" w:rsidP="00B47552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Інформація про предмет конкурсу:</w:t>
      </w:r>
    </w:p>
    <w:p w:rsidR="00E76265" w:rsidRDefault="00E76265" w:rsidP="00B47552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4.1. Найменування предмета закупівлі: придбання квартир для забезпечення житлом військовослужбовців Управління Служби безпеки України Одеській області у м. Одесі на умовах пайової участі або на вторинному ринку.</w:t>
      </w:r>
    </w:p>
    <w:p w:rsidR="00E76265" w:rsidRDefault="00E76265" w:rsidP="00B47552">
      <w:pPr>
        <w:shd w:val="clear" w:color="auto" w:fill="FFFFFF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FF0000"/>
          <w:sz w:val="28"/>
          <w:szCs w:val="28"/>
          <w:lang w:val="uk-UA"/>
        </w:rPr>
        <w:t xml:space="preserve"> </w:t>
      </w:r>
      <w:r w:rsidRPr="005C0AB3">
        <w:rPr>
          <w:sz w:val="28"/>
          <w:szCs w:val="28"/>
          <w:lang w:val="uk-UA"/>
        </w:rPr>
        <w:t>4</w:t>
      </w:r>
      <w:r>
        <w:rPr>
          <w:color w:val="000000"/>
          <w:sz w:val="28"/>
          <w:szCs w:val="28"/>
          <w:lang w:val="uk-UA"/>
        </w:rPr>
        <w:t>.2. Опис предмета конкурсу:</w:t>
      </w:r>
    </w:p>
    <w:p w:rsidR="000D0ACE" w:rsidRDefault="000D0ACE" w:rsidP="000D0ACE">
      <w:pPr>
        <w:shd w:val="clear" w:color="auto" w:fill="FFFFFF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- п’ять трикімнатних, п’ять двокімнатних, три однокімнатні квартири;</w:t>
      </w:r>
    </w:p>
    <w:p w:rsidR="00E76265" w:rsidRPr="005E701F" w:rsidRDefault="00E76265" w:rsidP="00B47552">
      <w:pPr>
        <w:shd w:val="clear" w:color="auto" w:fill="FFFFFF"/>
        <w:ind w:firstLine="720"/>
        <w:jc w:val="both"/>
        <w:rPr>
          <w:color w:val="000000"/>
          <w:sz w:val="28"/>
          <w:szCs w:val="28"/>
          <w:lang w:val="uk-UA"/>
        </w:rPr>
      </w:pPr>
      <w:r w:rsidRPr="005E701F">
        <w:rPr>
          <w:color w:val="000000"/>
          <w:sz w:val="28"/>
          <w:szCs w:val="28"/>
          <w:lang w:val="uk-UA"/>
        </w:rPr>
        <w:t>5. Розкриття конкурсних п</w:t>
      </w:r>
      <w:bookmarkStart w:id="0" w:name="_GoBack"/>
      <w:bookmarkEnd w:id="0"/>
      <w:r w:rsidRPr="005E701F">
        <w:rPr>
          <w:color w:val="000000"/>
          <w:sz w:val="28"/>
          <w:szCs w:val="28"/>
          <w:lang w:val="uk-UA"/>
        </w:rPr>
        <w:t>ропозицій відбулося:</w:t>
      </w:r>
    </w:p>
    <w:p w:rsidR="00E76265" w:rsidRPr="005E701F" w:rsidRDefault="00E76265" w:rsidP="00B47552">
      <w:pPr>
        <w:shd w:val="clear" w:color="auto" w:fill="FFFFFF"/>
        <w:ind w:firstLine="720"/>
        <w:jc w:val="both"/>
        <w:rPr>
          <w:color w:val="000000"/>
          <w:sz w:val="28"/>
          <w:szCs w:val="28"/>
          <w:lang w:val="uk-UA"/>
        </w:rPr>
      </w:pPr>
      <w:r w:rsidRPr="005E701F">
        <w:rPr>
          <w:color w:val="000000"/>
          <w:sz w:val="28"/>
          <w:szCs w:val="28"/>
          <w:lang w:val="uk-UA"/>
        </w:rPr>
        <w:t xml:space="preserve">5.1. Місце: </w:t>
      </w:r>
      <w:smartTag w:uri="urn:schemas-microsoft-com:office:smarttags" w:element="metricconverter">
        <w:smartTagPr>
          <w:attr w:name="ProductID" w:val="65045, м"/>
        </w:smartTagPr>
        <w:r w:rsidRPr="005E701F">
          <w:rPr>
            <w:color w:val="000000"/>
            <w:sz w:val="28"/>
            <w:szCs w:val="28"/>
            <w:lang w:val="uk-UA"/>
          </w:rPr>
          <w:t>65045, м</w:t>
        </w:r>
      </w:smartTag>
      <w:r w:rsidRPr="005E701F">
        <w:rPr>
          <w:color w:val="000000"/>
          <w:sz w:val="28"/>
          <w:szCs w:val="28"/>
          <w:lang w:val="uk-UA"/>
        </w:rPr>
        <w:t>. Одеса, вул. Єврейська, 43</w:t>
      </w:r>
    </w:p>
    <w:p w:rsidR="00E76265" w:rsidRPr="005E701F" w:rsidRDefault="00E76265" w:rsidP="00B47552">
      <w:pPr>
        <w:shd w:val="clear" w:color="auto" w:fill="FFFFFF"/>
        <w:ind w:firstLine="720"/>
        <w:jc w:val="both"/>
        <w:rPr>
          <w:color w:val="000000"/>
          <w:sz w:val="28"/>
          <w:szCs w:val="28"/>
          <w:lang w:val="uk-UA"/>
        </w:rPr>
      </w:pPr>
      <w:r w:rsidRPr="005E701F">
        <w:rPr>
          <w:color w:val="000000"/>
          <w:sz w:val="28"/>
          <w:szCs w:val="28"/>
          <w:lang w:val="uk-UA"/>
        </w:rPr>
        <w:t xml:space="preserve">5.2. Дата: </w:t>
      </w:r>
      <w:r w:rsidR="00667149">
        <w:rPr>
          <w:sz w:val="28"/>
          <w:szCs w:val="28"/>
          <w:lang w:val="uk-UA"/>
        </w:rPr>
        <w:t>2</w:t>
      </w:r>
      <w:r w:rsidR="000D0ACE">
        <w:rPr>
          <w:sz w:val="28"/>
          <w:szCs w:val="28"/>
          <w:lang w:val="uk-UA"/>
        </w:rPr>
        <w:t>6 червня</w:t>
      </w:r>
      <w:r w:rsidR="00667149">
        <w:rPr>
          <w:sz w:val="28"/>
          <w:szCs w:val="28"/>
          <w:lang w:val="uk-UA"/>
        </w:rPr>
        <w:t xml:space="preserve"> 2026</w:t>
      </w:r>
      <w:r w:rsidRPr="005E701F">
        <w:rPr>
          <w:color w:val="000000"/>
          <w:sz w:val="28"/>
          <w:szCs w:val="28"/>
          <w:lang w:val="uk-UA"/>
        </w:rPr>
        <w:t xml:space="preserve"> року</w:t>
      </w:r>
      <w:r>
        <w:rPr>
          <w:color w:val="000000"/>
          <w:sz w:val="28"/>
          <w:szCs w:val="28"/>
          <w:lang w:val="uk-UA"/>
        </w:rPr>
        <w:t>, час: о 14:30.</w:t>
      </w:r>
    </w:p>
    <w:p w:rsidR="00E76265" w:rsidRPr="005E701F" w:rsidRDefault="00E76265" w:rsidP="00B47552">
      <w:pPr>
        <w:shd w:val="clear" w:color="auto" w:fill="FFFFFF"/>
        <w:ind w:firstLine="720"/>
        <w:jc w:val="both"/>
        <w:rPr>
          <w:color w:val="000000"/>
          <w:sz w:val="28"/>
          <w:szCs w:val="28"/>
          <w:lang w:val="uk-UA"/>
        </w:rPr>
      </w:pPr>
      <w:r w:rsidRPr="005E701F">
        <w:rPr>
          <w:color w:val="000000"/>
          <w:sz w:val="28"/>
          <w:szCs w:val="28"/>
          <w:lang w:val="uk-UA"/>
        </w:rPr>
        <w:t>6. Результати конкурсу:</w:t>
      </w:r>
    </w:p>
    <w:p w:rsidR="00E76265" w:rsidRPr="005E701F" w:rsidRDefault="00E76265" w:rsidP="00B47552">
      <w:pPr>
        <w:shd w:val="clear" w:color="auto" w:fill="FFFFFF"/>
        <w:ind w:firstLine="720"/>
        <w:jc w:val="both"/>
        <w:rPr>
          <w:color w:val="000000"/>
          <w:sz w:val="28"/>
          <w:szCs w:val="28"/>
          <w:lang w:val="uk-UA"/>
        </w:rPr>
      </w:pPr>
      <w:r w:rsidRPr="005E701F">
        <w:rPr>
          <w:color w:val="000000"/>
          <w:sz w:val="28"/>
          <w:szCs w:val="28"/>
          <w:lang w:val="uk-UA"/>
        </w:rPr>
        <w:t xml:space="preserve">6.1. Дата визначення переможця конкурсу: </w:t>
      </w:r>
      <w:r w:rsidR="000D0ACE">
        <w:rPr>
          <w:color w:val="000000"/>
          <w:sz w:val="28"/>
          <w:szCs w:val="28"/>
          <w:lang w:val="uk-UA"/>
        </w:rPr>
        <w:t>8 липня</w:t>
      </w:r>
      <w:r w:rsidR="00667149">
        <w:rPr>
          <w:color w:val="000000"/>
          <w:sz w:val="28"/>
          <w:szCs w:val="28"/>
          <w:lang w:val="uk-UA"/>
        </w:rPr>
        <w:t xml:space="preserve"> </w:t>
      </w:r>
      <w:r w:rsidRPr="005E701F">
        <w:rPr>
          <w:color w:val="000000"/>
          <w:sz w:val="28"/>
          <w:szCs w:val="28"/>
          <w:lang w:val="uk-UA"/>
        </w:rPr>
        <w:t>20</w:t>
      </w:r>
      <w:r>
        <w:rPr>
          <w:color w:val="000000"/>
          <w:sz w:val="28"/>
          <w:szCs w:val="28"/>
          <w:lang w:val="uk-UA"/>
        </w:rPr>
        <w:t>2</w:t>
      </w:r>
      <w:r w:rsidR="00667149">
        <w:rPr>
          <w:color w:val="000000"/>
          <w:sz w:val="28"/>
          <w:szCs w:val="28"/>
          <w:lang w:val="uk-UA"/>
        </w:rPr>
        <w:t>6</w:t>
      </w:r>
      <w:r w:rsidRPr="005E701F">
        <w:rPr>
          <w:color w:val="000000"/>
          <w:sz w:val="28"/>
          <w:szCs w:val="28"/>
          <w:lang w:val="uk-UA"/>
        </w:rPr>
        <w:t xml:space="preserve"> р</w:t>
      </w:r>
      <w:r>
        <w:rPr>
          <w:color w:val="000000"/>
          <w:sz w:val="28"/>
          <w:szCs w:val="28"/>
          <w:lang w:val="uk-UA"/>
        </w:rPr>
        <w:t>оку о 15:00.</w:t>
      </w:r>
      <w:r w:rsidRPr="005E701F">
        <w:rPr>
          <w:color w:val="000000"/>
          <w:sz w:val="28"/>
          <w:szCs w:val="28"/>
          <w:lang w:val="uk-UA"/>
        </w:rPr>
        <w:t xml:space="preserve"> </w:t>
      </w:r>
    </w:p>
    <w:p w:rsidR="00E76265" w:rsidRPr="005E701F" w:rsidRDefault="00E76265" w:rsidP="00B47552">
      <w:pPr>
        <w:shd w:val="clear" w:color="auto" w:fill="FFFFFF"/>
        <w:ind w:firstLine="720"/>
        <w:jc w:val="both"/>
        <w:rPr>
          <w:color w:val="000000"/>
          <w:sz w:val="28"/>
          <w:szCs w:val="28"/>
          <w:lang w:val="uk-UA"/>
        </w:rPr>
      </w:pPr>
      <w:r w:rsidRPr="005E701F">
        <w:rPr>
          <w:color w:val="000000"/>
          <w:sz w:val="28"/>
          <w:szCs w:val="28"/>
          <w:lang w:val="uk-UA"/>
        </w:rPr>
        <w:t xml:space="preserve">6.2. Інформація про переможця конкурсу: Товариство з обмеженою відповідальністю «СТІКОН» ЄДРПОУ </w:t>
      </w:r>
      <w:smartTag w:uri="urn:schemas-microsoft-com:office:smarttags" w:element="metricconverter">
        <w:smartTagPr>
          <w:attr w:name="ProductID" w:val="19219876, м"/>
        </w:smartTagPr>
        <w:r w:rsidRPr="005E701F">
          <w:rPr>
            <w:color w:val="000000"/>
            <w:sz w:val="28"/>
            <w:szCs w:val="28"/>
            <w:lang w:val="uk-UA"/>
          </w:rPr>
          <w:t>19219876, м</w:t>
        </w:r>
      </w:smartTag>
      <w:r w:rsidRPr="005E701F">
        <w:rPr>
          <w:color w:val="000000"/>
          <w:sz w:val="28"/>
          <w:szCs w:val="28"/>
          <w:lang w:val="uk-UA"/>
        </w:rPr>
        <w:t>.Одеса, вул. Розкідайлівська, 2</w:t>
      </w:r>
      <w:r>
        <w:rPr>
          <w:color w:val="000000"/>
          <w:sz w:val="28"/>
          <w:szCs w:val="28"/>
          <w:lang w:val="uk-UA"/>
        </w:rPr>
        <w:t>.</w:t>
      </w:r>
      <w:r w:rsidRPr="005E701F">
        <w:rPr>
          <w:color w:val="000000"/>
          <w:sz w:val="28"/>
          <w:szCs w:val="28"/>
          <w:lang w:val="uk-UA"/>
        </w:rPr>
        <w:t xml:space="preserve"> </w:t>
      </w:r>
    </w:p>
    <w:p w:rsidR="00E76265" w:rsidRDefault="00E76265" w:rsidP="00B47552">
      <w:pPr>
        <w:shd w:val="clear" w:color="auto" w:fill="FFFFFF"/>
        <w:ind w:firstLine="720"/>
        <w:jc w:val="both"/>
        <w:rPr>
          <w:color w:val="000000"/>
          <w:sz w:val="28"/>
          <w:szCs w:val="28"/>
          <w:lang w:val="uk-UA"/>
        </w:rPr>
      </w:pPr>
      <w:r w:rsidRPr="005E701F">
        <w:rPr>
          <w:color w:val="000000"/>
          <w:sz w:val="28"/>
          <w:szCs w:val="28"/>
          <w:lang w:val="uk-UA"/>
        </w:rPr>
        <w:t>6.3. Пропозиці</w:t>
      </w:r>
      <w:r>
        <w:rPr>
          <w:color w:val="000000"/>
          <w:sz w:val="28"/>
          <w:szCs w:val="28"/>
          <w:lang w:val="uk-UA"/>
        </w:rPr>
        <w:t xml:space="preserve">ї, </w:t>
      </w:r>
      <w:r w:rsidRPr="005E701F">
        <w:rPr>
          <w:color w:val="000000"/>
          <w:sz w:val="28"/>
          <w:szCs w:val="28"/>
          <w:lang w:val="uk-UA"/>
        </w:rPr>
        <w:t xml:space="preserve"> як</w:t>
      </w:r>
      <w:r>
        <w:rPr>
          <w:color w:val="000000"/>
          <w:sz w:val="28"/>
          <w:szCs w:val="28"/>
          <w:lang w:val="uk-UA"/>
        </w:rPr>
        <w:t>і</w:t>
      </w:r>
      <w:r w:rsidRPr="005E701F">
        <w:rPr>
          <w:color w:val="000000"/>
          <w:sz w:val="28"/>
          <w:szCs w:val="28"/>
          <w:lang w:val="uk-UA"/>
        </w:rPr>
        <w:t xml:space="preserve"> визнано найбільш економічно вигідн</w:t>
      </w:r>
      <w:r>
        <w:rPr>
          <w:color w:val="000000"/>
          <w:sz w:val="28"/>
          <w:szCs w:val="28"/>
          <w:lang w:val="uk-UA"/>
        </w:rPr>
        <w:t>ими:</w:t>
      </w:r>
    </w:p>
    <w:p w:rsidR="000D0ACE" w:rsidRDefault="00812B10" w:rsidP="000D0A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0D0ACE">
        <w:rPr>
          <w:sz w:val="28"/>
          <w:szCs w:val="28"/>
          <w:lang w:val="uk-UA"/>
        </w:rPr>
        <w:t>а результатами оцінки було визначено найбільш економічно вигідні пропозиції конкурсних торгів – майнові права на квартири:</w:t>
      </w:r>
    </w:p>
    <w:p w:rsidR="000D0ACE" w:rsidRDefault="000D0ACE" w:rsidP="000D0A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трикімнатна квартира в м.Одеса загальною площею 89,0 кв.м., житловою площею 49,5 кв.м., загальною вартістю 2 376 300,00 грн – пропозиція ТОВ «Стікон», заява № 01/1316 від 24.06.2026;</w:t>
      </w:r>
    </w:p>
    <w:p w:rsidR="000D0ACE" w:rsidRDefault="000D0ACE" w:rsidP="000D0A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двокімнатна квартира в м.Одеса загальною площею 61,2 кв.м., житловою площею 34,3 кв.м., загальною вартістю 1 634 040,00 грн – пропозиція ТОВ «Стікон», заява № 01/1316 від 24.06.2026;</w:t>
      </w:r>
    </w:p>
    <w:p w:rsidR="000D0ACE" w:rsidRDefault="000D0ACE" w:rsidP="000D0A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трикімнатна квартира</w:t>
      </w:r>
      <w:r>
        <w:rPr>
          <w:sz w:val="28"/>
          <w:szCs w:val="28"/>
          <w:lang w:val="uk-UA"/>
        </w:rPr>
        <w:t xml:space="preserve"> в м.Одеса </w:t>
      </w:r>
      <w:r>
        <w:rPr>
          <w:sz w:val="28"/>
          <w:szCs w:val="28"/>
          <w:lang w:val="uk-UA"/>
        </w:rPr>
        <w:t>загальною вартістю 2 427 030,00 грн – пропозиція ТОВ «Стікон», заява № 01/1316 від 24.06.2026;</w:t>
      </w:r>
    </w:p>
    <w:p w:rsidR="000D0ACE" w:rsidRDefault="000D0ACE" w:rsidP="000D0A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трикімнатна квартира в м.Одеса загальною площею 90,9 кв.м., житловою площею 50,7 кв.м., загальною вартістю 2 427 030,00 грн – пропозиція ТОВ «Стікон», заява № 01/1316 від 24.06.2026;</w:t>
      </w:r>
    </w:p>
    <w:p w:rsidR="000D0ACE" w:rsidRDefault="000D0ACE" w:rsidP="000D0A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 трикімнатна квартира в м.Одеса загальною площею 90,9 кв.м., житловою площею 50,7 кв.м., загальною вартістю 2 427 030,00 грн – пропозиція ТОВ «Стікон», заява № 01/1316 від 24.06.2026;</w:t>
      </w:r>
    </w:p>
    <w:p w:rsidR="000D0ACE" w:rsidRDefault="000D0ACE" w:rsidP="000D0A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трикімнатна квартира в м.Одеса загальною площею 90,9 кв.м., житловою площею 50,7 кв.м., загальною вартістю 2 427 030,00 грн – пропозиція ТОВ «Стікон», заява № 01/1316 від 24.06.2026;</w:t>
      </w:r>
    </w:p>
    <w:p w:rsidR="000D0ACE" w:rsidRDefault="000D0ACE" w:rsidP="000D0A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однокімнатна квартира в м.Одеса загальною площею 38,2 кв.м., житловою площею 17,3 кв.м., загальною вартістю 1 019 940,00 грн – пропозиція ТОВ «Стікон», заява № 01/1316 від 24.06.2026;</w:t>
      </w:r>
    </w:p>
    <w:p w:rsidR="000D0ACE" w:rsidRDefault="000D0ACE" w:rsidP="000D0A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однокімнатна квартира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 м.Одеса загальною площею 42,0 кв.м., житловою площею 15,6 кв.м., загальною вартістю 1 121 400,00 грн – пропозиція ТОВ «Стікон», заява № 01/1316 від 24.06.2026;</w:t>
      </w:r>
    </w:p>
    <w:p w:rsidR="000D0ACE" w:rsidRDefault="000D0ACE" w:rsidP="000D0A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однокімнатна квартира в м.Одеса загальною площею 43,7 кв.м., житловою площею 18,8 кв.м., загальною вартістю 1 166 790,00 грн – пропозиція ТОВ «Стікон», заява № 01/1316 від 24.06.2026;</w:t>
      </w:r>
    </w:p>
    <w:p w:rsidR="000D0ACE" w:rsidRDefault="000D0ACE" w:rsidP="000D0A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двокімнатна квартира в м.Одеса загальною площею 69,0 кв.м., житловою площею 36,6 кв.м., загальною вартістю 1 842 300,00 грн – пропозиція ТОВ «Стікон», заява № 01/1316 від 24.06.2026;</w:t>
      </w:r>
    </w:p>
    <w:p w:rsidR="000D0ACE" w:rsidRDefault="000D0ACE" w:rsidP="000D0A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двокімнатна квартира в м.Одеса загальною площею 69,0 кв.м., житловою площею 36,6 кв.м., загальною вартістю 1 842 300,00 грн – пропозиція ТОВ «Стікон», заява № 01/1316 від 24.06.2026;</w:t>
      </w:r>
    </w:p>
    <w:p w:rsidR="000D0ACE" w:rsidRDefault="000D0ACE" w:rsidP="000D0A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двокімнатна квартира в м.Одеса загальною площею 69,0 кв.м., житловою площею 36,6 кв.м., загальною вартістю 1 842 300,00 грн – пропозиція ТОВ «Стікон», заява № 01/1316 від 24.06.2026;</w:t>
      </w:r>
    </w:p>
    <w:p w:rsidR="000D0ACE" w:rsidRDefault="000D0ACE" w:rsidP="000D0A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двокімнатна квартира в м.Одеса загальною площею 67,2 кв.м., житловою площею 33,9 кв.м., загальною вартістю 1 794 240,00 грн – пропозиція ТОВ «Стікон», заява № 01/1316 від 24.06.2026;</w:t>
      </w:r>
    </w:p>
    <w:p w:rsidR="000D0ACE" w:rsidRDefault="000D0ACE" w:rsidP="000D0A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 майнові права на 13 квартир на загальну суму  24 347 730,00 грн.</w:t>
      </w:r>
      <w:r w:rsidR="00812B10">
        <w:rPr>
          <w:sz w:val="28"/>
          <w:szCs w:val="28"/>
          <w:lang w:val="uk-UA"/>
        </w:rPr>
        <w:t xml:space="preserve"> </w:t>
      </w:r>
    </w:p>
    <w:p w:rsidR="00812B10" w:rsidRDefault="00812B10" w:rsidP="000D0ACE">
      <w:pPr>
        <w:ind w:firstLine="709"/>
        <w:jc w:val="both"/>
        <w:rPr>
          <w:sz w:val="28"/>
          <w:szCs w:val="28"/>
          <w:lang w:val="uk-UA"/>
        </w:rPr>
      </w:pPr>
    </w:p>
    <w:p w:rsidR="00667149" w:rsidRDefault="00667149" w:rsidP="000D0ACE">
      <w:pPr>
        <w:ind w:firstLine="709"/>
        <w:jc w:val="both"/>
        <w:rPr>
          <w:sz w:val="28"/>
          <w:szCs w:val="28"/>
          <w:lang w:val="uk-UA"/>
        </w:rPr>
      </w:pPr>
    </w:p>
    <w:sectPr w:rsidR="00667149" w:rsidSect="00812B10">
      <w:headerReference w:type="even" r:id="rId6"/>
      <w:pgSz w:w="11906" w:h="16838" w:code="9"/>
      <w:pgMar w:top="719" w:right="566" w:bottom="567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265" w:rsidRDefault="00E76265" w:rsidP="00B32873">
      <w:r>
        <w:separator/>
      </w:r>
    </w:p>
  </w:endnote>
  <w:endnote w:type="continuationSeparator" w:id="0">
    <w:p w:rsidR="00E76265" w:rsidRDefault="00E76265" w:rsidP="00B3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265" w:rsidRDefault="00E76265" w:rsidP="00B32873">
      <w:r>
        <w:separator/>
      </w:r>
    </w:p>
  </w:footnote>
  <w:footnote w:type="continuationSeparator" w:id="0">
    <w:p w:rsidR="00E76265" w:rsidRDefault="00E76265" w:rsidP="00B32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265" w:rsidRDefault="00E762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6265" w:rsidRDefault="00E7626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52"/>
    <w:rsid w:val="000D0ACE"/>
    <w:rsid w:val="001C07DE"/>
    <w:rsid w:val="00212C29"/>
    <w:rsid w:val="002371CE"/>
    <w:rsid w:val="005C0AB3"/>
    <w:rsid w:val="005E701F"/>
    <w:rsid w:val="00667149"/>
    <w:rsid w:val="00812B10"/>
    <w:rsid w:val="008B132A"/>
    <w:rsid w:val="00995E66"/>
    <w:rsid w:val="00B32873"/>
    <w:rsid w:val="00B47552"/>
    <w:rsid w:val="00D02153"/>
    <w:rsid w:val="00DA2BFD"/>
    <w:rsid w:val="00E76265"/>
    <w:rsid w:val="00F051DA"/>
    <w:rsid w:val="00FC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E5E958"/>
  <w15:docId w15:val="{BF1A1F57-B87C-44B6-B506-48786C51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552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4755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47552"/>
    <w:rPr>
      <w:rFonts w:ascii="Times New Roman" w:hAnsi="Times New Roman" w:cs="Times New Roman"/>
      <w:sz w:val="20"/>
      <w:szCs w:val="20"/>
      <w:lang w:val="ru-RU" w:eastAsia="ru-RU"/>
    </w:rPr>
  </w:style>
  <w:style w:type="character" w:styleId="a5">
    <w:name w:val="page number"/>
    <w:basedOn w:val="a0"/>
    <w:uiPriority w:val="99"/>
    <w:semiHidden/>
    <w:rsid w:val="00B475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566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Оголошення № 2</vt:lpstr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Оголошення № 2</dc:title>
  <dc:subject/>
  <dc:creator>Користувач Windows</dc:creator>
  <cp:keywords/>
  <dc:description/>
  <cp:lastModifiedBy>Користувач Windows</cp:lastModifiedBy>
  <cp:revision>3</cp:revision>
  <dcterms:created xsi:type="dcterms:W3CDTF">2026-07-20T14:08:00Z</dcterms:created>
  <dcterms:modified xsi:type="dcterms:W3CDTF">2026-07-20T14:13:00Z</dcterms:modified>
</cp:coreProperties>
</file>