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1BA25" w14:textId="77777777" w:rsidR="00F53EC6" w:rsidRPr="00272A07" w:rsidRDefault="00F53EC6" w:rsidP="00F5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A07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F5F001F" w14:textId="77777777" w:rsidR="00C31074" w:rsidRPr="000D2979" w:rsidRDefault="00F53EC6" w:rsidP="00F53EC6">
      <w:pPr>
        <w:pStyle w:val="ad"/>
      </w:pPr>
      <w:r w:rsidRPr="00272A07">
        <w:t>(відповідно до пункту 4</w:t>
      </w:r>
      <w:r w:rsidRPr="00272A07">
        <w:rPr>
          <w:vertAlign w:val="superscript"/>
        </w:rPr>
        <w:t xml:space="preserve">1 </w:t>
      </w:r>
      <w:r w:rsidRPr="00272A07">
        <w:t>постанови КМУ від 11.10.2016 № 710 “Про ефективне використання державних коштів” (зі змінами))</w:t>
      </w:r>
    </w:p>
    <w:p w14:paraId="5A948791" w14:textId="77777777" w:rsidR="009224AC" w:rsidRPr="0051028F" w:rsidRDefault="009224AC" w:rsidP="009224AC">
      <w:pPr>
        <w:pStyle w:val="a3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/>
          <w:sz w:val="14"/>
          <w:szCs w:val="28"/>
          <w:lang w:eastAsia="ru-RU"/>
        </w:rPr>
      </w:pPr>
    </w:p>
    <w:p w14:paraId="0F21AB82" w14:textId="77777777" w:rsidR="009F2B8C" w:rsidRDefault="00A62339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иємців та громадських формувань</w:t>
      </w:r>
      <w:r w:rsidR="00F53EC6">
        <w:rPr>
          <w:rFonts w:ascii="Times New Roman" w:eastAsia="Times New Roman" w:hAnsi="Times New Roman"/>
          <w:b/>
          <w:sz w:val="28"/>
          <w:szCs w:val="28"/>
          <w:lang w:eastAsia="ru-RU"/>
        </w:rPr>
        <w:t>, його категорія</w:t>
      </w: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53EC6">
        <w:rPr>
          <w:rFonts w:ascii="Times New Roman" w:eastAsia="Times New Roman" w:hAnsi="Times New Roman"/>
          <w:sz w:val="28"/>
          <w:szCs w:val="28"/>
          <w:lang w:eastAsia="ru-RU"/>
        </w:rPr>
        <w:t>, м. Київ</w:t>
      </w:r>
      <w:r w:rsidR="009F2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9BD47EF" w14:textId="595D527E" w:rsidR="00A62339" w:rsidRPr="001C4E46" w:rsidRDefault="00A62339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</w:t>
      </w: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предмета закупівлі і частин предмета закупівлі (лотів) (за наявності): </w:t>
      </w:r>
      <w:r w:rsidR="006C5ED6" w:rsidRPr="0051028F">
        <w:rPr>
          <w:rFonts w:ascii="Times New Roman" w:eastAsia="Times New Roman" w:hAnsi="Times New Roman"/>
          <w:sz w:val="28"/>
          <w:szCs w:val="28"/>
          <w:lang w:eastAsia="ru-RU"/>
        </w:rPr>
        <w:t>готових кормів для сільськогосподарських та інших тварин</w:t>
      </w:r>
      <w:r w:rsidR="002D6890" w:rsidRPr="002D6890">
        <w:rPr>
          <w:rFonts w:ascii="Times New Roman" w:eastAsia="Times New Roman" w:hAnsi="Times New Roman"/>
          <w:sz w:val="28"/>
          <w:szCs w:val="28"/>
          <w:lang w:eastAsia="ru-RU"/>
        </w:rPr>
        <w:t xml:space="preserve">, код </w:t>
      </w:r>
      <w:r w:rsidR="0051028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E1C1C" w:rsidRPr="00EE1C1C">
        <w:rPr>
          <w:rFonts w:ascii="Times New Roman" w:eastAsia="Times New Roman" w:hAnsi="Times New Roman"/>
          <w:sz w:val="28"/>
          <w:szCs w:val="28"/>
          <w:lang w:eastAsia="ru-RU"/>
        </w:rPr>
        <w:t>ДК 021:</w:t>
      </w:r>
      <w:r w:rsidR="002D6890" w:rsidRPr="00EE1C1C">
        <w:rPr>
          <w:rFonts w:ascii="Times New Roman" w:eastAsia="Times New Roman" w:hAnsi="Times New Roman"/>
          <w:sz w:val="28"/>
          <w:szCs w:val="28"/>
          <w:lang w:eastAsia="ru-RU"/>
        </w:rPr>
        <w:t>2015-</w:t>
      </w:r>
      <w:r w:rsidR="0051028F">
        <w:rPr>
          <w:rFonts w:ascii="Times New Roman" w:eastAsia="Times New Roman" w:hAnsi="Times New Roman"/>
          <w:sz w:val="28"/>
          <w:szCs w:val="28"/>
          <w:lang w:eastAsia="ru-RU"/>
        </w:rPr>
        <w:t>15710000</w:t>
      </w:r>
      <w:r w:rsidR="002D6890" w:rsidRPr="00EE1C1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102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2D6890" w:rsidRPr="002D689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109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1028F">
        <w:rPr>
          <w:rFonts w:ascii="Times New Roman" w:eastAsia="Times New Roman" w:hAnsi="Times New Roman"/>
          <w:sz w:val="28"/>
          <w:szCs w:val="28"/>
          <w:lang w:eastAsia="ru-RU"/>
        </w:rPr>
        <w:t>ухий корм</w:t>
      </w:r>
      <w:r w:rsidR="00CF733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дорослих собак</w:t>
      </w:r>
      <w:r w:rsidR="007109C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93CAB">
        <w:rPr>
          <w:rFonts w:ascii="Times New Roman" w:hAnsi="Times New Roman"/>
          <w:sz w:val="28"/>
          <w:szCs w:val="28"/>
        </w:rPr>
        <w:t>.</w:t>
      </w:r>
    </w:p>
    <w:p w14:paraId="0D7D6E06" w14:textId="7864ED79" w:rsidR="00A62339" w:rsidRPr="007109C9" w:rsidRDefault="007109C9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09C9">
        <w:rPr>
          <w:rFonts w:ascii="Times New Roman" w:hAnsi="Times New Roman"/>
          <w:b/>
          <w:sz w:val="28"/>
          <w:szCs w:val="28"/>
        </w:rPr>
        <w:t xml:space="preserve">Відповідно до Річного плану </w:t>
      </w:r>
      <w:proofErr w:type="spellStart"/>
      <w:r w:rsidRPr="007109C9">
        <w:rPr>
          <w:rFonts w:ascii="Times New Roman" w:hAnsi="Times New Roman"/>
          <w:b/>
          <w:sz w:val="28"/>
          <w:szCs w:val="28"/>
        </w:rPr>
        <w:t>закупівель</w:t>
      </w:r>
      <w:proofErr w:type="spellEnd"/>
      <w:r w:rsidRPr="007109C9">
        <w:rPr>
          <w:rFonts w:ascii="Times New Roman" w:hAnsi="Times New Roman"/>
          <w:b/>
          <w:sz w:val="28"/>
          <w:szCs w:val="28"/>
        </w:rPr>
        <w:t xml:space="preserve"> товарів, робіт і послуг на 202</w:t>
      </w:r>
      <w:r w:rsidR="00D64160">
        <w:rPr>
          <w:rFonts w:ascii="Times New Roman" w:hAnsi="Times New Roman"/>
          <w:b/>
          <w:sz w:val="28"/>
          <w:szCs w:val="28"/>
        </w:rPr>
        <w:t>6</w:t>
      </w:r>
      <w:r w:rsidRPr="007109C9">
        <w:rPr>
          <w:rFonts w:ascii="Times New Roman" w:hAnsi="Times New Roman"/>
          <w:b/>
          <w:sz w:val="28"/>
          <w:szCs w:val="28"/>
        </w:rPr>
        <w:t xml:space="preserve"> рік, ідентифікатор закупівлі:</w:t>
      </w:r>
      <w:r>
        <w:rPr>
          <w:rFonts w:ascii="Times New Roman" w:hAnsi="Times New Roman"/>
          <w:sz w:val="28"/>
          <w:szCs w:val="28"/>
        </w:rPr>
        <w:t xml:space="preserve"> </w:t>
      </w:r>
      <w:r w:rsidR="008C4B06" w:rsidRPr="008C4B06">
        <w:rPr>
          <w:rFonts w:ascii="Times New Roman" w:hAnsi="Times New Roman"/>
          <w:sz w:val="28"/>
          <w:szCs w:val="28"/>
        </w:rPr>
        <w:t>UA-2026-07-28-004939-a</w:t>
      </w:r>
      <w:r w:rsidRPr="008C4B06">
        <w:rPr>
          <w:rFonts w:ascii="Times New Roman" w:hAnsi="Times New Roman"/>
          <w:sz w:val="28"/>
          <w:szCs w:val="28"/>
        </w:rPr>
        <w:t>.</w:t>
      </w:r>
    </w:p>
    <w:p w14:paraId="1FF299A0" w14:textId="51862B9D" w:rsidR="00A62339" w:rsidRDefault="00A62339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D641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7A65">
        <w:rPr>
          <w:rFonts w:ascii="Times New Roman" w:eastAsia="Times New Roman" w:hAnsi="Times New Roman"/>
          <w:sz w:val="28"/>
          <w:szCs w:val="28"/>
          <w:lang w:eastAsia="ru-RU"/>
        </w:rPr>
        <w:t xml:space="preserve">243 000,00 грн без (ПДВ), з урахуванням (ПДВ) </w:t>
      </w:r>
      <w:r w:rsidR="00CF7330">
        <w:rPr>
          <w:rFonts w:ascii="Times New Roman" w:eastAsia="Times New Roman" w:hAnsi="Times New Roman"/>
          <w:sz w:val="28"/>
          <w:szCs w:val="28"/>
          <w:lang w:eastAsia="ru-RU"/>
        </w:rPr>
        <w:t>291 600</w:t>
      </w:r>
      <w:r w:rsidR="00297994">
        <w:rPr>
          <w:rFonts w:ascii="Times New Roman" w:eastAsia="Times New Roman" w:hAnsi="Times New Roman"/>
          <w:sz w:val="28"/>
          <w:szCs w:val="28"/>
          <w:lang w:eastAsia="ru-RU"/>
        </w:rPr>
        <w:t>,00</w:t>
      </w:r>
      <w:r w:rsidR="00293CAB" w:rsidRPr="006651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грн</w:t>
      </w:r>
      <w:r w:rsidRPr="00B778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8FC4081" w14:textId="77777777" w:rsidR="00A62339" w:rsidRDefault="00A62339" w:rsidP="0051028F">
      <w:pPr>
        <w:tabs>
          <w:tab w:val="left" w:pos="851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арактеристик предмета закупівлі.</w:t>
      </w:r>
    </w:p>
    <w:p w14:paraId="469EAA76" w14:textId="6E8BC2C9" w:rsidR="007109C9" w:rsidRDefault="007109C9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Технічні та якісні характеристики предмета закупівлі за всіма своїми показниками відповідають вимогам законодавства України.</w:t>
      </w:r>
    </w:p>
    <w:p w14:paraId="47B812EE" w14:textId="52D2C700" w:rsidR="004C05E2" w:rsidRPr="00445A78" w:rsidRDefault="004C05E2" w:rsidP="0051028F">
      <w:pPr>
        <w:pStyle w:val="a3"/>
        <w:tabs>
          <w:tab w:val="left" w:pos="851"/>
        </w:tabs>
        <w:spacing w:after="0" w:line="20" w:lineRule="atLeast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A78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Технічні та якісні вимоги предмета закупівлі підготовлені з дотриманням принципів здійснення публічних </w:t>
      </w:r>
      <w:proofErr w:type="spellStart"/>
      <w:r w:rsidRPr="00445A78"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 w:rsidRPr="00445A78"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7BBB1617" w14:textId="2638B01C" w:rsidR="00F53EC6" w:rsidRPr="00272A07" w:rsidRDefault="00F53EC6" w:rsidP="0051028F">
      <w:pPr>
        <w:tabs>
          <w:tab w:val="left" w:pos="851"/>
        </w:tabs>
        <w:spacing w:after="0" w:line="20" w:lineRule="atLeast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2A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272A07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B451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72A07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D6416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72A07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14:paraId="534B6432" w14:textId="77777777" w:rsidR="00F53EC6" w:rsidRPr="007634CC" w:rsidRDefault="00F53EC6" w:rsidP="0051028F">
      <w:pPr>
        <w:tabs>
          <w:tab w:val="left" w:pos="851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4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Pr="007634CC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визначена методом порівняння ринкових цін, </w:t>
      </w:r>
      <w:r w:rsidR="00B451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634CC">
        <w:rPr>
          <w:rFonts w:ascii="Times New Roman" w:eastAsia="Times New Roman" w:hAnsi="Times New Roman"/>
          <w:sz w:val="28"/>
          <w:szCs w:val="28"/>
          <w:lang w:eastAsia="ru-RU"/>
        </w:rPr>
        <w:t>на підставі інформації з отриманих цінових пропозицій на момент вивчення ринку, у межах кошторисних призначень на ці цілі.</w:t>
      </w:r>
    </w:p>
    <w:p w14:paraId="0980970D" w14:textId="1F6A517E" w:rsidR="0051028F" w:rsidRPr="00C31E90" w:rsidRDefault="0051028F" w:rsidP="00F5035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51028F" w:rsidRPr="00C31E90" w:rsidSect="0051028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F80"/>
    <w:rsid w:val="000210D2"/>
    <w:rsid w:val="00035765"/>
    <w:rsid w:val="00051F55"/>
    <w:rsid w:val="00056AF0"/>
    <w:rsid w:val="000624DD"/>
    <w:rsid w:val="00083B42"/>
    <w:rsid w:val="00092608"/>
    <w:rsid w:val="000A220F"/>
    <w:rsid w:val="000B1F80"/>
    <w:rsid w:val="000C58C4"/>
    <w:rsid w:val="000D2072"/>
    <w:rsid w:val="000D292C"/>
    <w:rsid w:val="000D2979"/>
    <w:rsid w:val="000F64D1"/>
    <w:rsid w:val="001069A2"/>
    <w:rsid w:val="00122BF6"/>
    <w:rsid w:val="0015274D"/>
    <w:rsid w:val="0016733F"/>
    <w:rsid w:val="00182910"/>
    <w:rsid w:val="00190E45"/>
    <w:rsid w:val="001B1DDC"/>
    <w:rsid w:val="001C4E46"/>
    <w:rsid w:val="001F3A51"/>
    <w:rsid w:val="001F7B53"/>
    <w:rsid w:val="00253E8D"/>
    <w:rsid w:val="00286C71"/>
    <w:rsid w:val="002900BA"/>
    <w:rsid w:val="00293CAB"/>
    <w:rsid w:val="00297994"/>
    <w:rsid w:val="002D5AED"/>
    <w:rsid w:val="002D6890"/>
    <w:rsid w:val="00347FC7"/>
    <w:rsid w:val="003706F0"/>
    <w:rsid w:val="00370C4C"/>
    <w:rsid w:val="00377616"/>
    <w:rsid w:val="0038019F"/>
    <w:rsid w:val="003920C0"/>
    <w:rsid w:val="003B0530"/>
    <w:rsid w:val="003B09E1"/>
    <w:rsid w:val="003B2FE9"/>
    <w:rsid w:val="003D3DB9"/>
    <w:rsid w:val="003E2EC5"/>
    <w:rsid w:val="0041381D"/>
    <w:rsid w:val="0041582E"/>
    <w:rsid w:val="00436656"/>
    <w:rsid w:val="004B0942"/>
    <w:rsid w:val="004C05E2"/>
    <w:rsid w:val="0051028F"/>
    <w:rsid w:val="005241B4"/>
    <w:rsid w:val="0053773C"/>
    <w:rsid w:val="005621FD"/>
    <w:rsid w:val="00575E3F"/>
    <w:rsid w:val="005848EA"/>
    <w:rsid w:val="00585E39"/>
    <w:rsid w:val="00595B53"/>
    <w:rsid w:val="005C5E02"/>
    <w:rsid w:val="006065A6"/>
    <w:rsid w:val="006124A8"/>
    <w:rsid w:val="0063582B"/>
    <w:rsid w:val="00665137"/>
    <w:rsid w:val="00691B46"/>
    <w:rsid w:val="006A1BE5"/>
    <w:rsid w:val="006B1F8B"/>
    <w:rsid w:val="006B505F"/>
    <w:rsid w:val="006B6B0F"/>
    <w:rsid w:val="006C33DD"/>
    <w:rsid w:val="006C5ED6"/>
    <w:rsid w:val="006C732F"/>
    <w:rsid w:val="006D6144"/>
    <w:rsid w:val="007109C9"/>
    <w:rsid w:val="007572CA"/>
    <w:rsid w:val="00791F6F"/>
    <w:rsid w:val="007B75BD"/>
    <w:rsid w:val="00860788"/>
    <w:rsid w:val="008920DD"/>
    <w:rsid w:val="008946BF"/>
    <w:rsid w:val="008B26F8"/>
    <w:rsid w:val="008B6A73"/>
    <w:rsid w:val="008C4B06"/>
    <w:rsid w:val="009224AC"/>
    <w:rsid w:val="00936BFA"/>
    <w:rsid w:val="0095129C"/>
    <w:rsid w:val="00967420"/>
    <w:rsid w:val="0097205C"/>
    <w:rsid w:val="009C512E"/>
    <w:rsid w:val="009F2B8C"/>
    <w:rsid w:val="009F610E"/>
    <w:rsid w:val="00A05389"/>
    <w:rsid w:val="00A100AA"/>
    <w:rsid w:val="00A248D9"/>
    <w:rsid w:val="00A461AE"/>
    <w:rsid w:val="00A62339"/>
    <w:rsid w:val="00A62582"/>
    <w:rsid w:val="00A83726"/>
    <w:rsid w:val="00AF2E08"/>
    <w:rsid w:val="00B12373"/>
    <w:rsid w:val="00B44B35"/>
    <w:rsid w:val="00B4518C"/>
    <w:rsid w:val="00B6060F"/>
    <w:rsid w:val="00B80A4C"/>
    <w:rsid w:val="00B9391E"/>
    <w:rsid w:val="00BB487F"/>
    <w:rsid w:val="00BD57A7"/>
    <w:rsid w:val="00BD616D"/>
    <w:rsid w:val="00BE5100"/>
    <w:rsid w:val="00C1783C"/>
    <w:rsid w:val="00C31074"/>
    <w:rsid w:val="00C31E90"/>
    <w:rsid w:val="00C34723"/>
    <w:rsid w:val="00C375EB"/>
    <w:rsid w:val="00C40371"/>
    <w:rsid w:val="00C46AE6"/>
    <w:rsid w:val="00C50EBF"/>
    <w:rsid w:val="00C819C9"/>
    <w:rsid w:val="00CA14AD"/>
    <w:rsid w:val="00CF0D54"/>
    <w:rsid w:val="00CF7330"/>
    <w:rsid w:val="00CF74A5"/>
    <w:rsid w:val="00D417A2"/>
    <w:rsid w:val="00D64160"/>
    <w:rsid w:val="00D94F15"/>
    <w:rsid w:val="00DA0E7A"/>
    <w:rsid w:val="00DB12C8"/>
    <w:rsid w:val="00DC0903"/>
    <w:rsid w:val="00E169DC"/>
    <w:rsid w:val="00E33508"/>
    <w:rsid w:val="00E33FD8"/>
    <w:rsid w:val="00E57A65"/>
    <w:rsid w:val="00E60D98"/>
    <w:rsid w:val="00E779F0"/>
    <w:rsid w:val="00EA6823"/>
    <w:rsid w:val="00EC02FB"/>
    <w:rsid w:val="00EE1C1C"/>
    <w:rsid w:val="00F119BF"/>
    <w:rsid w:val="00F3288C"/>
    <w:rsid w:val="00F45B4A"/>
    <w:rsid w:val="00F50357"/>
    <w:rsid w:val="00F53EC6"/>
    <w:rsid w:val="00F62BB1"/>
    <w:rsid w:val="00F73E1A"/>
    <w:rsid w:val="00F941C4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E29D"/>
  <w15:docId w15:val="{B0B9CB88-2E24-4F23-9D29-618B9EFD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semiHidden/>
    <w:rsid w:val="00A62339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ий текст з відступом Знак"/>
    <w:basedOn w:val="a0"/>
    <w:link w:val="ab"/>
    <w:semiHidden/>
    <w:rsid w:val="00A623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9224AC"/>
    <w:pPr>
      <w:spacing w:after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Основний текст Знак"/>
    <w:basedOn w:val="a0"/>
    <w:link w:val="ad"/>
    <w:uiPriority w:val="99"/>
    <w:rsid w:val="009224A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34770-2435-491E-B592-1C77B9E0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Речкендюк</cp:lastModifiedBy>
  <cp:revision>69</cp:revision>
  <cp:lastPrinted>2025-03-27T07:28:00Z</cp:lastPrinted>
  <dcterms:created xsi:type="dcterms:W3CDTF">2021-03-04T11:04:00Z</dcterms:created>
  <dcterms:modified xsi:type="dcterms:W3CDTF">2026-07-28T09:19:00Z</dcterms:modified>
</cp:coreProperties>
</file>