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E709" w14:textId="2570D32C" w:rsidR="006A52AF" w:rsidRDefault="006A52AF" w:rsidP="006A5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0">
        <w:rPr>
          <w:rFonts w:ascii="Times New Roman" w:hAnsi="Times New Roman" w:cs="Times New Roman"/>
          <w:b/>
          <w:sz w:val="28"/>
          <w:szCs w:val="28"/>
        </w:rPr>
        <w:t>ОБ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Ґ</w:t>
      </w:r>
      <w:r w:rsidRPr="00566D60">
        <w:rPr>
          <w:rFonts w:ascii="Times New Roman" w:hAnsi="Times New Roman" w:cs="Times New Roman"/>
          <w:b/>
          <w:sz w:val="28"/>
          <w:szCs w:val="28"/>
        </w:rPr>
        <w:t>РУНТУВАННЯ</w:t>
      </w:r>
    </w:p>
    <w:p w14:paraId="07C72335" w14:textId="212EFEBD" w:rsidR="006A52AF" w:rsidRDefault="006A52AF" w:rsidP="006A5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D60">
        <w:rPr>
          <w:rFonts w:ascii="Times New Roman" w:hAnsi="Times New Roman" w:cs="Times New Roman"/>
          <w:sz w:val="28"/>
          <w:szCs w:val="28"/>
        </w:rPr>
        <w:t xml:space="preserve">технічних та якісних характеристик </w:t>
      </w:r>
      <w:r w:rsidR="00BA3176" w:rsidRPr="00054401">
        <w:rPr>
          <w:rFonts w:ascii="Times New Roman" w:hAnsi="Times New Roman" w:cs="Times New Roman"/>
          <w:sz w:val="28"/>
          <w:szCs w:val="28"/>
        </w:rPr>
        <w:t>предмета</w:t>
      </w:r>
      <w:r w:rsidR="00ED6E07">
        <w:rPr>
          <w:rFonts w:ascii="Times New Roman" w:hAnsi="Times New Roman" w:cs="Times New Roman"/>
          <w:sz w:val="28"/>
          <w:szCs w:val="28"/>
        </w:rPr>
        <w:t xml:space="preserve"> </w:t>
      </w:r>
      <w:r w:rsidRPr="00566D60">
        <w:rPr>
          <w:rFonts w:ascii="Times New Roman" w:hAnsi="Times New Roman" w:cs="Times New Roman"/>
          <w:sz w:val="28"/>
          <w:szCs w:val="28"/>
        </w:rPr>
        <w:t>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7D9E610C" w14:textId="77777777" w:rsidR="006A52AF" w:rsidRPr="000D2979" w:rsidRDefault="006A52AF" w:rsidP="006A52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FDFD6C" w14:textId="77777777" w:rsidR="006A52AF" w:rsidRPr="00984A94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Найменування, замовника в Єдиному державному реєстрі юридичних осіб, фізичних осіб - підприємців та громадських формувань, його категорія: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Служба безпеки України, м. Київ.</w:t>
      </w:r>
    </w:p>
    <w:p w14:paraId="338E8FD9" w14:textId="77777777" w:rsidR="0000477D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F16A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8553694" w14:textId="08A6AB0D" w:rsidR="00AD1B65" w:rsidRPr="00AD1B65" w:rsidRDefault="00AD1B65" w:rsidP="00AD1B65">
      <w:pPr>
        <w:tabs>
          <w:tab w:val="left" w:pos="851"/>
        </w:tabs>
        <w:spacing w:after="60"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1B65">
        <w:rPr>
          <w:rFonts w:ascii="Times New Roman" w:hAnsi="Times New Roman" w:cs="Times New Roman"/>
          <w:bCs/>
          <w:sz w:val="28"/>
          <w:szCs w:val="28"/>
        </w:rPr>
        <w:t>послуг у сфері професійної підготовки,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1B65">
        <w:rPr>
          <w:rFonts w:ascii="Times New Roman" w:hAnsi="Times New Roman" w:cs="Times New Roman"/>
          <w:bCs/>
          <w:sz w:val="28"/>
          <w:szCs w:val="28"/>
        </w:rPr>
        <w:t>код ДК 021:2015 –80530000-8 (Послуги у сфері професійної підготовки).</w:t>
      </w:r>
    </w:p>
    <w:p w14:paraId="4B3D3C85" w14:textId="5AACFDD4" w:rsidR="006A52AF" w:rsidRDefault="006A52AF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Ідентифікатор закупівлі</w:t>
      </w:r>
      <w:r w:rsidRPr="004F42FC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4F4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7F80" w:rsidRPr="008B7F80">
        <w:rPr>
          <w:rFonts w:ascii="Times New Roman" w:hAnsi="Times New Roman" w:cs="Times New Roman"/>
          <w:sz w:val="28"/>
          <w:szCs w:val="28"/>
        </w:rPr>
        <w:t>UA-2026-07-31-003733-a</w:t>
      </w:r>
      <w:r w:rsidRPr="0000477D">
        <w:rPr>
          <w:rFonts w:ascii="Times New Roman" w:hAnsi="Times New Roman" w:cs="Times New Roman"/>
          <w:sz w:val="28"/>
          <w:szCs w:val="28"/>
        </w:rPr>
        <w:t>.</w:t>
      </w:r>
    </w:p>
    <w:p w14:paraId="7872AC78" w14:textId="688D4AA0" w:rsidR="00A13057" w:rsidRDefault="00A13057" w:rsidP="006A52AF">
      <w:pPr>
        <w:tabs>
          <w:tab w:val="left" w:pos="851"/>
        </w:tabs>
        <w:spacing w:after="60" w:line="235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4. </w:t>
      </w: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відповідно до річного плану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становить</w:t>
      </w: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64 800,00 грн</w:t>
      </w:r>
      <w:r w:rsidRPr="00202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 урахуванням ПДВ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8F61015" w14:textId="42E17CCF" w:rsidR="00A13057" w:rsidRPr="0020231A" w:rsidRDefault="00A13057" w:rsidP="00A13057">
      <w:pPr>
        <w:pStyle w:val="a3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3057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0231A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 без ПДВ становить: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A130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54 000,00 грн </w:t>
      </w:r>
      <w:r w:rsidRPr="00A13057">
        <w:rPr>
          <w:rFonts w:ascii="Times New Roman" w:hAnsi="Times New Roman"/>
          <w:bCs/>
          <w:color w:val="000000"/>
          <w:sz w:val="28"/>
          <w:szCs w:val="28"/>
          <w:lang w:eastAsia="uk-UA" w:bidi="uk-UA"/>
        </w:rPr>
        <w:t>без ПДВ</w:t>
      </w:r>
      <w:r>
        <w:rPr>
          <w:rFonts w:ascii="Times New Roman" w:hAnsi="Times New Roman"/>
          <w:bCs/>
          <w:color w:val="000000"/>
          <w:sz w:val="28"/>
          <w:szCs w:val="28"/>
          <w:lang w:eastAsia="uk-UA" w:bidi="uk-UA"/>
        </w:rPr>
        <w:t>.</w:t>
      </w:r>
    </w:p>
    <w:p w14:paraId="601713AF" w14:textId="5A6325EA" w:rsidR="006A52AF" w:rsidRDefault="00A13057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6. </w:t>
      </w:r>
      <w:r w:rsidR="006A52AF"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</w:t>
      </w:r>
      <w:r w:rsidR="006A52AF"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705B0FD7" w14:textId="77777777" w:rsidR="006A52AF" w:rsidRPr="00984A94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>характеристики сформовано з урахуванням загальноприйнятих норм і стандартів для зазначеного предмета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акупівлі та вимог замовників;</w:t>
      </w:r>
    </w:p>
    <w:p w14:paraId="707BA131" w14:textId="77777777" w:rsidR="006A52AF" w:rsidRPr="00984A94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акупівля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товарів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з вказаними сукупними характер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истиками є економічно доцільною;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1E3B8D4" w14:textId="7C8F428C" w:rsidR="006A52AF" w:rsidRPr="00984A94" w:rsidRDefault="006A52AF" w:rsidP="006A52AF">
      <w:pPr>
        <w:tabs>
          <w:tab w:val="left" w:pos="567"/>
        </w:tabs>
        <w:spacing w:after="0" w:line="235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13057">
        <w:rPr>
          <w:rFonts w:ascii="Times New Roman" w:eastAsia="Times New Roman" w:hAnsi="Times New Roman"/>
          <w:sz w:val="28"/>
          <w:szCs w:val="28"/>
          <w:lang w:eastAsia="ru-RU"/>
        </w:rPr>
        <w:t>специфікація до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предмета закупівлі підготовлені з дотриманням принципів </w:t>
      </w:r>
      <w:r w:rsidRPr="003A0770">
        <w:rPr>
          <w:rFonts w:ascii="Times New Roman" w:eastAsia="Times New Roman" w:hAnsi="Times New Roman"/>
          <w:sz w:val="28"/>
          <w:szCs w:val="28"/>
          <w:lang w:eastAsia="ru-RU"/>
        </w:rPr>
        <w:t xml:space="preserve">здійснення публічних </w:t>
      </w:r>
      <w:proofErr w:type="spellStart"/>
      <w:r w:rsidRPr="003A0770">
        <w:rPr>
          <w:rFonts w:ascii="Times New Roman" w:eastAsia="Times New Roman" w:hAnsi="Times New Roman"/>
          <w:sz w:val="28"/>
          <w:szCs w:val="28"/>
          <w:lang w:eastAsia="ru-RU"/>
        </w:rPr>
        <w:t>закупівель</w:t>
      </w:r>
      <w:proofErr w:type="spellEnd"/>
      <w:r w:rsidRPr="003A0770">
        <w:rPr>
          <w:rFonts w:ascii="Times New Roman" w:eastAsia="Times New Roman" w:hAnsi="Times New Roman"/>
          <w:sz w:val="28"/>
          <w:szCs w:val="28"/>
          <w:lang w:eastAsia="ru-RU"/>
        </w:rPr>
        <w:t xml:space="preserve"> та недискримінації учасників.</w:t>
      </w:r>
    </w:p>
    <w:p w14:paraId="283689BD" w14:textId="68AC6078" w:rsidR="006A52AF" w:rsidRDefault="00A13057" w:rsidP="006A52AF">
      <w:pPr>
        <w:spacing w:after="60" w:line="235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6A52A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A52AF" w:rsidRPr="00C7029C">
        <w:rPr>
          <w:rFonts w:ascii="Times New Roman" w:eastAsia="Times New Roman" w:hAnsi="Times New Roman" w:cs="Times New Roman"/>
          <w:b/>
          <w:sz w:val="28"/>
          <w:szCs w:val="28"/>
        </w:rPr>
        <w:t>Обґрунтування розміру бюджетного призначення</w:t>
      </w:r>
      <w:r w:rsidR="006A52AF" w:rsidRPr="003A0770">
        <w:rPr>
          <w:rFonts w:ascii="Times New Roman" w:eastAsia="Times New Roman" w:hAnsi="Times New Roman" w:cs="Times New Roman"/>
          <w:sz w:val="28"/>
          <w:szCs w:val="28"/>
        </w:rPr>
        <w:t xml:space="preserve">: відповідно до </w:t>
      </w:r>
      <w:r w:rsidR="00130486">
        <w:rPr>
          <w:rFonts w:ascii="Times New Roman" w:eastAsia="Times New Roman" w:hAnsi="Times New Roman" w:cs="Times New Roman"/>
          <w:sz w:val="28"/>
          <w:szCs w:val="28"/>
        </w:rPr>
        <w:t>кошторисного призначення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6A52AF" w:rsidRPr="003A0770">
        <w:rPr>
          <w:rFonts w:ascii="Times New Roman" w:eastAsia="Times New Roman" w:hAnsi="Times New Roman" w:cs="Times New Roman"/>
          <w:sz w:val="28"/>
          <w:szCs w:val="28"/>
        </w:rPr>
        <w:t xml:space="preserve"> рік.</w:t>
      </w:r>
    </w:p>
    <w:p w14:paraId="4F4EE0A4" w14:textId="1D737A7D" w:rsidR="006A52AF" w:rsidRDefault="00A13057" w:rsidP="000F5358">
      <w:pPr>
        <w:spacing w:after="60" w:line="235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6A52AF" w:rsidRPr="00C7029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A52AF"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очікуваної вартості предмета закупівлі: </w:t>
      </w:r>
      <w:r w:rsidR="000F5358" w:rsidRPr="00C7029C">
        <w:rPr>
          <w:rFonts w:ascii="Times New Roman" w:eastAsia="Times New Roman" w:hAnsi="Times New Roman"/>
          <w:sz w:val="28"/>
          <w:szCs w:val="28"/>
          <w:lang w:eastAsia="ru-RU"/>
        </w:rPr>
        <w:t>очікувана вартість предмета закупівлі визначена згідно вимог наказу Міністерства розвитку економіки, торгівлі та сільського господарств</w:t>
      </w:r>
      <w:r w:rsidR="000F5358">
        <w:rPr>
          <w:rFonts w:ascii="Times New Roman" w:eastAsia="Times New Roman" w:hAnsi="Times New Roman"/>
          <w:sz w:val="28"/>
          <w:szCs w:val="28"/>
          <w:lang w:eastAsia="ru-RU"/>
        </w:rPr>
        <w:t>а України від 12.02.2020 № 275 «</w:t>
      </w:r>
      <w:r w:rsidR="000F5358" w:rsidRPr="00C7029C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0F535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F5358" w:rsidRPr="00C7029C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цілі.</w:t>
      </w:r>
    </w:p>
    <w:p w14:paraId="200CCA46" w14:textId="77777777" w:rsidR="006A52AF" w:rsidRDefault="006A52AF" w:rsidP="006A52AF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</w:p>
    <w:p w14:paraId="25B898FA" w14:textId="77777777" w:rsidR="000F5358" w:rsidRPr="00804587" w:rsidRDefault="000F5358" w:rsidP="006A52AF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</w:p>
    <w:p w14:paraId="35D1757B" w14:textId="4572A7B4" w:rsidR="004F747E" w:rsidRPr="006A52AF" w:rsidRDefault="00F44766" w:rsidP="006A52AF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Уповноважена особа</w:t>
      </w:r>
      <w:r w:rsidR="006A52AF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="006A52AF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="006A52AF" w:rsidRPr="00C7029C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="006A52AF" w:rsidRPr="00C7029C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="006A52AF" w:rsidRPr="00C7029C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="00F02FAA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="00F02FAA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  <w:r w:rsidR="006A52AF" w:rsidRPr="00C702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r w:rsidR="00F02FAA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Олександр ВЕГЕРА</w:t>
      </w:r>
    </w:p>
    <w:sectPr w:rsidR="004F747E" w:rsidRPr="006A52AF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0477D"/>
    <w:rsid w:val="000210D2"/>
    <w:rsid w:val="00035765"/>
    <w:rsid w:val="00051F55"/>
    <w:rsid w:val="00054401"/>
    <w:rsid w:val="00056AF0"/>
    <w:rsid w:val="00083B42"/>
    <w:rsid w:val="000A220F"/>
    <w:rsid w:val="000B1F80"/>
    <w:rsid w:val="000C58C4"/>
    <w:rsid w:val="000D2072"/>
    <w:rsid w:val="000D292C"/>
    <w:rsid w:val="000D2979"/>
    <w:rsid w:val="000F5358"/>
    <w:rsid w:val="000F64D1"/>
    <w:rsid w:val="001003EB"/>
    <w:rsid w:val="00122BF6"/>
    <w:rsid w:val="00130486"/>
    <w:rsid w:val="0015274D"/>
    <w:rsid w:val="001553B8"/>
    <w:rsid w:val="00162508"/>
    <w:rsid w:val="00171A72"/>
    <w:rsid w:val="0018036D"/>
    <w:rsid w:val="00182910"/>
    <w:rsid w:val="00190E45"/>
    <w:rsid w:val="001A741C"/>
    <w:rsid w:val="001B1DDC"/>
    <w:rsid w:val="001C4E46"/>
    <w:rsid w:val="001D2D63"/>
    <w:rsid w:val="001F3A51"/>
    <w:rsid w:val="001F7B53"/>
    <w:rsid w:val="002162C9"/>
    <w:rsid w:val="00286C71"/>
    <w:rsid w:val="002A1EA7"/>
    <w:rsid w:val="002D5AED"/>
    <w:rsid w:val="00347FC7"/>
    <w:rsid w:val="00370C4C"/>
    <w:rsid w:val="0038019F"/>
    <w:rsid w:val="00390408"/>
    <w:rsid w:val="003920C0"/>
    <w:rsid w:val="003B09E1"/>
    <w:rsid w:val="003D3DB9"/>
    <w:rsid w:val="003E2EC5"/>
    <w:rsid w:val="00436656"/>
    <w:rsid w:val="004617D0"/>
    <w:rsid w:val="004B0942"/>
    <w:rsid w:val="004F42FC"/>
    <w:rsid w:val="004F747E"/>
    <w:rsid w:val="005241B4"/>
    <w:rsid w:val="0053773C"/>
    <w:rsid w:val="005621FD"/>
    <w:rsid w:val="00575E3F"/>
    <w:rsid w:val="005848EA"/>
    <w:rsid w:val="00585E39"/>
    <w:rsid w:val="00595B53"/>
    <w:rsid w:val="005A0AFA"/>
    <w:rsid w:val="005C5E02"/>
    <w:rsid w:val="006065A6"/>
    <w:rsid w:val="006124A8"/>
    <w:rsid w:val="0063582B"/>
    <w:rsid w:val="00641843"/>
    <w:rsid w:val="00665137"/>
    <w:rsid w:val="00691B46"/>
    <w:rsid w:val="006A1BE5"/>
    <w:rsid w:val="006A52AF"/>
    <w:rsid w:val="006B1F8B"/>
    <w:rsid w:val="006B6B0F"/>
    <w:rsid w:val="006C33DD"/>
    <w:rsid w:val="006C732F"/>
    <w:rsid w:val="006D6144"/>
    <w:rsid w:val="007258E0"/>
    <w:rsid w:val="00733599"/>
    <w:rsid w:val="007572CA"/>
    <w:rsid w:val="00791F6F"/>
    <w:rsid w:val="007A4E23"/>
    <w:rsid w:val="007D288F"/>
    <w:rsid w:val="0083285B"/>
    <w:rsid w:val="00847E08"/>
    <w:rsid w:val="00860788"/>
    <w:rsid w:val="008920DD"/>
    <w:rsid w:val="008946BF"/>
    <w:rsid w:val="008B26F8"/>
    <w:rsid w:val="008B7F80"/>
    <w:rsid w:val="00936BFA"/>
    <w:rsid w:val="009475AA"/>
    <w:rsid w:val="0095129C"/>
    <w:rsid w:val="00967420"/>
    <w:rsid w:val="0097205C"/>
    <w:rsid w:val="009B686E"/>
    <w:rsid w:val="009F35A4"/>
    <w:rsid w:val="009F610E"/>
    <w:rsid w:val="00A05389"/>
    <w:rsid w:val="00A100AA"/>
    <w:rsid w:val="00A13057"/>
    <w:rsid w:val="00A15894"/>
    <w:rsid w:val="00A248D9"/>
    <w:rsid w:val="00A461AE"/>
    <w:rsid w:val="00A83726"/>
    <w:rsid w:val="00A860DF"/>
    <w:rsid w:val="00AA666E"/>
    <w:rsid w:val="00AD1B65"/>
    <w:rsid w:val="00AF2E08"/>
    <w:rsid w:val="00B12373"/>
    <w:rsid w:val="00B20CF1"/>
    <w:rsid w:val="00B44B35"/>
    <w:rsid w:val="00B54A95"/>
    <w:rsid w:val="00B6060F"/>
    <w:rsid w:val="00B9391E"/>
    <w:rsid w:val="00BA3176"/>
    <w:rsid w:val="00BA395A"/>
    <w:rsid w:val="00BB487F"/>
    <w:rsid w:val="00BD4E73"/>
    <w:rsid w:val="00BD57A7"/>
    <w:rsid w:val="00BE5100"/>
    <w:rsid w:val="00C102F8"/>
    <w:rsid w:val="00C15A7E"/>
    <w:rsid w:val="00C1783C"/>
    <w:rsid w:val="00C31074"/>
    <w:rsid w:val="00C31E90"/>
    <w:rsid w:val="00C34723"/>
    <w:rsid w:val="00C375EB"/>
    <w:rsid w:val="00C40371"/>
    <w:rsid w:val="00C50EBF"/>
    <w:rsid w:val="00C819C9"/>
    <w:rsid w:val="00CA14AD"/>
    <w:rsid w:val="00CD4F23"/>
    <w:rsid w:val="00CF0D54"/>
    <w:rsid w:val="00D417A2"/>
    <w:rsid w:val="00D94F15"/>
    <w:rsid w:val="00DB12C8"/>
    <w:rsid w:val="00DF3EF3"/>
    <w:rsid w:val="00E33508"/>
    <w:rsid w:val="00E33FD8"/>
    <w:rsid w:val="00E60D98"/>
    <w:rsid w:val="00EA6823"/>
    <w:rsid w:val="00ED6E07"/>
    <w:rsid w:val="00F02FAA"/>
    <w:rsid w:val="00F119BF"/>
    <w:rsid w:val="00F3288C"/>
    <w:rsid w:val="00F44766"/>
    <w:rsid w:val="00F62BB1"/>
    <w:rsid w:val="00F73E1A"/>
    <w:rsid w:val="00F941C4"/>
    <w:rsid w:val="00FA0D55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BA8E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B8354-B4F8-4A9C-AA2F-DC430F56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1347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One</cp:lastModifiedBy>
  <cp:revision>19</cp:revision>
  <cp:lastPrinted>2025-04-30T06:39:00Z</cp:lastPrinted>
  <dcterms:created xsi:type="dcterms:W3CDTF">2025-07-25T09:08:00Z</dcterms:created>
  <dcterms:modified xsi:type="dcterms:W3CDTF">2026-07-31T09:06:00Z</dcterms:modified>
</cp:coreProperties>
</file>