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5F5" w14:textId="54EC4FB7" w:rsidR="00FF7579" w:rsidRPr="00FF7579" w:rsidRDefault="00FF7579" w:rsidP="00BA395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F7579">
        <w:rPr>
          <w:rFonts w:ascii="Times New Roman" w:hAnsi="Times New Roman"/>
          <w:b/>
          <w:bCs/>
          <w:sz w:val="28"/>
          <w:szCs w:val="28"/>
        </w:rPr>
        <w:t>УПРАВЛІННЯ СЛУЖБИ БЕЗПЕКИ УКРАЇНИ У ЛЬВІВСЬКІЙ ОБЛАСТІ</w:t>
      </w:r>
    </w:p>
    <w:p w14:paraId="7E360BBB" w14:textId="6D8B486A" w:rsidR="008811AE" w:rsidRPr="008811AE" w:rsidRDefault="008811AE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811AE">
        <w:rPr>
          <w:rFonts w:ascii="Times New Roman" w:hAnsi="Times New Roman"/>
          <w:sz w:val="28"/>
          <w:szCs w:val="28"/>
        </w:rPr>
        <w:t>ОБҐРУНТУВАННЯ</w:t>
      </w:r>
      <w:r w:rsidRPr="008811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4284262" w14:textId="344961B4" w:rsidR="00C819C9" w:rsidRPr="00AF2E08" w:rsidRDefault="006A4232" w:rsidP="00BA39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Технічних та якісних </w:t>
      </w:r>
      <w:r w:rsidR="000B1F80" w:rsidRPr="00AF2E08">
        <w:rPr>
          <w:rFonts w:ascii="Times New Roman" w:hAnsi="Times New Roman" w:cs="Times New Roman"/>
          <w:b/>
          <w:sz w:val="28"/>
          <w:szCs w:val="28"/>
        </w:rPr>
        <w:t>характеристик предмета закупівлі, розміру бюджетного призначення, очікуваної вартості предмета закупівлі</w:t>
      </w:r>
    </w:p>
    <w:p w14:paraId="57877162" w14:textId="77777777" w:rsidR="00C31074" w:rsidRPr="000D2979" w:rsidRDefault="00595B53" w:rsidP="009475A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F2E08">
        <w:rPr>
          <w:rFonts w:ascii="Times New Roman" w:hAnsi="Times New Roman" w:cs="Times New Roman"/>
          <w:sz w:val="28"/>
          <w:szCs w:val="28"/>
        </w:rPr>
        <w:t>(відповідно до пункту 4</w:t>
      </w:r>
      <w:r w:rsidRPr="00AF2E08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AF2E08">
        <w:rPr>
          <w:rFonts w:ascii="Times New Roman" w:hAnsi="Times New Roman" w:cs="Times New Roman"/>
          <w:sz w:val="28"/>
          <w:szCs w:val="28"/>
        </w:rPr>
        <w:t xml:space="preserve">постанови КМУ від 11.10.2016 № 710 </w:t>
      </w:r>
      <w:r w:rsidR="00436656" w:rsidRPr="00AF2E08">
        <w:rPr>
          <w:rFonts w:ascii="Times New Roman" w:hAnsi="Times New Roman" w:cs="Times New Roman"/>
          <w:sz w:val="28"/>
          <w:szCs w:val="28"/>
        </w:rPr>
        <w:t>“</w:t>
      </w:r>
      <w:r w:rsidRPr="00AF2E08">
        <w:rPr>
          <w:rFonts w:ascii="Times New Roman" w:hAnsi="Times New Roman" w:cs="Times New Roman"/>
          <w:sz w:val="28"/>
          <w:szCs w:val="28"/>
        </w:rPr>
        <w:t>Про ефективне використання державних коштів</w:t>
      </w:r>
      <w:r w:rsidR="00436656" w:rsidRPr="00AF2E08">
        <w:rPr>
          <w:rFonts w:ascii="Times New Roman" w:hAnsi="Times New Roman" w:cs="Times New Roman"/>
          <w:sz w:val="28"/>
          <w:szCs w:val="28"/>
        </w:rPr>
        <w:t>”</w:t>
      </w:r>
      <w:r w:rsidRPr="00AF2E08">
        <w:rPr>
          <w:rFonts w:ascii="Times New Roman" w:hAnsi="Times New Roman" w:cs="Times New Roman"/>
          <w:sz w:val="28"/>
          <w:szCs w:val="28"/>
        </w:rPr>
        <w:t xml:space="preserve"> (зі змінами))</w:t>
      </w:r>
    </w:p>
    <w:p w14:paraId="021596E5" w14:textId="450B5A69" w:rsidR="00F119BF" w:rsidRPr="00FF7579" w:rsidRDefault="000B1F80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Найменування, замовника в Єдиному державному реєстрі юридичних осіб, фізичних осіб - підприємців та громадських формувань, його категорія: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Управління Служби безпеки України у Львівській області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43665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FD73C6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м. </w:t>
      </w:r>
      <w:r w:rsidR="00FF7579"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Львів</w:t>
      </w:r>
      <w:r w:rsidRPr="00FF757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D94907B" w14:textId="7CA3FB1B" w:rsidR="00A0783A" w:rsidRDefault="000B1F80" w:rsidP="00A0783A">
      <w:pPr>
        <w:spacing w:after="0" w:line="240" w:lineRule="auto"/>
        <w:ind w:right="-143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557DB1" w:rsidRPr="00557DB1"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B03B1F">
        <w:rPr>
          <w:rFonts w:ascii="Times New Roman" w:eastAsia="Times New Roman" w:hAnsi="Times New Roman"/>
          <w:bCs/>
          <w:sz w:val="28"/>
          <w:szCs w:val="28"/>
          <w:lang w:eastAsia="ru-RU"/>
        </w:rPr>
        <w:t>егковий автомобіль спеціалізованого призначення</w:t>
      </w:r>
      <w:r w:rsidR="00A0783A" w:rsidRPr="0014546E">
        <w:rPr>
          <w:rFonts w:ascii="Times New Roman" w:eastAsia="Times New Roman" w:hAnsi="Times New Roman" w:cs="Times New Roman"/>
          <w:bCs/>
          <w:sz w:val="28"/>
          <w:szCs w:val="28"/>
        </w:rPr>
        <w:t>,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код ДК 021:2015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57DB1">
        <w:rPr>
          <w:rFonts w:ascii="Times New Roman" w:eastAsia="Times New Roman" w:hAnsi="Times New Roman" w:cs="Times New Roman"/>
          <w:sz w:val="28"/>
          <w:szCs w:val="28"/>
        </w:rPr>
        <w:t>3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4110000-1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«</w:t>
      </w:r>
      <w:r w:rsidR="00557DB1" w:rsidRPr="00557DB1">
        <w:rPr>
          <w:rFonts w:ascii="Times New Roman" w:eastAsia="Times New Roman" w:hAnsi="Times New Roman" w:cs="Times New Roman"/>
          <w:sz w:val="28"/>
          <w:szCs w:val="28"/>
        </w:rPr>
        <w:t>Л</w:t>
      </w:r>
      <w:r w:rsidR="00B03B1F">
        <w:rPr>
          <w:rFonts w:ascii="Times New Roman" w:eastAsia="Times New Roman" w:hAnsi="Times New Roman" w:cs="Times New Roman"/>
          <w:sz w:val="28"/>
          <w:szCs w:val="28"/>
        </w:rPr>
        <w:t>егкові автомобілі</w:t>
      </w:r>
      <w:r w:rsidR="00FF7579">
        <w:rPr>
          <w:rFonts w:ascii="Times New Roman" w:eastAsia="Times New Roman" w:hAnsi="Times New Roman" w:cs="Times New Roman"/>
          <w:sz w:val="28"/>
          <w:szCs w:val="28"/>
        </w:rPr>
        <w:t>»</w:t>
      </w:r>
      <w:r w:rsidR="00A0783A" w:rsidRPr="00D25C06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1CE93F1" w14:textId="5D64970B" w:rsidR="00F119BF" w:rsidRPr="00542DC7" w:rsidRDefault="000B1F80" w:rsidP="00755875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A0783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Ідентифікатор закупівлі: </w:t>
      </w:r>
      <w:r w:rsidR="008A13C1" w:rsidRPr="008A13C1">
        <w:rPr>
          <w:rFonts w:ascii="Times New Roman" w:hAnsi="Times New Roman"/>
          <w:sz w:val="28"/>
          <w:szCs w:val="28"/>
        </w:rPr>
        <w:t>UA-2026-09-14-003183-a</w:t>
      </w:r>
      <w:r w:rsidR="00CA14AD" w:rsidRPr="00542DC7">
        <w:rPr>
          <w:rFonts w:ascii="Times New Roman" w:hAnsi="Times New Roman"/>
          <w:sz w:val="28"/>
          <w:szCs w:val="28"/>
        </w:rPr>
        <w:t>.</w:t>
      </w:r>
    </w:p>
    <w:p w14:paraId="1D0E6C07" w14:textId="08A2A3EB" w:rsidR="00C40371" w:rsidRPr="00FA6648" w:rsidRDefault="00C819C9" w:rsidP="005E7331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rPr>
          <w:rFonts w:ascii="Times New Roman" w:hAnsi="Times New Roman"/>
          <w:sz w:val="28"/>
          <w:szCs w:val="28"/>
        </w:rPr>
      </w:pPr>
      <w:r w:rsidRPr="00F119B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Очікувана вартість предмета </w:t>
      </w:r>
      <w:r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>закупівлі:</w:t>
      </w:r>
      <w:r w:rsidR="004F747E" w:rsidRPr="00A67813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1</w:t>
      </w:r>
      <w:r w:rsidR="008A13C1">
        <w:rPr>
          <w:rFonts w:ascii="Times New Roman" w:eastAsia="Times New Roman" w:hAnsi="Times New Roman"/>
          <w:bCs/>
          <w:sz w:val="28"/>
          <w:szCs w:val="28"/>
          <w:lang w:eastAsia="ru-RU"/>
        </w:rPr>
        <w:t> 458 333</w:t>
      </w:r>
      <w:r w:rsidR="00457711" w:rsidRPr="00457711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A13C1">
        <w:rPr>
          <w:rFonts w:ascii="Times New Roman" w:eastAsia="Times New Roman" w:hAnsi="Times New Roman"/>
          <w:bCs/>
          <w:sz w:val="28"/>
          <w:szCs w:val="28"/>
          <w:lang w:eastAsia="ru-RU"/>
        </w:rPr>
        <w:t>33</w:t>
      </w:r>
      <w:r w:rsidR="00A0783A" w:rsidRPr="00A0783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941C4" w:rsidRPr="00A0783A">
        <w:rPr>
          <w:rFonts w:ascii="Times New Roman" w:eastAsia="Times New Roman" w:hAnsi="Times New Roman"/>
          <w:sz w:val="28"/>
          <w:szCs w:val="28"/>
          <w:lang w:eastAsia="ru-RU"/>
        </w:rPr>
        <w:t>грн</w:t>
      </w:r>
      <w:r w:rsidR="00E839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913943">
        <w:rPr>
          <w:rFonts w:ascii="Times New Roman" w:eastAsia="Times New Roman" w:hAnsi="Times New Roman"/>
          <w:sz w:val="28"/>
          <w:szCs w:val="28"/>
          <w:lang w:val="en-US" w:eastAsia="ru-RU"/>
        </w:rPr>
        <w:t>,</w:t>
      </w:r>
      <w:r w:rsidR="00E839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13943">
        <w:rPr>
          <w:rFonts w:ascii="Times New Roman" w:eastAsia="Times New Roman" w:hAnsi="Times New Roman"/>
          <w:sz w:val="28"/>
          <w:szCs w:val="28"/>
          <w:lang w:eastAsia="ru-RU"/>
        </w:rPr>
        <w:t>бе</w:t>
      </w:r>
      <w:r w:rsidR="00AF2E08" w:rsidRPr="00A67813">
        <w:rPr>
          <w:rFonts w:ascii="Times New Roman" w:eastAsia="Times New Roman" w:hAnsi="Times New Roman"/>
          <w:sz w:val="28"/>
          <w:szCs w:val="28"/>
          <w:lang w:eastAsia="ru-RU"/>
        </w:rPr>
        <w:t xml:space="preserve">з </w:t>
      </w:r>
      <w:r w:rsidR="00AF2E08" w:rsidRPr="00F119BF">
        <w:rPr>
          <w:rFonts w:ascii="Times New Roman" w:eastAsia="Times New Roman" w:hAnsi="Times New Roman"/>
          <w:sz w:val="28"/>
          <w:szCs w:val="28"/>
          <w:lang w:eastAsia="ru-RU"/>
        </w:rPr>
        <w:t>ПДВ.</w:t>
      </w:r>
    </w:p>
    <w:p w14:paraId="68BBBF9D" w14:textId="77777777" w:rsidR="00B03B1F" w:rsidRPr="00B03B1F" w:rsidRDefault="00595B53" w:rsidP="00B03B1F">
      <w:pPr>
        <w:shd w:val="clear" w:color="auto" w:fill="FFFFFF"/>
        <w:spacing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 характеристик предмета закупівлі:</w:t>
      </w:r>
      <w:r w:rsidR="00FA6648" w:rsidRPr="00B03B1F">
        <w:rPr>
          <w:rFonts w:ascii="Times New Roman" w:hAnsi="Times New Roman"/>
          <w:sz w:val="28"/>
          <w:szCs w:val="28"/>
        </w:rPr>
        <w:t xml:space="preserve"> 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Замовник здійснює закупівлю товару із встановленням посилань на торгову назву конкретного виробника, оскільки таке посилання є необхідними для здійснення закупівлі товару, який за своїми якісними та технічними характеристиками найбільше відповідатиме вимогам та потребам замовника, пов’язаними зі </w:t>
      </w:r>
      <w:r w:rsidR="00B03B1F" w:rsidRPr="00B03B1F">
        <w:rPr>
          <w:rFonts w:ascii="Times New Roman" w:hAnsi="Times New Roman" w:cs="Times New Roman"/>
          <w:sz w:val="28"/>
          <w:szCs w:val="28"/>
        </w:rPr>
        <w:t>специфікою виконання поставлених завдань, наявністю обладнання та запасу запчастин певного модельного ряду та підготовлених фахівців, здатних здійснювати професійну експлуатацію обслуговування та ремонт транспортних засобів з зазначеними технічними характеристиками. Розширення модельного ряду автотранспорту призведе до не обґрунтованого додаткового витрачання бюджетних коштів на побудову системи технічного обслуговування, придбання запчастин та навчання фахівців.</w:t>
      </w:r>
      <w:r w:rsidR="00B03B1F" w:rsidRPr="00B03B1F">
        <w:rPr>
          <w:rFonts w:ascii="Times New Roman" w:eastAsia="Times New Roman" w:hAnsi="Times New Roman" w:cs="Times New Roman"/>
          <w:sz w:val="28"/>
          <w:szCs w:val="28"/>
        </w:rPr>
        <w:t xml:space="preserve"> Тому для дотримання принципів Закону, а саме максимальної економії, ефективності та пропорційності, замовником було прийнято рішення провести закупівлю саме даного товару.</w:t>
      </w:r>
    </w:p>
    <w:p w14:paraId="5C472FEC" w14:textId="05B2CF74" w:rsidR="00C40371" w:rsidRPr="00B03B1F" w:rsidRDefault="00C819C9" w:rsidP="00362A4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Theme="minorHAnsi" w:hAnsi="Times New Roman"/>
          <w:bCs/>
          <w:sz w:val="28"/>
          <w:szCs w:val="28"/>
          <w:lang w:eastAsia="ru-RU"/>
        </w:rPr>
      </w:pPr>
      <w:r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Обґрунтування </w:t>
      </w:r>
      <w:r w:rsidR="00B12373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розміру бюджетного призначення</w:t>
      </w:r>
      <w:r w:rsidR="00E33FD8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0F64D1" w:rsidRPr="00B03B1F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>відповідно до кошторисного призначення на 202</w:t>
      </w:r>
      <w:r w:rsidR="00A558BB" w:rsidRPr="00B03B1F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0F64D1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рік.</w:t>
      </w:r>
      <w:r w:rsidR="009F610E" w:rsidRPr="00B03B1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32065F08" w14:textId="77777777" w:rsidR="00BD57A7" w:rsidRPr="00C31E90" w:rsidRDefault="00B6060F" w:rsidP="00BA395A">
      <w:pPr>
        <w:pStyle w:val="a3"/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 w:val="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Обґрунтування</w:t>
      </w:r>
      <w:r w:rsidR="00B12373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очікуваної вартості предмета закупівлі</w:t>
      </w:r>
      <w:r w:rsidR="00C819C9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>:</w:t>
      </w:r>
      <w:r w:rsidR="00BD57A7" w:rsidRPr="00AF2E0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очікувана вартість предмета закупівлі </w:t>
      </w:r>
      <w:r w:rsidR="00BD57A7" w:rsidRPr="00AF2E08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D417A2" w:rsidRPr="00AF2E08">
        <w:rPr>
          <w:rFonts w:ascii="Times New Roman" w:eastAsia="Times New Roman" w:hAnsi="Times New Roman"/>
          <w:sz w:val="28"/>
          <w:szCs w:val="28"/>
          <w:lang w:eastAsia="ru-RU"/>
        </w:rPr>
        <w:t>изначен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8B26F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B4FE7" w:rsidRPr="00AF2E08">
        <w:rPr>
          <w:rFonts w:ascii="Times New Roman" w:eastAsia="Times New Roman" w:hAnsi="Times New Roman"/>
          <w:sz w:val="28"/>
          <w:szCs w:val="28"/>
          <w:lang w:eastAsia="ru-RU"/>
        </w:rPr>
        <w:t>згідно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вимог наказу Міністерства розвитку економіки, торгівлі та сільського господарства України від 12.02.2020 № 275 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“</w:t>
      </w:r>
      <w:r w:rsidR="00F941C4" w:rsidRPr="00AF2E08">
        <w:rPr>
          <w:rFonts w:ascii="Times New Roman" w:eastAsia="Times New Roman" w:hAnsi="Times New Roman"/>
          <w:sz w:val="28"/>
          <w:szCs w:val="28"/>
          <w:lang w:eastAsia="ru-RU"/>
        </w:rPr>
        <w:t>Про затвердження примірної методики визначення очікуваної вартості предмета закупівлі</w:t>
      </w:r>
      <w:r w:rsidR="00B9391E" w:rsidRPr="00AF2E08">
        <w:rPr>
          <w:rFonts w:ascii="Times New Roman" w:eastAsia="Times New Roman" w:hAnsi="Times New Roman"/>
          <w:sz w:val="28"/>
          <w:szCs w:val="28"/>
          <w:lang w:eastAsia="ru-RU"/>
        </w:rPr>
        <w:t>”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методом порівняння ринкових цін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підставі інформації з отриманих цінових пропозицій</w:t>
      </w:r>
      <w:r w:rsidR="00AF2E08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на момент вивчення ринку</w:t>
      </w:r>
      <w:r w:rsidR="006C33DD" w:rsidRPr="00AF2E08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0F64D1" w:rsidRPr="00AF2E08">
        <w:rPr>
          <w:rFonts w:ascii="Times New Roman" w:eastAsia="Times New Roman" w:hAnsi="Times New Roman"/>
          <w:sz w:val="28"/>
          <w:szCs w:val="28"/>
          <w:lang w:eastAsia="ru-RU"/>
        </w:rPr>
        <w:t xml:space="preserve"> у межах кошторисних призначень на ці цілі.</w:t>
      </w:r>
    </w:p>
    <w:p w14:paraId="397877C5" w14:textId="0B220D56" w:rsidR="009475AA" w:rsidRDefault="009475AA" w:rsidP="00BA395A">
      <w:pPr>
        <w:tabs>
          <w:tab w:val="left" w:pos="851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4E87AAD8" w14:textId="21CE7CB6" w:rsidR="004F747E" w:rsidRPr="00390408" w:rsidRDefault="004F747E" w:rsidP="00A67813">
      <w:pPr>
        <w:spacing w:after="0" w:line="240" w:lineRule="auto"/>
        <w:ind w:right="51"/>
        <w:contextualSpacing/>
        <w:rPr>
          <w:rFonts w:ascii="Times New Roman" w:hAnsi="Times New Roman" w:cs="Times New Roman"/>
          <w:sz w:val="28"/>
          <w:szCs w:val="28"/>
        </w:rPr>
      </w:pPr>
    </w:p>
    <w:sectPr w:rsidR="004F747E" w:rsidRPr="00390408" w:rsidSect="006B1F8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Cambria"/>
    <w:charset w:val="00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360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75D1378B"/>
    <w:multiLevelType w:val="multilevel"/>
    <w:tmpl w:val="1B0A91E8"/>
    <w:lvl w:ilvl="0">
      <w:start w:val="1"/>
      <w:numFmt w:val="decimal"/>
      <w:lvlText w:val="%1."/>
      <w:lvlJc w:val="left"/>
      <w:pPr>
        <w:ind w:left="1287" w:hanging="360"/>
      </w:pPr>
      <w:rPr>
        <w:sz w:val="25"/>
        <w:szCs w:val="25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1800"/>
      </w:pPr>
      <w:rPr>
        <w:rFonts w:hint="default"/>
      </w:rPr>
    </w:lvl>
  </w:abstractNum>
  <w:num w:numId="1" w16cid:durableId="2086567594">
    <w:abstractNumId w:val="0"/>
  </w:num>
  <w:num w:numId="2" w16cid:durableId="16792318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F80"/>
    <w:rsid w:val="000210D2"/>
    <w:rsid w:val="00035765"/>
    <w:rsid w:val="00051F55"/>
    <w:rsid w:val="00056AF0"/>
    <w:rsid w:val="00066B37"/>
    <w:rsid w:val="00083B42"/>
    <w:rsid w:val="000A220F"/>
    <w:rsid w:val="000B1F80"/>
    <w:rsid w:val="000C58C4"/>
    <w:rsid w:val="000D2072"/>
    <w:rsid w:val="000D292C"/>
    <w:rsid w:val="000D2979"/>
    <w:rsid w:val="000D78AF"/>
    <w:rsid w:val="000F64D1"/>
    <w:rsid w:val="00122BF6"/>
    <w:rsid w:val="0014546E"/>
    <w:rsid w:val="0015274D"/>
    <w:rsid w:val="00171A72"/>
    <w:rsid w:val="00182910"/>
    <w:rsid w:val="00190E45"/>
    <w:rsid w:val="001A0383"/>
    <w:rsid w:val="001A741C"/>
    <w:rsid w:val="001B1DDC"/>
    <w:rsid w:val="001B7F35"/>
    <w:rsid w:val="001C4E46"/>
    <w:rsid w:val="001F3A51"/>
    <w:rsid w:val="001F7B53"/>
    <w:rsid w:val="002162C9"/>
    <w:rsid w:val="00286C71"/>
    <w:rsid w:val="002D544B"/>
    <w:rsid w:val="002D5AED"/>
    <w:rsid w:val="00347FC7"/>
    <w:rsid w:val="0035268D"/>
    <w:rsid w:val="00370C4C"/>
    <w:rsid w:val="0038019F"/>
    <w:rsid w:val="00390408"/>
    <w:rsid w:val="003920C0"/>
    <w:rsid w:val="003962E0"/>
    <w:rsid w:val="003B09E1"/>
    <w:rsid w:val="003D3DB9"/>
    <w:rsid w:val="003E2EC5"/>
    <w:rsid w:val="00436656"/>
    <w:rsid w:val="00457711"/>
    <w:rsid w:val="004B0942"/>
    <w:rsid w:val="004E2683"/>
    <w:rsid w:val="004F747E"/>
    <w:rsid w:val="005020A3"/>
    <w:rsid w:val="005241B4"/>
    <w:rsid w:val="0053773C"/>
    <w:rsid w:val="00542DC7"/>
    <w:rsid w:val="00557DB1"/>
    <w:rsid w:val="005621FD"/>
    <w:rsid w:val="00575E3F"/>
    <w:rsid w:val="005848EA"/>
    <w:rsid w:val="00585E39"/>
    <w:rsid w:val="00595B53"/>
    <w:rsid w:val="005C5E02"/>
    <w:rsid w:val="005E7331"/>
    <w:rsid w:val="006065A6"/>
    <w:rsid w:val="006124A8"/>
    <w:rsid w:val="0063582B"/>
    <w:rsid w:val="00665137"/>
    <w:rsid w:val="00691B46"/>
    <w:rsid w:val="006935ED"/>
    <w:rsid w:val="006A1BE5"/>
    <w:rsid w:val="006A4232"/>
    <w:rsid w:val="006B1F8B"/>
    <w:rsid w:val="006B6B0F"/>
    <w:rsid w:val="006C33DD"/>
    <w:rsid w:val="006C732F"/>
    <w:rsid w:val="006D0E35"/>
    <w:rsid w:val="006D6144"/>
    <w:rsid w:val="00733599"/>
    <w:rsid w:val="007572CA"/>
    <w:rsid w:val="00791F6F"/>
    <w:rsid w:val="007959DB"/>
    <w:rsid w:val="0083285B"/>
    <w:rsid w:val="00860788"/>
    <w:rsid w:val="008811AE"/>
    <w:rsid w:val="008920DD"/>
    <w:rsid w:val="008946BF"/>
    <w:rsid w:val="008A13C1"/>
    <w:rsid w:val="008B26F8"/>
    <w:rsid w:val="00913943"/>
    <w:rsid w:val="00936BFA"/>
    <w:rsid w:val="009475AA"/>
    <w:rsid w:val="0095129C"/>
    <w:rsid w:val="00967420"/>
    <w:rsid w:val="0097205C"/>
    <w:rsid w:val="00975475"/>
    <w:rsid w:val="009767FA"/>
    <w:rsid w:val="009A03CF"/>
    <w:rsid w:val="009B686E"/>
    <w:rsid w:val="009F35A4"/>
    <w:rsid w:val="009F610E"/>
    <w:rsid w:val="00A05389"/>
    <w:rsid w:val="00A0783A"/>
    <w:rsid w:val="00A100AA"/>
    <w:rsid w:val="00A248D9"/>
    <w:rsid w:val="00A461AE"/>
    <w:rsid w:val="00A558BB"/>
    <w:rsid w:val="00A67813"/>
    <w:rsid w:val="00A83726"/>
    <w:rsid w:val="00A86A69"/>
    <w:rsid w:val="00AA666E"/>
    <w:rsid w:val="00AF2E08"/>
    <w:rsid w:val="00B03B1F"/>
    <w:rsid w:val="00B12373"/>
    <w:rsid w:val="00B20CF1"/>
    <w:rsid w:val="00B44B35"/>
    <w:rsid w:val="00B6060F"/>
    <w:rsid w:val="00B9391E"/>
    <w:rsid w:val="00BA395A"/>
    <w:rsid w:val="00BB487F"/>
    <w:rsid w:val="00BD4E73"/>
    <w:rsid w:val="00BD57A7"/>
    <w:rsid w:val="00BE5100"/>
    <w:rsid w:val="00C03F6B"/>
    <w:rsid w:val="00C102F8"/>
    <w:rsid w:val="00C1783C"/>
    <w:rsid w:val="00C31074"/>
    <w:rsid w:val="00C31E90"/>
    <w:rsid w:val="00C34723"/>
    <w:rsid w:val="00C375EB"/>
    <w:rsid w:val="00C40371"/>
    <w:rsid w:val="00C50EBF"/>
    <w:rsid w:val="00C819C9"/>
    <w:rsid w:val="00CA14AD"/>
    <w:rsid w:val="00CA7677"/>
    <w:rsid w:val="00CD2737"/>
    <w:rsid w:val="00CD4F23"/>
    <w:rsid w:val="00CF0D54"/>
    <w:rsid w:val="00D34288"/>
    <w:rsid w:val="00D417A2"/>
    <w:rsid w:val="00D5172E"/>
    <w:rsid w:val="00D534B5"/>
    <w:rsid w:val="00D92B82"/>
    <w:rsid w:val="00D94F15"/>
    <w:rsid w:val="00DB12C8"/>
    <w:rsid w:val="00E33508"/>
    <w:rsid w:val="00E33FD8"/>
    <w:rsid w:val="00E60D98"/>
    <w:rsid w:val="00E61CA3"/>
    <w:rsid w:val="00E83902"/>
    <w:rsid w:val="00EA6823"/>
    <w:rsid w:val="00EE743E"/>
    <w:rsid w:val="00F119BF"/>
    <w:rsid w:val="00F3288C"/>
    <w:rsid w:val="00F62BB1"/>
    <w:rsid w:val="00F73E1A"/>
    <w:rsid w:val="00F941C4"/>
    <w:rsid w:val="00FA1C79"/>
    <w:rsid w:val="00FA6648"/>
    <w:rsid w:val="00FB481C"/>
    <w:rsid w:val="00FB4FE7"/>
    <w:rsid w:val="00FC43EE"/>
    <w:rsid w:val="00FD73C6"/>
    <w:rsid w:val="00FF2B15"/>
    <w:rsid w:val="00FF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E2B92"/>
  <w15:docId w15:val="{FE6EBCE3-202E-47C1-87D3-9136B21AD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75E3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0B1F8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4">
    <w:name w:val="Абзац списку Знак"/>
    <w:link w:val="a3"/>
    <w:uiPriority w:val="34"/>
    <w:locked/>
    <w:rsid w:val="000B1F80"/>
    <w:rPr>
      <w:rFonts w:ascii="Calibri" w:eastAsia="Calibri" w:hAnsi="Calibri" w:cs="Times New Roman"/>
    </w:rPr>
  </w:style>
  <w:style w:type="paragraph" w:customStyle="1" w:styleId="a5">
    <w:name w:val="a"/>
    <w:basedOn w:val="a"/>
    <w:rsid w:val="00A053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rsid w:val="00A05389"/>
    <w:rPr>
      <w:color w:val="0000FF"/>
      <w:u w:val="single"/>
    </w:rPr>
  </w:style>
  <w:style w:type="character" w:customStyle="1" w:styleId="2">
    <w:name w:val="Основной текст (2)_"/>
    <w:basedOn w:val="a0"/>
    <w:link w:val="20"/>
    <w:rsid w:val="006C732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C732F"/>
    <w:pPr>
      <w:widowControl w:val="0"/>
      <w:shd w:val="clear" w:color="auto" w:fill="FFFFFF"/>
      <w:spacing w:after="0" w:line="298" w:lineRule="exact"/>
      <w:ind w:firstLine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StyleOstRed">
    <w:name w:val="StyleOstRed"/>
    <w:basedOn w:val="a"/>
    <w:rsid w:val="00C40371"/>
    <w:pPr>
      <w:suppressAutoHyphens/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Default">
    <w:name w:val="Default"/>
    <w:rsid w:val="00C403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character" w:styleId="a7">
    <w:name w:val="Strong"/>
    <w:basedOn w:val="a0"/>
    <w:uiPriority w:val="22"/>
    <w:qFormat/>
    <w:rsid w:val="002D5AED"/>
    <w:rPr>
      <w:b/>
      <w:bCs/>
    </w:rPr>
  </w:style>
  <w:style w:type="paragraph" w:styleId="a8">
    <w:name w:val="Normal (Web)"/>
    <w:basedOn w:val="a"/>
    <w:uiPriority w:val="99"/>
    <w:semiHidden/>
    <w:unhideWhenUsed/>
    <w:rsid w:val="003D3D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9">
    <w:name w:val="Balloon Text"/>
    <w:basedOn w:val="a"/>
    <w:link w:val="aa"/>
    <w:uiPriority w:val="99"/>
    <w:semiHidden/>
    <w:unhideWhenUsed/>
    <w:rsid w:val="001C4E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у виносці Знак"/>
    <w:basedOn w:val="a0"/>
    <w:link w:val="a9"/>
    <w:uiPriority w:val="99"/>
    <w:semiHidden/>
    <w:rsid w:val="001C4E46"/>
    <w:rPr>
      <w:rFonts w:ascii="Segoe UI" w:hAnsi="Segoe UI" w:cs="Segoe UI"/>
      <w:sz w:val="18"/>
      <w:szCs w:val="18"/>
    </w:rPr>
  </w:style>
  <w:style w:type="character" w:customStyle="1" w:styleId="FontStyle26">
    <w:name w:val="Font Style26"/>
    <w:uiPriority w:val="99"/>
    <w:rsid w:val="002162C9"/>
    <w:rPr>
      <w:rFonts w:ascii="Tahoma" w:hAnsi="Tahoma" w:cs="Tahoma"/>
      <w:sz w:val="16"/>
      <w:szCs w:val="16"/>
    </w:rPr>
  </w:style>
  <w:style w:type="paragraph" w:customStyle="1" w:styleId="ab">
    <w:name w:val="Нормальний текст"/>
    <w:basedOn w:val="a"/>
    <w:rsid w:val="00FB481C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31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EC75F6-A77E-4BFE-9FDD-9914899EEE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1627</Words>
  <Characters>928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2800-shvetss</dc:creator>
  <cp:lastModifiedBy>R_Lv_076</cp:lastModifiedBy>
  <cp:revision>13</cp:revision>
  <cp:lastPrinted>2024-12-20T16:00:00Z</cp:lastPrinted>
  <dcterms:created xsi:type="dcterms:W3CDTF">2026-03-02T10:14:00Z</dcterms:created>
  <dcterms:modified xsi:type="dcterms:W3CDTF">2026-09-14T08:14:00Z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2026-03-02T10:14:57Z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0c91cbd0-41ad-4d2d-96ff-56bd89af1b2f</vt:lpwstr>
  </property>
  <property fmtid="{D5CDD505-2E9C-101B-9397-08002B2CF9AE}" pid="7" name="MSIP_Label_defa4170-0d19-0005-0004-bc88714345d2_ActionId">
    <vt:lpwstr>57bcdd27-70c0-4f4d-a96e-c90491ed13c3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