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35AAA" w14:textId="77777777" w:rsidR="00C138F2" w:rsidRPr="000F73C9" w:rsidRDefault="00A57FF6" w:rsidP="00904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ОБҐРУНТУВАННЯ</w:t>
      </w:r>
    </w:p>
    <w:p w14:paraId="2CFA0FB7" w14:textId="77777777" w:rsidR="00C138F2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технічних та якісних характеристик закупівлі</w:t>
      </w: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14:paraId="10399ECC" w14:textId="77777777" w:rsidR="00E162E9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(оприлюднюється на виконання 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>пункту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4-1 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постанови КМУ № 710 від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11.10.2016 </w:t>
      </w:r>
    </w:p>
    <w:p w14:paraId="0D8DBE3F" w14:textId="77777777" w:rsidR="00C138F2" w:rsidRPr="000F73C9" w:rsidRDefault="000F73C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“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>Про ефективне використання державних коштів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”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 (зі змінами))</w:t>
      </w:r>
    </w:p>
    <w:p w14:paraId="11C82AF7" w14:textId="77777777" w:rsidR="008A5C57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25026C" w14:textId="77777777" w:rsidR="0090403E" w:rsidRDefault="0090403E" w:rsidP="0090403E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90403E">
        <w:rPr>
          <w:rFonts w:ascii="Times New Roman" w:hAnsi="Times New Roman" w:cs="Times New Roman"/>
          <w:bCs/>
          <w:sz w:val="24"/>
          <w:szCs w:val="24"/>
        </w:rPr>
        <w:t>ережеве обладнання</w:t>
      </w:r>
      <w:r w:rsidR="008A5C57" w:rsidRPr="000F73C9">
        <w:rPr>
          <w:rFonts w:ascii="Times New Roman" w:hAnsi="Times New Roman" w:cs="Times New Roman"/>
          <w:sz w:val="24"/>
          <w:szCs w:val="24"/>
        </w:rPr>
        <w:t xml:space="preserve">, </w:t>
      </w:r>
      <w:r w:rsidR="008A5C57" w:rsidRPr="000F73C9">
        <w:rPr>
          <w:rFonts w:ascii="Times New Roman" w:eastAsia="Times New Roman" w:hAnsi="Times New Roman" w:cs="Times New Roman"/>
          <w:sz w:val="24"/>
          <w:szCs w:val="24"/>
        </w:rPr>
        <w:t>к</w:t>
      </w:r>
      <w:r w:rsidR="000F73C9">
        <w:rPr>
          <w:rFonts w:ascii="Times New Roman" w:eastAsia="Times New Roman" w:hAnsi="Times New Roman" w:cs="Times New Roman"/>
          <w:sz w:val="24"/>
          <w:szCs w:val="24"/>
        </w:rPr>
        <w:t>од ДК 021:2015- 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32420000-3 (мережеве обладнання)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1DAC804" w14:textId="77777777" w:rsidR="00B74D89" w:rsidRDefault="0090403E" w:rsidP="006E662B">
      <w:pPr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Оптичний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патчкорд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-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Simplex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70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метрів,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кабель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620E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F719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штук</w:t>
      </w:r>
      <w:r w:rsidR="006E662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;</w:t>
      </w:r>
    </w:p>
    <w:p w14:paraId="71383909" w14:textId="77777777" w:rsidR="0090403E" w:rsidRDefault="0090403E" w:rsidP="006E662B">
      <w:pPr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F7195">
        <w:rPr>
          <w:rFonts w:ascii="Times New Roman" w:hAnsi="Times New Roman"/>
          <w:sz w:val="24"/>
          <w:szCs w:val="24"/>
        </w:rPr>
        <w:t> </w:t>
      </w:r>
      <w:r w:rsidR="006E662B" w:rsidRPr="006E662B">
        <w:rPr>
          <w:rFonts w:ascii="Times New Roman" w:hAnsi="Times New Roman"/>
          <w:sz w:val="24"/>
          <w:szCs w:val="24"/>
        </w:rPr>
        <w:t>Оптичний</w:t>
      </w:r>
      <w:r w:rsidR="00AF7195">
        <w:rPr>
          <w:rFonts w:ascii="Times New Roman" w:hAnsi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hAnsi="Times New Roman"/>
          <w:sz w:val="24"/>
          <w:szCs w:val="24"/>
        </w:rPr>
        <w:t>патчкорд</w:t>
      </w:r>
      <w:r w:rsidR="00AF7195">
        <w:rPr>
          <w:rFonts w:ascii="Times New Roman" w:hAnsi="Times New Roman"/>
          <w:sz w:val="24"/>
          <w:szCs w:val="24"/>
        </w:rPr>
        <w:t> </w:t>
      </w:r>
      <w:r w:rsidR="006E662B" w:rsidRPr="006E662B">
        <w:rPr>
          <w:rFonts w:ascii="Times New Roman" w:hAnsi="Times New Roman"/>
          <w:sz w:val="24"/>
          <w:szCs w:val="24"/>
          <w:lang w:val="en-US"/>
        </w:rPr>
        <w:t>SC</w:t>
      </w:r>
      <w:r w:rsidR="006E662B" w:rsidRPr="006E662B">
        <w:rPr>
          <w:rFonts w:ascii="Times New Roman" w:hAnsi="Times New Roman"/>
          <w:sz w:val="24"/>
          <w:szCs w:val="24"/>
        </w:rPr>
        <w:t>/</w:t>
      </w:r>
      <w:r w:rsidR="006E662B" w:rsidRPr="006E662B">
        <w:rPr>
          <w:rFonts w:ascii="Times New Roman" w:hAnsi="Times New Roman"/>
          <w:sz w:val="24"/>
          <w:szCs w:val="24"/>
          <w:lang w:val="en-US"/>
        </w:rPr>
        <w:t>UPC</w:t>
      </w:r>
      <w:r w:rsidR="006E662B" w:rsidRPr="006E662B">
        <w:rPr>
          <w:rFonts w:ascii="Times New Roman" w:hAnsi="Times New Roman"/>
          <w:sz w:val="24"/>
          <w:szCs w:val="24"/>
        </w:rPr>
        <w:t>-</w:t>
      </w:r>
      <w:r w:rsidR="006E662B" w:rsidRPr="006E662B">
        <w:rPr>
          <w:rFonts w:ascii="Times New Roman" w:hAnsi="Times New Roman"/>
          <w:sz w:val="24"/>
          <w:szCs w:val="24"/>
          <w:lang w:val="en-US"/>
        </w:rPr>
        <w:t>LC</w:t>
      </w:r>
      <w:r w:rsidR="006E662B" w:rsidRPr="006E662B">
        <w:rPr>
          <w:rFonts w:ascii="Times New Roman" w:hAnsi="Times New Roman"/>
          <w:sz w:val="24"/>
          <w:szCs w:val="24"/>
        </w:rPr>
        <w:t>/</w:t>
      </w:r>
      <w:r w:rsidR="006E662B" w:rsidRPr="006E662B">
        <w:rPr>
          <w:rFonts w:ascii="Times New Roman" w:hAnsi="Times New Roman"/>
          <w:sz w:val="24"/>
          <w:szCs w:val="24"/>
          <w:lang w:val="en-US"/>
        </w:rPr>
        <w:t>UPC</w:t>
      </w:r>
      <w:r w:rsidR="00AF7195">
        <w:rPr>
          <w:rFonts w:ascii="Times New Roman" w:hAnsi="Times New Roman"/>
          <w:sz w:val="24"/>
          <w:szCs w:val="24"/>
        </w:rPr>
        <w:t> </w:t>
      </w:r>
      <w:r w:rsidR="006E662B" w:rsidRPr="006E662B">
        <w:rPr>
          <w:rFonts w:ascii="Times New Roman" w:hAnsi="Times New Roman"/>
          <w:sz w:val="24"/>
          <w:szCs w:val="24"/>
          <w:lang w:val="en-US"/>
        </w:rPr>
        <w:t>Simplex</w:t>
      </w:r>
      <w:r w:rsidR="006E662B" w:rsidRPr="006E662B">
        <w:rPr>
          <w:rFonts w:ascii="Times New Roman" w:hAnsi="Times New Roman"/>
          <w:sz w:val="24"/>
          <w:szCs w:val="24"/>
        </w:rPr>
        <w:t>,</w:t>
      </w:r>
      <w:r w:rsidR="00AF7195">
        <w:rPr>
          <w:rFonts w:ascii="Times New Roman" w:hAnsi="Times New Roman"/>
          <w:sz w:val="24"/>
          <w:szCs w:val="24"/>
        </w:rPr>
        <w:t> </w:t>
      </w:r>
      <w:r w:rsidR="006E662B" w:rsidRPr="006E662B">
        <w:rPr>
          <w:rFonts w:ascii="Times New Roman" w:hAnsi="Times New Roman"/>
          <w:sz w:val="24"/>
          <w:szCs w:val="24"/>
          <w:lang w:val="en-US"/>
        </w:rPr>
        <w:t>SM</w:t>
      </w:r>
      <w:r w:rsidR="006E662B" w:rsidRPr="006E662B">
        <w:rPr>
          <w:rFonts w:ascii="Times New Roman" w:hAnsi="Times New Roman"/>
          <w:sz w:val="24"/>
          <w:szCs w:val="24"/>
        </w:rPr>
        <w:t>,</w:t>
      </w:r>
      <w:r w:rsidR="00AF7195">
        <w:rPr>
          <w:rFonts w:ascii="Times New Roman" w:hAnsi="Times New Roman"/>
          <w:sz w:val="24"/>
          <w:szCs w:val="24"/>
        </w:rPr>
        <w:t> </w:t>
      </w:r>
      <w:r w:rsidR="006E662B" w:rsidRPr="006E662B">
        <w:rPr>
          <w:rFonts w:ascii="Times New Roman" w:hAnsi="Times New Roman"/>
          <w:sz w:val="24"/>
          <w:szCs w:val="24"/>
        </w:rPr>
        <w:t>3</w:t>
      </w:r>
      <w:r w:rsidR="00AF7195">
        <w:rPr>
          <w:rFonts w:ascii="Times New Roman" w:hAnsi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hAnsi="Times New Roman"/>
          <w:sz w:val="24"/>
          <w:szCs w:val="24"/>
        </w:rPr>
        <w:t>метри,</w:t>
      </w:r>
      <w:r w:rsidR="00AF7195">
        <w:rPr>
          <w:rFonts w:ascii="Times New Roman" w:hAnsi="Times New Roman"/>
          <w:sz w:val="24"/>
          <w:szCs w:val="24"/>
        </w:rPr>
        <w:t> </w:t>
      </w:r>
      <w:r w:rsidR="006E662B" w:rsidRPr="006E662B">
        <w:rPr>
          <w:rFonts w:ascii="Times New Roman" w:hAnsi="Times New Roman"/>
          <w:sz w:val="24"/>
          <w:szCs w:val="24"/>
        </w:rPr>
        <w:t>1</w:t>
      </w:r>
      <w:r w:rsidR="00AF7195">
        <w:rPr>
          <w:rFonts w:ascii="Times New Roman" w:hAnsi="Times New Roman"/>
          <w:sz w:val="24"/>
          <w:szCs w:val="24"/>
        </w:rPr>
        <w:t> </w:t>
      </w:r>
      <w:r w:rsidR="006E662B" w:rsidRPr="006E662B">
        <w:rPr>
          <w:rFonts w:ascii="Times New Roman" w:hAnsi="Times New Roman"/>
          <w:sz w:val="24"/>
          <w:szCs w:val="24"/>
        </w:rPr>
        <w:t>кабель</w:t>
      </w:r>
      <w:r w:rsidR="00AF7195">
        <w:rPr>
          <w:rFonts w:ascii="Times New Roman" w:hAnsi="Times New Roman"/>
          <w:sz w:val="24"/>
          <w:szCs w:val="24"/>
        </w:rPr>
        <w:t> </w:t>
      </w:r>
      <w:r w:rsidR="006E662B">
        <w:rPr>
          <w:rFonts w:ascii="Times New Roman" w:hAnsi="Times New Roman"/>
          <w:sz w:val="24"/>
          <w:szCs w:val="24"/>
        </w:rPr>
        <w:t>–</w:t>
      </w:r>
      <w:r w:rsidR="00AF7195">
        <w:rPr>
          <w:rFonts w:ascii="Times New Roman" w:hAnsi="Times New Roman"/>
          <w:sz w:val="24"/>
          <w:szCs w:val="24"/>
        </w:rPr>
        <w:t> </w:t>
      </w:r>
      <w:r w:rsidR="006E662B">
        <w:rPr>
          <w:rFonts w:ascii="Times New Roman" w:hAnsi="Times New Roman"/>
          <w:sz w:val="24"/>
          <w:szCs w:val="24"/>
        </w:rPr>
        <w:t>3</w:t>
      </w:r>
      <w:r w:rsidR="00AF719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штук</w:t>
      </w:r>
      <w:r w:rsidR="006E662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;</w:t>
      </w:r>
    </w:p>
    <w:p w14:paraId="14F10A94" w14:textId="77777777" w:rsidR="0090403E" w:rsidRDefault="0090403E" w:rsidP="006E662B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Оптичний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патчкорд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-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Simplex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метрів,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кабель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штуки;</w:t>
      </w:r>
    </w:p>
    <w:p w14:paraId="7E2F906D" w14:textId="77777777" w:rsidR="0090403E" w:rsidRDefault="0090403E" w:rsidP="006E662B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Оптичний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патчкорд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-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Duplex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MM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3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метра,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кабель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штуки;</w:t>
      </w:r>
    </w:p>
    <w:p w14:paraId="01C49C70" w14:textId="77777777" w:rsidR="0090403E" w:rsidRDefault="0090403E" w:rsidP="006E662B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Оптичний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патчкорд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-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Simplex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метр,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662B" w:rsidRPr="006E662B">
        <w:rPr>
          <w:rFonts w:ascii="Times New Roman" w:eastAsia="Times New Roman" w:hAnsi="Times New Roman" w:cs="Times New Roman"/>
          <w:sz w:val="24"/>
          <w:szCs w:val="24"/>
        </w:rPr>
        <w:t>кабель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штуки;</w:t>
      </w:r>
    </w:p>
    <w:p w14:paraId="6EB22B75" w14:textId="77777777" w:rsidR="006E662B" w:rsidRDefault="006E662B" w:rsidP="006E662B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Оптичний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патчкорд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SC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Simplex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М,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метра,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кабель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штуки;</w:t>
      </w:r>
    </w:p>
    <w:p w14:paraId="443A1F3E" w14:textId="77777777" w:rsidR="006E662B" w:rsidRDefault="006E662B" w:rsidP="006E662B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Оптичний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патчкорд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FC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Simplex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метра,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кабель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штуки;</w:t>
      </w:r>
    </w:p>
    <w:p w14:paraId="04CD621F" w14:textId="77777777" w:rsidR="006E662B" w:rsidRDefault="006E662B" w:rsidP="006E662B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Оптичний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патчкорд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FC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FC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UPC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Simplex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F719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метра,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662B">
        <w:rPr>
          <w:rFonts w:ascii="Times New Roman" w:eastAsia="Times New Roman" w:hAnsi="Times New Roman" w:cs="Times New Roman"/>
          <w:sz w:val="24"/>
          <w:szCs w:val="24"/>
        </w:rPr>
        <w:t>кабель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штуки;</w:t>
      </w:r>
    </w:p>
    <w:p w14:paraId="5639F582" w14:textId="77777777" w:rsidR="006E662B" w:rsidRDefault="006E662B" w:rsidP="00AF7195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</w:rPr>
        <w:t>Комутатор РоЕ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</w:rPr>
        <w:t>Dahua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  <w:lang w:val="ru-RU"/>
        </w:rPr>
        <w:t>DH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</w:rPr>
        <w:t>-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  <w:lang w:val="ru-RU"/>
        </w:rPr>
        <w:t>CS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</w:rPr>
        <w:t>4006-4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  <w:lang w:val="ru-RU"/>
        </w:rPr>
        <w:t>ET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</w:rPr>
        <w:t>2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  <w:lang w:val="ru-RU"/>
        </w:rPr>
        <w:t>GT</w:t>
      </w:r>
      <w:r w:rsidR="00AF7195" w:rsidRPr="00AF7195">
        <w:rPr>
          <w:rFonts w:ascii="Times New Roman" w:eastAsia="Times New Roman" w:hAnsi="Times New Roman" w:cs="Times New Roman"/>
          <w:sz w:val="24"/>
          <w:szCs w:val="24"/>
        </w:rPr>
        <w:t>-36</w:t>
      </w:r>
      <w:r w:rsidR="00AF7195">
        <w:rPr>
          <w:rFonts w:ascii="Times New Roman" w:eastAsia="Times New Roman" w:hAnsi="Times New Roman" w:cs="Times New Roman"/>
          <w:sz w:val="24"/>
          <w:szCs w:val="24"/>
        </w:rPr>
        <w:t> – 1 штука.</w:t>
      </w:r>
    </w:p>
    <w:p w14:paraId="088C698D" w14:textId="3F0C0030" w:rsidR="00C138F2" w:rsidRPr="000F73C9" w:rsidRDefault="00E162E9" w:rsidP="00882B30">
      <w:pPr>
        <w:pStyle w:val="a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6161" w:rsidRPr="000F73C9">
        <w:rPr>
          <w:rFonts w:ascii="Times New Roman" w:hAnsi="Times New Roman" w:cs="Times New Roman"/>
          <w:sz w:val="24"/>
          <w:szCs w:val="24"/>
        </w:rPr>
        <w:t xml:space="preserve">ідентифікатор </w:t>
      </w:r>
      <w:r w:rsidR="00224FA4" w:rsidRPr="00224FA4">
        <w:rPr>
          <w:rFonts w:ascii="Times New Roman" w:hAnsi="Times New Roman" w:cs="Times New Roman"/>
          <w:sz w:val="24"/>
          <w:szCs w:val="24"/>
        </w:rPr>
        <w:t>UA-2026-10-08-011510-a</w:t>
      </w:r>
      <w:r w:rsidR="00F36029" w:rsidRPr="000F73C9">
        <w:rPr>
          <w:rFonts w:ascii="Times New Roman" w:hAnsi="Times New Roman" w:cs="Times New Roman"/>
          <w:sz w:val="24"/>
          <w:szCs w:val="24"/>
        </w:rPr>
        <w:t xml:space="preserve">, відкриті торги </w:t>
      </w:r>
      <w:r w:rsidR="002C40F2">
        <w:rPr>
          <w:rFonts w:ascii="Times New Roman" w:hAnsi="Times New Roman" w:cs="Times New Roman"/>
          <w:sz w:val="24"/>
          <w:szCs w:val="24"/>
        </w:rPr>
        <w:t>(</w:t>
      </w:r>
      <w:r w:rsidR="00F36029" w:rsidRPr="000F73C9">
        <w:rPr>
          <w:rFonts w:ascii="Times New Roman" w:hAnsi="Times New Roman" w:cs="Times New Roman"/>
          <w:sz w:val="24"/>
          <w:szCs w:val="24"/>
        </w:rPr>
        <w:t>з особливостями</w:t>
      </w:r>
      <w:r w:rsidR="002C40F2">
        <w:rPr>
          <w:rFonts w:ascii="Times New Roman" w:hAnsi="Times New Roman" w:cs="Times New Roman"/>
          <w:sz w:val="24"/>
          <w:szCs w:val="24"/>
        </w:rPr>
        <w:t>)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B9FA3A" w14:textId="77777777" w:rsidR="001E07E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195" w:rsidRPr="00AF719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AF719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F7195" w:rsidRPr="00AF7195">
        <w:rPr>
          <w:rFonts w:ascii="Times New Roman" w:hAnsi="Times New Roman" w:cs="Times New Roman"/>
          <w:color w:val="000000"/>
          <w:sz w:val="24"/>
          <w:szCs w:val="24"/>
        </w:rPr>
        <w:t>788</w:t>
      </w:r>
      <w:r w:rsidR="00B74D89" w:rsidRPr="00B74D89">
        <w:rPr>
          <w:rFonts w:ascii="Times New Roman" w:hAnsi="Times New Roman" w:cs="Times New Roman"/>
          <w:color w:val="000000"/>
          <w:sz w:val="24"/>
          <w:szCs w:val="24"/>
        </w:rPr>
        <w:t> грн 00 коп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D69E4">
        <w:rPr>
          <w:rFonts w:ascii="Times New Roman" w:hAnsi="Times New Roman" w:cs="Times New Roman"/>
          <w:sz w:val="24"/>
          <w:szCs w:val="24"/>
        </w:rPr>
        <w:t xml:space="preserve">крім того 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ПДВ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AF719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90403E" w:rsidRPr="0090403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F7195">
        <w:rPr>
          <w:rFonts w:ascii="Times New Roman" w:hAnsi="Times New Roman" w:cs="Times New Roman"/>
          <w:color w:val="000000"/>
          <w:sz w:val="24"/>
          <w:szCs w:val="24"/>
        </w:rPr>
        <w:t>798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> грн </w:t>
      </w:r>
      <w:r w:rsidR="00AF7195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0D69E4" w:rsidRPr="000D69E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 коп., </w:t>
      </w:r>
      <w:r w:rsidR="000D69E4" w:rsidRPr="00321A22">
        <w:rPr>
          <w:rFonts w:ascii="Times New Roman" w:hAnsi="Times New Roman" w:cs="Times New Roman"/>
          <w:sz w:val="24"/>
          <w:szCs w:val="24"/>
        </w:rPr>
        <w:t>разом з ПДВ</w:t>
      </w:r>
      <w:r w:rsidR="000D69E4">
        <w:rPr>
          <w:rFonts w:ascii="Times New Roman" w:hAnsi="Times New Roman" w:cs="Times New Roman"/>
          <w:sz w:val="24"/>
          <w:szCs w:val="24"/>
        </w:rPr>
        <w:t xml:space="preserve">: </w:t>
      </w:r>
      <w:r w:rsidR="00AF7195">
        <w:rPr>
          <w:rFonts w:ascii="Times New Roman" w:hAnsi="Times New Roman" w:cs="Times New Roman"/>
          <w:sz w:val="24"/>
          <w:szCs w:val="24"/>
        </w:rPr>
        <w:t>8</w:t>
      </w:r>
      <w:r w:rsidR="0090403E" w:rsidRPr="0090403E">
        <w:rPr>
          <w:rFonts w:ascii="Times New Roman" w:hAnsi="Times New Roman"/>
          <w:bCs/>
          <w:sz w:val="24"/>
          <w:szCs w:val="24"/>
        </w:rPr>
        <w:t> 9</w:t>
      </w:r>
      <w:r w:rsidR="00AF7195">
        <w:rPr>
          <w:rFonts w:ascii="Times New Roman" w:hAnsi="Times New Roman"/>
          <w:bCs/>
          <w:sz w:val="24"/>
          <w:szCs w:val="24"/>
        </w:rPr>
        <w:t>90</w:t>
      </w:r>
      <w:r w:rsidR="000D69E4" w:rsidRPr="0090403E">
        <w:rPr>
          <w:rFonts w:ascii="Times New Roman" w:hAnsi="Times New Roman"/>
          <w:sz w:val="24"/>
          <w:szCs w:val="24"/>
        </w:rPr>
        <w:t> </w:t>
      </w:r>
      <w:r w:rsidR="000D69E4" w:rsidRPr="00632A4A">
        <w:rPr>
          <w:rFonts w:ascii="Times New Roman" w:hAnsi="Times New Roman"/>
          <w:sz w:val="24"/>
          <w:szCs w:val="24"/>
        </w:rPr>
        <w:t>грн </w:t>
      </w:r>
      <w:r w:rsidR="00AF7195">
        <w:rPr>
          <w:rFonts w:ascii="Times New Roman" w:hAnsi="Times New Roman"/>
          <w:sz w:val="24"/>
          <w:szCs w:val="24"/>
        </w:rPr>
        <w:t>00</w:t>
      </w:r>
      <w:r w:rsidR="000D69E4" w:rsidRPr="00632A4A">
        <w:rPr>
          <w:rFonts w:ascii="Times New Roman" w:hAnsi="Times New Roman"/>
          <w:sz w:val="24"/>
          <w:szCs w:val="24"/>
        </w:rPr>
        <w:t> коп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C138CC" w14:textId="77777777" w:rsidR="00C138F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Визначення очікуваної вартості предмета закупівлі обумовлено статистичним аналізом</w:t>
      </w:r>
      <w:r w:rsidRPr="000F73C9">
        <w:rPr>
          <w:sz w:val="24"/>
          <w:szCs w:val="24"/>
        </w:rPr>
        <w:t xml:space="preserve">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півлі, а саме: згідно з пунктом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 розділу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ІІІ наказу Міністерства розвитку економіки, торгівлі та сіль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ського господарства України від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18.02.2020 №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D69E4">
        <w:rPr>
          <w:rFonts w:ascii="Times New Roman" w:eastAsia="Times New Roman" w:hAnsi="Times New Roman" w:cs="Times New Roman"/>
          <w:sz w:val="24"/>
          <w:szCs w:val="24"/>
        </w:rPr>
        <w:t>275 із змінами.</w:t>
      </w:r>
    </w:p>
    <w:p w14:paraId="39ACA6A7" w14:textId="77777777" w:rsidR="00C138F2" w:rsidRPr="00F93374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Термін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поставки</w:t>
      </w:r>
      <w:r w:rsidR="00F36029"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товару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–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>з дати укладання договору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до 28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.1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.2026 (включно)</w:t>
      </w:r>
      <w:r w:rsidRPr="00F9337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F822584" w14:textId="77777777" w:rsidR="00C138F2" w:rsidRPr="000F73C9" w:rsidRDefault="00B74D8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Якісні та технічні характеристики заявленої кількості </w:t>
      </w:r>
      <w:r>
        <w:rPr>
          <w:rFonts w:ascii="Times New Roman" w:eastAsia="Times New Roman" w:hAnsi="Times New Roman" w:cs="Times New Roman"/>
          <w:sz w:val="24"/>
          <w:szCs w:val="24"/>
        </w:rPr>
        <w:t>товару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визначені з урахуванням реальних потреб, оптимального співвідношення ціни та якості</w:t>
      </w:r>
      <w:r w:rsidR="00E162E9"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E6126B" w14:textId="77777777" w:rsidR="00F93374" w:rsidRDefault="00F93374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4B5D6810" w14:textId="77777777" w:rsidR="00FC3AB6" w:rsidRPr="001A48D9" w:rsidRDefault="00FC3AB6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596E1BCE" w14:textId="77777777" w:rsidR="002C40F2" w:rsidRPr="001A48D9" w:rsidRDefault="002C40F2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702DA08C" w14:textId="77777777" w:rsidR="002C40F2" w:rsidRPr="00B610E6" w:rsidRDefault="002C40F2" w:rsidP="002C40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>Уповноважена особа в/ч Р9025</w:t>
      </w:r>
    </w:p>
    <w:p w14:paraId="21751E96" w14:textId="77777777" w:rsidR="00C138F2" w:rsidRPr="000F73C9" w:rsidRDefault="002C40F2" w:rsidP="002C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СБ України у сфері публічних закупівель               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Дмитро АФАНАСЬЄВ</w:t>
      </w:r>
    </w:p>
    <w:sectPr w:rsidR="00C138F2" w:rsidRPr="000F73C9" w:rsidSect="001A48D9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F2"/>
    <w:rsid w:val="00084E68"/>
    <w:rsid w:val="00090BE6"/>
    <w:rsid w:val="000D69E4"/>
    <w:rsid w:val="000F73C9"/>
    <w:rsid w:val="001A48D9"/>
    <w:rsid w:val="001D19A1"/>
    <w:rsid w:val="001E07E2"/>
    <w:rsid w:val="00224FA4"/>
    <w:rsid w:val="002C40F2"/>
    <w:rsid w:val="0042004D"/>
    <w:rsid w:val="004C17A6"/>
    <w:rsid w:val="00553EDC"/>
    <w:rsid w:val="00571ECC"/>
    <w:rsid w:val="0067290B"/>
    <w:rsid w:val="006965AA"/>
    <w:rsid w:val="006E662B"/>
    <w:rsid w:val="007119B0"/>
    <w:rsid w:val="007C2901"/>
    <w:rsid w:val="007F4FF2"/>
    <w:rsid w:val="00826ABC"/>
    <w:rsid w:val="0087519B"/>
    <w:rsid w:val="00882B30"/>
    <w:rsid w:val="008A5C57"/>
    <w:rsid w:val="008E341F"/>
    <w:rsid w:val="0090403E"/>
    <w:rsid w:val="00930550"/>
    <w:rsid w:val="0093784E"/>
    <w:rsid w:val="009675AA"/>
    <w:rsid w:val="009B3656"/>
    <w:rsid w:val="00A57FF6"/>
    <w:rsid w:val="00AC6145"/>
    <w:rsid w:val="00AF7195"/>
    <w:rsid w:val="00B74D89"/>
    <w:rsid w:val="00BD62AB"/>
    <w:rsid w:val="00C138F2"/>
    <w:rsid w:val="00C24E8E"/>
    <w:rsid w:val="00C655FC"/>
    <w:rsid w:val="00D110FE"/>
    <w:rsid w:val="00D21391"/>
    <w:rsid w:val="00D26161"/>
    <w:rsid w:val="00D5062D"/>
    <w:rsid w:val="00E162E9"/>
    <w:rsid w:val="00F36029"/>
    <w:rsid w:val="00F410C5"/>
    <w:rsid w:val="00F620EC"/>
    <w:rsid w:val="00F93374"/>
    <w:rsid w:val="00FC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09FE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у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ody Text"/>
    <w:basedOn w:val="a"/>
    <w:link w:val="ac"/>
    <w:rsid w:val="007C29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c">
    <w:name w:val="Основний текст Знак"/>
    <w:basedOn w:val="a0"/>
    <w:link w:val="ab"/>
    <w:rsid w:val="007C2901"/>
    <w:rPr>
      <w:rFonts w:ascii="Times New Roman" w:eastAsia="Times New Roman" w:hAnsi="Times New Roman" w:cs="Times New Roman"/>
      <w:b/>
      <w:sz w:val="3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2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C2901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882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Dmytro Afanasiev</cp:lastModifiedBy>
  <cp:revision>49</cp:revision>
  <cp:lastPrinted>2026-02-12T09:42:00Z</cp:lastPrinted>
  <dcterms:created xsi:type="dcterms:W3CDTF">2024-01-23T07:51:00Z</dcterms:created>
  <dcterms:modified xsi:type="dcterms:W3CDTF">2026-10-08T13:33:00Z</dcterms:modified>
</cp:coreProperties>
</file>